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C1B8" w14:textId="742EC278" w:rsidR="00A824F0" w:rsidRDefault="00A824F0" w:rsidP="004D315D">
      <w:pPr>
        <w:spacing w:line="288" w:lineRule="auto"/>
        <w:rPr>
          <w:rFonts w:ascii="Arial" w:hAnsi="Arial"/>
          <w:b/>
          <w:caps/>
          <w:sz w:val="32"/>
        </w:rPr>
      </w:pPr>
      <w:r w:rsidRPr="00516F1D">
        <w:rPr>
          <w:rFonts w:ascii="Arial" w:hAnsi="Arial"/>
          <w:b/>
          <w:caps/>
          <w:sz w:val="32"/>
        </w:rPr>
        <w:t>Nicholas G. Cost, M.D.</w:t>
      </w:r>
    </w:p>
    <w:p w14:paraId="4C8F9A77" w14:textId="77777777" w:rsidR="00516F1D" w:rsidRPr="00516F1D" w:rsidRDefault="00516F1D" w:rsidP="004D315D">
      <w:pPr>
        <w:spacing w:line="288" w:lineRule="auto"/>
        <w:rPr>
          <w:rFonts w:ascii="Arial" w:hAnsi="Arial"/>
          <w:b/>
          <w:caps/>
          <w:sz w:val="20"/>
        </w:rPr>
      </w:pPr>
    </w:p>
    <w:p w14:paraId="3C25B347" w14:textId="77777777" w:rsidR="00516F1D" w:rsidRPr="00516F1D" w:rsidRDefault="00516F1D" w:rsidP="004D315D">
      <w:pPr>
        <w:spacing w:line="288" w:lineRule="auto"/>
        <w:contextualSpacing/>
        <w:rPr>
          <w:rFonts w:ascii="Arial" w:hAnsi="Arial"/>
          <w:b/>
          <w:caps/>
          <w:sz w:val="16"/>
          <w:szCs w:val="16"/>
        </w:rPr>
      </w:pPr>
      <w:r w:rsidRPr="00516F1D">
        <w:rPr>
          <w:rFonts w:ascii="Arial" w:hAnsi="Arial"/>
          <w:b/>
          <w:caps/>
          <w:sz w:val="16"/>
          <w:szCs w:val="16"/>
        </w:rPr>
        <w:t>UNIVERSITY OF COLORADO ANSCHUTZ MEDICAL CAMPUS</w:t>
      </w:r>
    </w:p>
    <w:p w14:paraId="0D5B81CA" w14:textId="77777777" w:rsidR="00516F1D" w:rsidRPr="00516F1D" w:rsidRDefault="00516F1D" w:rsidP="004D315D">
      <w:pPr>
        <w:spacing w:line="288" w:lineRule="auto"/>
        <w:contextualSpacing/>
        <w:rPr>
          <w:rFonts w:ascii="Arial" w:hAnsi="Arial"/>
          <w:b/>
          <w:caps/>
          <w:sz w:val="16"/>
          <w:szCs w:val="16"/>
        </w:rPr>
      </w:pPr>
      <w:r w:rsidRPr="00516F1D">
        <w:rPr>
          <w:rFonts w:ascii="Arial" w:hAnsi="Arial"/>
          <w:b/>
          <w:caps/>
          <w:sz w:val="16"/>
          <w:szCs w:val="16"/>
        </w:rPr>
        <w:t>DEPARTMENT OF SURGERY, DIVISION OF UROLOGY</w:t>
      </w:r>
    </w:p>
    <w:p w14:paraId="0A8ED171" w14:textId="55BE2F60" w:rsidR="00516F1D" w:rsidRPr="00516F1D" w:rsidRDefault="00516F1D" w:rsidP="004D315D">
      <w:pPr>
        <w:spacing w:line="288" w:lineRule="auto"/>
        <w:contextualSpacing/>
        <w:rPr>
          <w:rFonts w:ascii="Arial" w:hAnsi="Arial"/>
          <w:b/>
          <w:caps/>
          <w:sz w:val="16"/>
          <w:szCs w:val="16"/>
        </w:rPr>
      </w:pPr>
      <w:r w:rsidRPr="00516F1D">
        <w:rPr>
          <w:rFonts w:ascii="Arial" w:hAnsi="Arial"/>
          <w:b/>
          <w:caps/>
          <w:sz w:val="16"/>
          <w:szCs w:val="16"/>
        </w:rPr>
        <w:t xml:space="preserve">13123 East 16th Avenue, B 463 </w:t>
      </w:r>
    </w:p>
    <w:p w14:paraId="2405923A" w14:textId="77777777" w:rsidR="00A824F0" w:rsidRPr="00516F1D" w:rsidRDefault="00516F1D" w:rsidP="004D315D">
      <w:pPr>
        <w:spacing w:line="288" w:lineRule="auto"/>
        <w:contextualSpacing/>
        <w:rPr>
          <w:rFonts w:ascii="Arial" w:hAnsi="Arial"/>
          <w:b/>
          <w:caps/>
          <w:sz w:val="16"/>
          <w:szCs w:val="16"/>
        </w:rPr>
      </w:pPr>
      <w:r w:rsidRPr="00516F1D">
        <w:rPr>
          <w:rFonts w:ascii="Arial" w:hAnsi="Arial"/>
          <w:b/>
          <w:caps/>
          <w:sz w:val="16"/>
          <w:szCs w:val="16"/>
        </w:rPr>
        <w:t xml:space="preserve">EMAIL: </w:t>
      </w:r>
      <w:hyperlink r:id="rId8" w:history="1">
        <w:r w:rsidRPr="00514979">
          <w:rPr>
            <w:rStyle w:val="Hyperlink"/>
            <w:rFonts w:ascii="Arial" w:hAnsi="Arial"/>
            <w:b/>
            <w:caps/>
            <w:sz w:val="16"/>
            <w:szCs w:val="16"/>
          </w:rPr>
          <w:t>NICHOLAS.COST@UCDENVER.EDU</w:t>
        </w:r>
      </w:hyperlink>
      <w:r>
        <w:rPr>
          <w:rFonts w:ascii="Arial" w:hAnsi="Arial"/>
          <w:b/>
          <w:caps/>
          <w:sz w:val="16"/>
          <w:szCs w:val="16"/>
        </w:rPr>
        <w:t xml:space="preserve"> </w:t>
      </w:r>
      <w:r w:rsidRPr="00516F1D">
        <w:rPr>
          <w:rFonts w:ascii="Arial" w:hAnsi="Arial"/>
          <w:b/>
          <w:caps/>
          <w:sz w:val="16"/>
          <w:szCs w:val="16"/>
        </w:rPr>
        <w:t xml:space="preserve">OR </w:t>
      </w:r>
      <w:hyperlink r:id="rId9" w:history="1">
        <w:r w:rsidRPr="00514979">
          <w:rPr>
            <w:rStyle w:val="Hyperlink"/>
            <w:rFonts w:ascii="Arial" w:hAnsi="Arial"/>
            <w:b/>
            <w:caps/>
            <w:sz w:val="16"/>
            <w:szCs w:val="16"/>
          </w:rPr>
          <w:t>NICHOLAS.COST@CHILDRENSCOLORADO.ORG</w:t>
        </w:r>
      </w:hyperlink>
      <w:r>
        <w:rPr>
          <w:rFonts w:ascii="Arial" w:hAnsi="Arial"/>
          <w:b/>
          <w:caps/>
          <w:sz w:val="16"/>
          <w:szCs w:val="16"/>
        </w:rPr>
        <w:t xml:space="preserve"> </w:t>
      </w:r>
    </w:p>
    <w:p w14:paraId="04C77B10" w14:textId="77777777" w:rsidR="00516F1D" w:rsidRDefault="00516F1D" w:rsidP="004D315D">
      <w:pPr>
        <w:pStyle w:val="SectionTitle"/>
        <w:spacing w:before="0" w:line="288" w:lineRule="auto"/>
        <w:contextualSpacing/>
        <w:jc w:val="both"/>
        <w:rPr>
          <w:rFonts w:ascii="Arial" w:hAnsi="Arial" w:cs="Arial"/>
          <w:b/>
          <w:bCs/>
          <w:color w:val="000000"/>
          <w:spacing w:val="0"/>
        </w:rPr>
      </w:pPr>
    </w:p>
    <w:p w14:paraId="1F36BD99" w14:textId="67A817E9" w:rsidR="00197F9A" w:rsidRPr="00197F9A" w:rsidRDefault="001B4E4A" w:rsidP="004D315D">
      <w:pPr>
        <w:pStyle w:val="SectionTitle"/>
        <w:spacing w:before="0" w:line="288" w:lineRule="auto"/>
        <w:contextualSpacing/>
        <w:jc w:val="both"/>
        <w:rPr>
          <w:rFonts w:ascii="Arial" w:hAnsi="Arial" w:cs="Arial"/>
          <w:b/>
          <w:bCs/>
          <w:color w:val="000000"/>
          <w:spacing w:val="0"/>
        </w:rPr>
      </w:pPr>
      <w:r w:rsidRPr="00516F1D">
        <w:rPr>
          <w:rFonts w:ascii="Arial" w:hAnsi="Arial" w:cs="Arial"/>
          <w:b/>
          <w:bCs/>
          <w:color w:val="000000"/>
          <w:spacing w:val="0"/>
        </w:rPr>
        <w:t>SUMMARY</w:t>
      </w:r>
    </w:p>
    <w:p w14:paraId="1937B846" w14:textId="77777777" w:rsidR="00197F9A" w:rsidRPr="00197F9A" w:rsidRDefault="00197F9A" w:rsidP="004D315D">
      <w:pPr>
        <w:pStyle w:val="Achievement"/>
        <w:numPr>
          <w:ilvl w:val="0"/>
          <w:numId w:val="0"/>
        </w:numPr>
        <w:spacing w:after="0" w:line="288" w:lineRule="auto"/>
        <w:ind w:left="360"/>
        <w:contextualSpacing/>
        <w:jc w:val="left"/>
        <w:rPr>
          <w:sz w:val="6"/>
          <w:szCs w:val="6"/>
        </w:rPr>
      </w:pPr>
    </w:p>
    <w:p w14:paraId="109C1633" w14:textId="02F348C9" w:rsidR="0098717A" w:rsidRPr="00E23E7E" w:rsidRDefault="00197F9A" w:rsidP="004D315D">
      <w:pPr>
        <w:pStyle w:val="Achievement"/>
        <w:numPr>
          <w:ilvl w:val="0"/>
          <w:numId w:val="8"/>
        </w:numPr>
        <w:spacing w:after="0" w:line="288" w:lineRule="auto"/>
        <w:contextualSpacing/>
        <w:jc w:val="left"/>
      </w:pPr>
      <w:r w:rsidRPr="00516F1D">
        <w:rPr>
          <w:rFonts w:ascii="Arial" w:hAnsi="Arial" w:cs="Arial"/>
          <w:sz w:val="20"/>
        </w:rPr>
        <w:t xml:space="preserve">I </w:t>
      </w:r>
      <w:r>
        <w:rPr>
          <w:rFonts w:ascii="Arial" w:hAnsi="Arial" w:cs="Arial"/>
          <w:sz w:val="20"/>
        </w:rPr>
        <w:t xml:space="preserve">am </w:t>
      </w:r>
      <w:r w:rsidRPr="00516F1D">
        <w:rPr>
          <w:rFonts w:ascii="Arial" w:hAnsi="Arial" w:cs="Arial"/>
          <w:sz w:val="20"/>
        </w:rPr>
        <w:t xml:space="preserve">currently </w:t>
      </w:r>
      <w:r>
        <w:rPr>
          <w:rFonts w:ascii="Arial" w:hAnsi="Arial" w:cs="Arial"/>
          <w:sz w:val="20"/>
        </w:rPr>
        <w:t>appointed</w:t>
      </w:r>
      <w:r w:rsidRPr="00516F1D">
        <w:rPr>
          <w:rFonts w:ascii="Arial" w:hAnsi="Arial" w:cs="Arial"/>
          <w:sz w:val="20"/>
        </w:rPr>
        <w:t xml:space="preserve"> as an </w:t>
      </w:r>
      <w:r>
        <w:rPr>
          <w:rFonts w:ascii="Arial" w:hAnsi="Arial" w:cs="Arial"/>
          <w:sz w:val="20"/>
        </w:rPr>
        <w:t>Associate</w:t>
      </w:r>
      <w:r w:rsidRPr="00516F1D">
        <w:rPr>
          <w:rFonts w:ascii="Arial" w:hAnsi="Arial" w:cs="Arial"/>
          <w:sz w:val="20"/>
        </w:rPr>
        <w:t xml:space="preserve"> Professor in the Department of Surgery, Division of Urology at the University of Colorado - School of Medicine, concentrating my clinical and research efforts in the areas of Pediatric Urology</w:t>
      </w:r>
      <w:r w:rsidRPr="00965C8F">
        <w:rPr>
          <w:rFonts w:ascii="Arial" w:hAnsi="Arial" w:cs="Arial"/>
          <w:sz w:val="20"/>
        </w:rPr>
        <w:t xml:space="preserve"> </w:t>
      </w:r>
      <w:r>
        <w:rPr>
          <w:rFonts w:ascii="Arial" w:hAnsi="Arial" w:cs="Arial"/>
          <w:sz w:val="20"/>
        </w:rPr>
        <w:t>and Urologic Oncology</w:t>
      </w:r>
      <w:r w:rsidRPr="00516F1D">
        <w:rPr>
          <w:rFonts w:ascii="Arial" w:hAnsi="Arial" w:cs="Arial"/>
          <w:sz w:val="20"/>
        </w:rPr>
        <w:t>.</w:t>
      </w:r>
      <w:r>
        <w:rPr>
          <w:rFonts w:ascii="Arial" w:hAnsi="Arial" w:cs="Arial"/>
          <w:sz w:val="20"/>
        </w:rPr>
        <w:t xml:space="preserve"> I serve as the</w:t>
      </w:r>
      <w:r w:rsidR="00086C1C">
        <w:rPr>
          <w:rFonts w:ascii="Arial" w:hAnsi="Arial" w:cs="Arial"/>
          <w:sz w:val="20"/>
        </w:rPr>
        <w:t xml:space="preserve"> Section Head </w:t>
      </w:r>
      <w:proofErr w:type="gramStart"/>
      <w:r w:rsidR="00086C1C">
        <w:rPr>
          <w:rFonts w:ascii="Arial" w:hAnsi="Arial" w:cs="Arial"/>
          <w:sz w:val="20"/>
        </w:rPr>
        <w:t>for</w:t>
      </w:r>
      <w:proofErr w:type="gramEnd"/>
      <w:r w:rsidR="00086C1C">
        <w:rPr>
          <w:rFonts w:ascii="Arial" w:hAnsi="Arial" w:cs="Arial"/>
          <w:sz w:val="20"/>
        </w:rPr>
        <w:t xml:space="preserve"> the Division of Pediatric </w:t>
      </w:r>
      <w:r w:rsidR="00613A11">
        <w:rPr>
          <w:rFonts w:ascii="Arial" w:hAnsi="Arial" w:cs="Arial"/>
          <w:sz w:val="20"/>
        </w:rPr>
        <w:t>U</w:t>
      </w:r>
      <w:r w:rsidR="00086C1C">
        <w:rPr>
          <w:rFonts w:ascii="Arial" w:hAnsi="Arial" w:cs="Arial"/>
          <w:sz w:val="20"/>
        </w:rPr>
        <w:t xml:space="preserve">rology </w:t>
      </w:r>
      <w:proofErr w:type="gramStart"/>
      <w:r w:rsidR="00086C1C">
        <w:rPr>
          <w:rFonts w:ascii="Arial" w:hAnsi="Arial" w:cs="Arial"/>
          <w:sz w:val="20"/>
        </w:rPr>
        <w:t>and also</w:t>
      </w:r>
      <w:proofErr w:type="gramEnd"/>
      <w:r w:rsidR="00086C1C">
        <w:rPr>
          <w:rFonts w:ascii="Arial" w:hAnsi="Arial" w:cs="Arial"/>
          <w:sz w:val="20"/>
        </w:rPr>
        <w:t xml:space="preserve"> the</w:t>
      </w:r>
      <w:r>
        <w:rPr>
          <w:rFonts w:ascii="Arial" w:hAnsi="Arial" w:cs="Arial"/>
          <w:sz w:val="20"/>
        </w:rPr>
        <w:t xml:space="preserve"> Co-Director of the Surgical Oncology Program</w:t>
      </w:r>
      <w:r w:rsidR="00E07063">
        <w:rPr>
          <w:rFonts w:ascii="Arial" w:hAnsi="Arial" w:cs="Arial"/>
          <w:sz w:val="20"/>
        </w:rPr>
        <w:t xml:space="preserve"> at the</w:t>
      </w:r>
      <w:r>
        <w:rPr>
          <w:rFonts w:ascii="Arial" w:hAnsi="Arial" w:cs="Arial"/>
          <w:sz w:val="20"/>
        </w:rPr>
        <w:t xml:space="preserve"> Children’s Hospital Colorado. Nationally, I serve as the </w:t>
      </w:r>
      <w:r w:rsidR="00DB146C">
        <w:rPr>
          <w:rFonts w:ascii="Arial" w:hAnsi="Arial" w:cs="Arial"/>
          <w:sz w:val="20"/>
        </w:rPr>
        <w:t>Chair of</w:t>
      </w:r>
      <w:r>
        <w:rPr>
          <w:rFonts w:ascii="Arial" w:hAnsi="Arial" w:cs="Arial"/>
          <w:sz w:val="20"/>
        </w:rPr>
        <w:t xml:space="preserve"> the Children’s Oncology Group Renal Tumor Committee. Clinically,</w:t>
      </w:r>
      <w:r w:rsidRPr="00516F1D">
        <w:rPr>
          <w:rFonts w:ascii="Arial" w:hAnsi="Arial" w:cs="Arial"/>
          <w:sz w:val="20"/>
        </w:rPr>
        <w:t xml:space="preserve"> I focus on </w:t>
      </w:r>
      <w:r>
        <w:rPr>
          <w:rFonts w:ascii="Arial" w:hAnsi="Arial" w:cs="Arial"/>
          <w:sz w:val="20"/>
        </w:rPr>
        <w:t xml:space="preserve">kidney cancer and </w:t>
      </w:r>
      <w:r w:rsidRPr="00516F1D">
        <w:rPr>
          <w:rFonts w:ascii="Arial" w:hAnsi="Arial" w:cs="Arial"/>
          <w:sz w:val="20"/>
        </w:rPr>
        <w:t>testicular cancer, specifically in the pediatric, adolescent and young adult (AYA) population</w:t>
      </w:r>
      <w:r>
        <w:rPr>
          <w:rFonts w:ascii="Arial" w:hAnsi="Arial" w:cs="Arial"/>
          <w:sz w:val="20"/>
        </w:rPr>
        <w:t>. I also serve as the Lead for our Hereditary Renal Cancer Program and our VHL Clinical Care Center</w:t>
      </w:r>
      <w:r w:rsidR="00086C1C">
        <w:rPr>
          <w:rFonts w:ascii="Arial" w:hAnsi="Arial" w:cs="Arial"/>
          <w:sz w:val="20"/>
        </w:rPr>
        <w:t xml:space="preserve"> at the University of Colorado Cancer Center</w:t>
      </w:r>
      <w:r w:rsidRPr="00516F1D">
        <w:rPr>
          <w:rFonts w:ascii="Arial" w:hAnsi="Arial" w:cs="Arial"/>
          <w:sz w:val="20"/>
        </w:rPr>
        <w:t>. My academic work is currently focused</w:t>
      </w:r>
      <w:r w:rsidR="00571F24">
        <w:rPr>
          <w:rFonts w:ascii="Arial" w:hAnsi="Arial" w:cs="Arial"/>
          <w:sz w:val="20"/>
        </w:rPr>
        <w:t xml:space="preserve"> on</w:t>
      </w:r>
      <w:r w:rsidRPr="00516F1D">
        <w:rPr>
          <w:rFonts w:ascii="Arial" w:hAnsi="Arial" w:cs="Arial"/>
          <w:sz w:val="20"/>
        </w:rPr>
        <w:t xml:space="preserve"> </w:t>
      </w:r>
      <w:r w:rsidRPr="00965C8F">
        <w:rPr>
          <w:rFonts w:ascii="Arial" w:hAnsi="Arial" w:cs="Arial"/>
          <w:sz w:val="20"/>
        </w:rPr>
        <w:t>improving outcomes in children</w:t>
      </w:r>
      <w:r>
        <w:rPr>
          <w:rFonts w:ascii="Arial" w:hAnsi="Arial" w:cs="Arial"/>
          <w:sz w:val="20"/>
        </w:rPr>
        <w:t>, adolescents and young adults</w:t>
      </w:r>
      <w:r w:rsidRPr="00965C8F">
        <w:rPr>
          <w:rFonts w:ascii="Arial" w:hAnsi="Arial" w:cs="Arial"/>
          <w:sz w:val="20"/>
        </w:rPr>
        <w:t xml:space="preserve"> with urologic malignanc</w:t>
      </w:r>
      <w:r w:rsidR="00E54EED">
        <w:rPr>
          <w:rFonts w:ascii="Arial" w:hAnsi="Arial" w:cs="Arial"/>
          <w:sz w:val="20"/>
        </w:rPr>
        <w:t>ies</w:t>
      </w:r>
      <w:r w:rsidRPr="00965C8F">
        <w:rPr>
          <w:rFonts w:ascii="Arial" w:hAnsi="Arial" w:cs="Arial"/>
          <w:sz w:val="20"/>
        </w:rPr>
        <w:t xml:space="preserve"> by reducing therapeutic morbidity while maximizing </w:t>
      </w:r>
      <w:r>
        <w:rPr>
          <w:rFonts w:ascii="Arial" w:hAnsi="Arial" w:cs="Arial"/>
          <w:sz w:val="20"/>
        </w:rPr>
        <w:t>cure</w:t>
      </w:r>
      <w:r w:rsidR="00965C8F" w:rsidRPr="00965C8F">
        <w:rPr>
          <w:rFonts w:ascii="Arial" w:hAnsi="Arial" w:cs="Arial"/>
          <w:sz w:val="20"/>
        </w:rPr>
        <w:t xml:space="preserve">.  </w:t>
      </w:r>
    </w:p>
    <w:p w14:paraId="1EBAD6BE" w14:textId="77777777" w:rsidR="00E23E7E" w:rsidRPr="00965C8F" w:rsidRDefault="00E23E7E" w:rsidP="004D315D">
      <w:pPr>
        <w:pStyle w:val="Achievement"/>
        <w:numPr>
          <w:ilvl w:val="0"/>
          <w:numId w:val="0"/>
        </w:numPr>
        <w:spacing w:after="0" w:line="288" w:lineRule="auto"/>
        <w:ind w:left="360"/>
        <w:contextualSpacing/>
        <w:jc w:val="left"/>
      </w:pPr>
    </w:p>
    <w:p w14:paraId="742CE073" w14:textId="46E89465" w:rsidR="00B7302C" w:rsidRDefault="00B7302C" w:rsidP="004D315D">
      <w:pPr>
        <w:pStyle w:val="SectionTitle"/>
        <w:spacing w:before="0" w:line="288" w:lineRule="auto"/>
        <w:contextualSpacing/>
        <w:jc w:val="both"/>
        <w:rPr>
          <w:rFonts w:ascii="Arial" w:hAnsi="Arial" w:cs="Arial"/>
          <w:b/>
          <w:bCs/>
          <w:color w:val="000000"/>
          <w:spacing w:val="0"/>
        </w:rPr>
      </w:pPr>
      <w:r>
        <w:rPr>
          <w:rFonts w:ascii="Arial" w:hAnsi="Arial" w:cs="Arial"/>
          <w:b/>
          <w:bCs/>
          <w:color w:val="000000"/>
          <w:spacing w:val="0"/>
        </w:rPr>
        <w:t>Education</w:t>
      </w:r>
    </w:p>
    <w:p w14:paraId="66966676" w14:textId="5E7B6273" w:rsidR="0010547F" w:rsidRPr="00C977CF" w:rsidRDefault="0010547F" w:rsidP="004D315D">
      <w:pPr>
        <w:pStyle w:val="Achievement"/>
        <w:numPr>
          <w:ilvl w:val="0"/>
          <w:numId w:val="0"/>
        </w:numPr>
        <w:spacing w:after="0" w:line="288" w:lineRule="auto"/>
        <w:contextualSpacing/>
        <w:jc w:val="left"/>
        <w:rPr>
          <w:rFonts w:ascii="Arial" w:hAnsi="Arial" w:cs="Arial"/>
          <w:b/>
          <w:bCs/>
          <w:color w:val="000000"/>
          <w:sz w:val="20"/>
          <w:u w:val="single"/>
        </w:rPr>
      </w:pPr>
      <w:r w:rsidRPr="00C977CF">
        <w:rPr>
          <w:rFonts w:ascii="Arial" w:hAnsi="Arial" w:cs="Arial"/>
          <w:b/>
          <w:bCs/>
          <w:color w:val="000000"/>
          <w:sz w:val="20"/>
          <w:u w:val="single"/>
        </w:rPr>
        <w:t>DIDACTIC EDUC</w:t>
      </w:r>
      <w:r w:rsidR="00051991">
        <w:rPr>
          <w:rFonts w:ascii="Arial" w:hAnsi="Arial" w:cs="Arial"/>
          <w:b/>
          <w:bCs/>
          <w:color w:val="000000"/>
          <w:sz w:val="20"/>
          <w:u w:val="single"/>
        </w:rPr>
        <w:t>A</w:t>
      </w:r>
      <w:r w:rsidRPr="00C977CF">
        <w:rPr>
          <w:rFonts w:ascii="Arial" w:hAnsi="Arial" w:cs="Arial"/>
          <w:b/>
          <w:bCs/>
          <w:color w:val="000000"/>
          <w:sz w:val="20"/>
          <w:u w:val="single"/>
        </w:rPr>
        <w:t>TION</w:t>
      </w:r>
    </w:p>
    <w:p w14:paraId="32E59F2D" w14:textId="77777777" w:rsidR="0010547F" w:rsidRPr="00516F1D" w:rsidRDefault="0010547F" w:rsidP="004D315D">
      <w:pPr>
        <w:pStyle w:val="Achievement"/>
        <w:numPr>
          <w:ilvl w:val="0"/>
          <w:numId w:val="2"/>
        </w:numPr>
        <w:spacing w:after="0" w:line="288" w:lineRule="auto"/>
        <w:contextualSpacing/>
        <w:jc w:val="left"/>
        <w:rPr>
          <w:rFonts w:ascii="Arial" w:hAnsi="Arial" w:cs="Arial"/>
          <w:bCs/>
          <w:i/>
          <w:color w:val="000000"/>
          <w:sz w:val="20"/>
        </w:rPr>
      </w:pPr>
      <w:r w:rsidRPr="00516F1D">
        <w:rPr>
          <w:rFonts w:ascii="Arial" w:hAnsi="Arial" w:cs="Arial"/>
          <w:b/>
          <w:bCs/>
          <w:color w:val="000000"/>
          <w:sz w:val="20"/>
        </w:rPr>
        <w:t>Bachelor of Science in Chemistry (B.S)</w:t>
      </w:r>
      <w:r w:rsidRPr="00516F1D">
        <w:rPr>
          <w:rFonts w:ascii="Arial" w:hAnsi="Arial" w:cs="Arial"/>
          <w:b/>
          <w:bCs/>
          <w:i/>
          <w:color w:val="000000"/>
          <w:sz w:val="20"/>
        </w:rPr>
        <w:t>,</w:t>
      </w:r>
      <w:r w:rsidRPr="00516F1D">
        <w:rPr>
          <w:rFonts w:ascii="Arial" w:hAnsi="Arial" w:cs="Arial"/>
          <w:bCs/>
          <w:i/>
          <w:color w:val="000000"/>
          <w:sz w:val="20"/>
        </w:rPr>
        <w:t xml:space="preserve"> </w:t>
      </w:r>
      <w:r w:rsidRPr="00516F1D">
        <w:rPr>
          <w:rFonts w:ascii="Arial" w:hAnsi="Arial" w:cs="Arial"/>
          <w:b/>
          <w:bCs/>
          <w:i/>
          <w:color w:val="000000"/>
          <w:sz w:val="20"/>
        </w:rPr>
        <w:t xml:space="preserve">magna cum laude, </w:t>
      </w:r>
      <w:r w:rsidRPr="00516F1D">
        <w:rPr>
          <w:rFonts w:ascii="Arial" w:hAnsi="Arial" w:cs="Arial"/>
          <w:bCs/>
          <w:i/>
          <w:color w:val="000000"/>
          <w:sz w:val="20"/>
        </w:rPr>
        <w:t>August 1997 – May 2001</w:t>
      </w:r>
    </w:p>
    <w:p w14:paraId="2E1840D0" w14:textId="77777777" w:rsidR="0010547F" w:rsidRPr="00516F1D" w:rsidRDefault="0010547F" w:rsidP="004D315D">
      <w:pPr>
        <w:pStyle w:val="Achievement"/>
        <w:numPr>
          <w:ilvl w:val="0"/>
          <w:numId w:val="0"/>
        </w:numPr>
        <w:spacing w:after="0" w:line="288" w:lineRule="auto"/>
        <w:ind w:firstLine="360"/>
        <w:contextualSpacing/>
        <w:jc w:val="left"/>
        <w:rPr>
          <w:rFonts w:ascii="Arial" w:hAnsi="Arial" w:cs="Arial"/>
          <w:i/>
          <w:color w:val="000000"/>
          <w:sz w:val="20"/>
        </w:rPr>
      </w:pPr>
      <w:r w:rsidRPr="00516F1D">
        <w:rPr>
          <w:rFonts w:ascii="Arial" w:hAnsi="Arial" w:cs="Arial"/>
          <w:color w:val="000000"/>
          <w:sz w:val="20"/>
        </w:rPr>
        <w:t xml:space="preserve">College of Arts and Science, Vanderbilt University, </w:t>
      </w:r>
      <w:r w:rsidRPr="00516F1D">
        <w:rPr>
          <w:rFonts w:ascii="Arial" w:hAnsi="Arial" w:cs="Arial"/>
          <w:i/>
          <w:color w:val="000000"/>
          <w:sz w:val="20"/>
        </w:rPr>
        <w:t>Nashville, TN</w:t>
      </w:r>
    </w:p>
    <w:p w14:paraId="737B3FA1" w14:textId="77777777" w:rsidR="0010547F" w:rsidRPr="00516F1D" w:rsidRDefault="0010547F" w:rsidP="004D315D">
      <w:pPr>
        <w:pStyle w:val="Achievement"/>
        <w:numPr>
          <w:ilvl w:val="0"/>
          <w:numId w:val="0"/>
        </w:numPr>
        <w:spacing w:after="0" w:line="288" w:lineRule="auto"/>
        <w:ind w:firstLine="360"/>
        <w:contextualSpacing/>
        <w:jc w:val="left"/>
        <w:rPr>
          <w:rFonts w:ascii="Arial" w:hAnsi="Arial" w:cs="Arial"/>
          <w:color w:val="000000"/>
          <w:sz w:val="20"/>
        </w:rPr>
      </w:pPr>
      <w:r w:rsidRPr="00516F1D">
        <w:rPr>
          <w:rFonts w:ascii="Arial" w:hAnsi="Arial" w:cs="Arial"/>
          <w:color w:val="000000"/>
          <w:sz w:val="20"/>
        </w:rPr>
        <w:t>Minor Concentrations: Italian and Molecular Biology</w:t>
      </w:r>
    </w:p>
    <w:p w14:paraId="5A44FC0C" w14:textId="77777777" w:rsidR="0010547F" w:rsidRPr="00516F1D" w:rsidRDefault="0010547F" w:rsidP="004D315D">
      <w:pPr>
        <w:pStyle w:val="Achievement"/>
        <w:numPr>
          <w:ilvl w:val="0"/>
          <w:numId w:val="2"/>
        </w:numPr>
        <w:spacing w:after="0" w:line="288" w:lineRule="auto"/>
        <w:contextualSpacing/>
        <w:jc w:val="left"/>
        <w:rPr>
          <w:rFonts w:ascii="Arial" w:hAnsi="Arial" w:cs="Arial"/>
          <w:bCs/>
          <w:i/>
          <w:color w:val="000000"/>
          <w:sz w:val="20"/>
        </w:rPr>
      </w:pPr>
      <w:r w:rsidRPr="00516F1D">
        <w:rPr>
          <w:rFonts w:ascii="Arial" w:hAnsi="Arial" w:cs="Arial"/>
          <w:b/>
          <w:bCs/>
          <w:color w:val="000000"/>
          <w:sz w:val="20"/>
        </w:rPr>
        <w:t>Doctor of Medicine Diploma (M.D.)</w:t>
      </w:r>
      <w:r w:rsidRPr="00516F1D">
        <w:rPr>
          <w:rFonts w:ascii="Arial" w:hAnsi="Arial" w:cs="Arial"/>
          <w:b/>
          <w:bCs/>
          <w:i/>
          <w:color w:val="000000"/>
          <w:sz w:val="20"/>
        </w:rPr>
        <w:t>,</w:t>
      </w:r>
      <w:r w:rsidRPr="00516F1D">
        <w:rPr>
          <w:rFonts w:ascii="Arial" w:hAnsi="Arial" w:cs="Arial"/>
          <w:bCs/>
          <w:i/>
          <w:color w:val="000000"/>
          <w:sz w:val="20"/>
        </w:rPr>
        <w:t xml:space="preserve"> July 2001 – June 2005</w:t>
      </w:r>
    </w:p>
    <w:p w14:paraId="23863C3E" w14:textId="77777777" w:rsidR="0010547F" w:rsidRPr="00516F1D" w:rsidRDefault="0010547F" w:rsidP="004D315D">
      <w:pPr>
        <w:pStyle w:val="Achievement"/>
        <w:numPr>
          <w:ilvl w:val="0"/>
          <w:numId w:val="0"/>
        </w:numPr>
        <w:spacing w:after="0" w:line="288" w:lineRule="auto"/>
        <w:ind w:firstLine="360"/>
        <w:contextualSpacing/>
        <w:jc w:val="left"/>
        <w:rPr>
          <w:rFonts w:ascii="Arial" w:hAnsi="Arial" w:cs="Arial"/>
          <w:i/>
          <w:color w:val="000000"/>
          <w:sz w:val="20"/>
        </w:rPr>
      </w:pPr>
      <w:r w:rsidRPr="00516F1D">
        <w:rPr>
          <w:rFonts w:ascii="Arial" w:hAnsi="Arial" w:cs="Arial"/>
          <w:color w:val="000000"/>
          <w:sz w:val="20"/>
        </w:rPr>
        <w:t xml:space="preserve">Emory University School of Medicine, </w:t>
      </w:r>
      <w:r w:rsidRPr="00516F1D">
        <w:rPr>
          <w:rFonts w:ascii="Arial" w:hAnsi="Arial" w:cs="Arial"/>
          <w:i/>
          <w:color w:val="000000"/>
          <w:sz w:val="20"/>
        </w:rPr>
        <w:t>Atlanta, GA</w:t>
      </w:r>
    </w:p>
    <w:p w14:paraId="6FC1CEDE" w14:textId="77777777" w:rsidR="0010547F" w:rsidRPr="00516F1D" w:rsidRDefault="0010547F" w:rsidP="004D315D">
      <w:pPr>
        <w:pStyle w:val="Achievement"/>
        <w:numPr>
          <w:ilvl w:val="0"/>
          <w:numId w:val="2"/>
        </w:numPr>
        <w:spacing w:after="0" w:line="288" w:lineRule="auto"/>
        <w:contextualSpacing/>
        <w:jc w:val="left"/>
        <w:rPr>
          <w:rFonts w:ascii="Arial" w:hAnsi="Arial" w:cs="Arial"/>
          <w:bCs/>
          <w:i/>
          <w:color w:val="000000"/>
          <w:sz w:val="20"/>
        </w:rPr>
      </w:pPr>
      <w:r w:rsidRPr="00516F1D">
        <w:rPr>
          <w:rFonts w:ascii="Arial" w:hAnsi="Arial" w:cs="Arial"/>
          <w:b/>
          <w:bCs/>
          <w:color w:val="000000"/>
          <w:sz w:val="20"/>
        </w:rPr>
        <w:t>Graduate School</w:t>
      </w:r>
    </w:p>
    <w:p w14:paraId="792A0B43" w14:textId="77777777" w:rsidR="0010547F" w:rsidRPr="00516F1D" w:rsidRDefault="0010547F" w:rsidP="004D315D">
      <w:pPr>
        <w:pStyle w:val="Achievement"/>
        <w:numPr>
          <w:ilvl w:val="1"/>
          <w:numId w:val="2"/>
        </w:numPr>
        <w:spacing w:after="0" w:line="288" w:lineRule="auto"/>
        <w:contextualSpacing/>
        <w:jc w:val="left"/>
        <w:rPr>
          <w:rFonts w:ascii="Arial" w:hAnsi="Arial" w:cs="Arial"/>
          <w:bCs/>
          <w:i/>
          <w:color w:val="000000"/>
          <w:sz w:val="20"/>
        </w:rPr>
      </w:pPr>
      <w:r>
        <w:rPr>
          <w:rFonts w:ascii="Arial" w:hAnsi="Arial" w:cs="Arial"/>
          <w:b/>
          <w:bCs/>
          <w:color w:val="000000"/>
          <w:sz w:val="20"/>
        </w:rPr>
        <w:t>Department of Clinical Science</w:t>
      </w:r>
      <w:r w:rsidRPr="00516F1D">
        <w:rPr>
          <w:rFonts w:ascii="Arial" w:hAnsi="Arial" w:cs="Arial"/>
          <w:bCs/>
          <w:color w:val="000000"/>
          <w:sz w:val="20"/>
        </w:rPr>
        <w:t xml:space="preserve">, </w:t>
      </w:r>
      <w:r>
        <w:rPr>
          <w:rFonts w:ascii="Arial" w:hAnsi="Arial" w:cs="Arial"/>
          <w:bCs/>
          <w:i/>
          <w:color w:val="000000"/>
          <w:sz w:val="20"/>
        </w:rPr>
        <w:t>June 2017</w:t>
      </w:r>
      <w:r w:rsidRPr="00516F1D">
        <w:rPr>
          <w:rFonts w:ascii="Arial" w:hAnsi="Arial" w:cs="Arial"/>
          <w:bCs/>
          <w:i/>
          <w:color w:val="000000"/>
          <w:sz w:val="20"/>
        </w:rPr>
        <w:t xml:space="preserve"> – </w:t>
      </w:r>
      <w:r>
        <w:rPr>
          <w:rFonts w:ascii="Arial" w:hAnsi="Arial" w:cs="Arial"/>
          <w:bCs/>
          <w:i/>
          <w:color w:val="000000"/>
          <w:sz w:val="20"/>
        </w:rPr>
        <w:t>June 2022</w:t>
      </w:r>
    </w:p>
    <w:p w14:paraId="5CFF09D7" w14:textId="77777777" w:rsidR="0010547F" w:rsidRPr="00516F1D" w:rsidRDefault="0010547F" w:rsidP="004D315D">
      <w:pPr>
        <w:pStyle w:val="Achievement"/>
        <w:numPr>
          <w:ilvl w:val="0"/>
          <w:numId w:val="0"/>
        </w:numPr>
        <w:spacing w:after="0" w:line="288" w:lineRule="auto"/>
        <w:ind w:left="1080"/>
        <w:contextualSpacing/>
        <w:jc w:val="left"/>
        <w:rPr>
          <w:rFonts w:ascii="Arial" w:hAnsi="Arial" w:cs="Arial"/>
          <w:bCs/>
          <w:color w:val="000000"/>
          <w:sz w:val="20"/>
        </w:rPr>
      </w:pPr>
      <w:r>
        <w:rPr>
          <w:rFonts w:ascii="Arial" w:hAnsi="Arial" w:cs="Arial"/>
          <w:bCs/>
          <w:color w:val="000000"/>
          <w:sz w:val="20"/>
        </w:rPr>
        <w:t>University of Colorado - Anschutz Medical Center</w:t>
      </w:r>
      <w:r w:rsidRPr="00516F1D">
        <w:rPr>
          <w:rFonts w:ascii="Arial" w:hAnsi="Arial" w:cs="Arial"/>
          <w:bCs/>
          <w:color w:val="000000"/>
          <w:sz w:val="20"/>
        </w:rPr>
        <w:t xml:space="preserve">, </w:t>
      </w:r>
      <w:r w:rsidRPr="00516F1D">
        <w:rPr>
          <w:rFonts w:ascii="Arial" w:hAnsi="Arial" w:cs="Arial"/>
          <w:bCs/>
          <w:i/>
          <w:color w:val="000000"/>
          <w:sz w:val="20"/>
        </w:rPr>
        <w:t>Aurora, CO</w:t>
      </w:r>
    </w:p>
    <w:p w14:paraId="3F296ABA" w14:textId="77777777" w:rsidR="0010547F" w:rsidRPr="00516F1D" w:rsidRDefault="0010547F" w:rsidP="004D315D">
      <w:pPr>
        <w:pStyle w:val="Achievement"/>
        <w:numPr>
          <w:ilvl w:val="1"/>
          <w:numId w:val="2"/>
        </w:numPr>
        <w:spacing w:after="0" w:line="288" w:lineRule="auto"/>
        <w:contextualSpacing/>
        <w:jc w:val="left"/>
        <w:rPr>
          <w:rFonts w:ascii="Arial" w:hAnsi="Arial" w:cs="Arial"/>
          <w:bCs/>
          <w:i/>
          <w:color w:val="000000"/>
          <w:sz w:val="20"/>
        </w:rPr>
      </w:pPr>
      <w:r w:rsidRPr="00516F1D">
        <w:rPr>
          <w:rFonts w:ascii="Arial" w:hAnsi="Arial" w:cs="Arial"/>
          <w:b/>
          <w:bCs/>
          <w:color w:val="000000"/>
          <w:sz w:val="20"/>
        </w:rPr>
        <w:t>Department of Clinical Science</w:t>
      </w:r>
      <w:r w:rsidRPr="00516F1D">
        <w:rPr>
          <w:rFonts w:ascii="Arial" w:hAnsi="Arial" w:cs="Arial"/>
          <w:bCs/>
          <w:color w:val="000000"/>
          <w:sz w:val="20"/>
        </w:rPr>
        <w:t xml:space="preserve">, </w:t>
      </w:r>
      <w:r w:rsidRPr="00516F1D">
        <w:rPr>
          <w:rFonts w:ascii="Arial" w:hAnsi="Arial" w:cs="Arial"/>
          <w:bCs/>
          <w:i/>
          <w:color w:val="000000"/>
          <w:sz w:val="20"/>
        </w:rPr>
        <w:t>July 2010 – June 2011</w:t>
      </w:r>
    </w:p>
    <w:p w14:paraId="080956F7" w14:textId="77777777" w:rsidR="0010547F" w:rsidRPr="00E23E7E" w:rsidRDefault="0010547F" w:rsidP="004D315D">
      <w:pPr>
        <w:pStyle w:val="jobtitle"/>
        <w:spacing w:after="0" w:line="288" w:lineRule="auto"/>
        <w:ind w:left="360" w:firstLine="720"/>
        <w:contextualSpacing/>
        <w:rPr>
          <w:b w:val="0"/>
          <w:bCs w:val="0"/>
          <w:i/>
          <w:color w:val="000000"/>
        </w:rPr>
      </w:pPr>
      <w:r w:rsidRPr="00E23E7E">
        <w:rPr>
          <w:b w:val="0"/>
          <w:bCs w:val="0"/>
          <w:color w:val="000000"/>
        </w:rPr>
        <w:t xml:space="preserve">University of Texas Southwestern Medical Center, </w:t>
      </w:r>
      <w:r w:rsidRPr="00E23E7E">
        <w:rPr>
          <w:b w:val="0"/>
          <w:bCs w:val="0"/>
          <w:i/>
          <w:color w:val="000000"/>
        </w:rPr>
        <w:t>Dallas, TX</w:t>
      </w:r>
    </w:p>
    <w:p w14:paraId="5078203B" w14:textId="77777777" w:rsidR="00E23E7E" w:rsidRDefault="00E23E7E" w:rsidP="004D315D">
      <w:pPr>
        <w:pStyle w:val="jobtitle"/>
        <w:spacing w:after="0" w:line="288" w:lineRule="auto"/>
        <w:ind w:left="360" w:firstLine="720"/>
        <w:contextualSpacing/>
        <w:rPr>
          <w:i/>
          <w:color w:val="000000"/>
        </w:rPr>
      </w:pPr>
    </w:p>
    <w:p w14:paraId="3BBDC115" w14:textId="73C28230" w:rsidR="00B7302C" w:rsidRPr="00C977CF" w:rsidRDefault="00B7302C" w:rsidP="004D315D">
      <w:pPr>
        <w:pStyle w:val="jobtitle"/>
        <w:spacing w:after="0" w:line="288" w:lineRule="auto"/>
        <w:contextualSpacing/>
        <w:rPr>
          <w:spacing w:val="0"/>
          <w:u w:val="single"/>
        </w:rPr>
      </w:pPr>
      <w:r w:rsidRPr="00C977CF">
        <w:rPr>
          <w:spacing w:val="0"/>
          <w:u w:val="single"/>
        </w:rPr>
        <w:t>CLINICAL EDUCATION</w:t>
      </w:r>
    </w:p>
    <w:p w14:paraId="18C57D1C" w14:textId="77777777" w:rsidR="0010547F" w:rsidRPr="00516F1D" w:rsidRDefault="0010547F" w:rsidP="004D315D">
      <w:pPr>
        <w:pStyle w:val="jobtitle"/>
        <w:numPr>
          <w:ilvl w:val="0"/>
          <w:numId w:val="2"/>
        </w:numPr>
        <w:spacing w:after="0" w:line="288" w:lineRule="auto"/>
        <w:contextualSpacing/>
        <w:rPr>
          <w:b w:val="0"/>
          <w:i/>
          <w:spacing w:val="0"/>
        </w:rPr>
      </w:pPr>
      <w:r w:rsidRPr="00516F1D">
        <w:rPr>
          <w:spacing w:val="0"/>
        </w:rPr>
        <w:t xml:space="preserve">Intern, </w:t>
      </w:r>
      <w:r w:rsidRPr="002F2587">
        <w:rPr>
          <w:b w:val="0"/>
          <w:i/>
          <w:spacing w:val="0"/>
        </w:rPr>
        <w:t>July</w:t>
      </w:r>
      <w:r w:rsidRPr="00516F1D">
        <w:rPr>
          <w:b w:val="0"/>
          <w:i/>
          <w:spacing w:val="0"/>
        </w:rPr>
        <w:t xml:space="preserve"> 2005 – June 2006</w:t>
      </w:r>
    </w:p>
    <w:p w14:paraId="6B5D553D" w14:textId="77777777" w:rsidR="0010547F" w:rsidRDefault="0010547F" w:rsidP="004D315D">
      <w:pPr>
        <w:spacing w:line="288" w:lineRule="auto"/>
        <w:ind w:firstLine="360"/>
        <w:contextualSpacing/>
        <w:jc w:val="left"/>
        <w:rPr>
          <w:rFonts w:ascii="Arial" w:hAnsi="Arial" w:cs="Arial"/>
          <w:i/>
          <w:sz w:val="20"/>
        </w:rPr>
      </w:pPr>
      <w:r w:rsidRPr="00516F1D">
        <w:rPr>
          <w:rFonts w:ascii="Arial" w:hAnsi="Arial" w:cs="Arial"/>
          <w:sz w:val="20"/>
        </w:rPr>
        <w:t xml:space="preserve">Department of Surgery, University of Texas Southwestern Medical Center, </w:t>
      </w:r>
      <w:r w:rsidRPr="00516F1D">
        <w:rPr>
          <w:rFonts w:ascii="Arial" w:hAnsi="Arial" w:cs="Arial"/>
          <w:i/>
          <w:sz w:val="20"/>
        </w:rPr>
        <w:t>Dallas, TX</w:t>
      </w:r>
    </w:p>
    <w:p w14:paraId="1CC4AD24" w14:textId="77777777" w:rsidR="0010547F" w:rsidRPr="00516F1D" w:rsidRDefault="0010547F" w:rsidP="004D315D">
      <w:pPr>
        <w:pStyle w:val="jobtitle"/>
        <w:numPr>
          <w:ilvl w:val="0"/>
          <w:numId w:val="2"/>
        </w:numPr>
        <w:spacing w:after="0" w:line="288" w:lineRule="auto"/>
        <w:contextualSpacing/>
        <w:rPr>
          <w:b w:val="0"/>
          <w:spacing w:val="0"/>
        </w:rPr>
      </w:pPr>
      <w:r w:rsidRPr="00516F1D">
        <w:rPr>
          <w:spacing w:val="0"/>
        </w:rPr>
        <w:t xml:space="preserve">Resident, </w:t>
      </w:r>
      <w:r w:rsidRPr="002F2587">
        <w:rPr>
          <w:b w:val="0"/>
          <w:i/>
          <w:spacing w:val="0"/>
        </w:rPr>
        <w:t>July</w:t>
      </w:r>
      <w:r w:rsidRPr="00516F1D">
        <w:rPr>
          <w:b w:val="0"/>
          <w:i/>
          <w:spacing w:val="0"/>
        </w:rPr>
        <w:t xml:space="preserve"> 2006 – June 2009</w:t>
      </w:r>
    </w:p>
    <w:p w14:paraId="4032F60D" w14:textId="77777777" w:rsidR="0010547F" w:rsidRPr="00516F1D" w:rsidRDefault="0010547F" w:rsidP="004D315D">
      <w:pPr>
        <w:pStyle w:val="Achievement"/>
        <w:numPr>
          <w:ilvl w:val="0"/>
          <w:numId w:val="0"/>
        </w:numPr>
        <w:spacing w:after="0" w:line="288" w:lineRule="auto"/>
        <w:ind w:left="360"/>
        <w:contextualSpacing/>
        <w:jc w:val="left"/>
        <w:rPr>
          <w:rFonts w:ascii="Arial" w:hAnsi="Arial" w:cs="Arial"/>
          <w:i/>
          <w:sz w:val="20"/>
        </w:rPr>
      </w:pPr>
      <w:r w:rsidRPr="00516F1D">
        <w:rPr>
          <w:rFonts w:ascii="Arial" w:hAnsi="Arial" w:cs="Arial"/>
          <w:sz w:val="20"/>
        </w:rPr>
        <w:t xml:space="preserve">Department of Urology, University of Texas Southwestern Medical Center, </w:t>
      </w:r>
      <w:r w:rsidRPr="00516F1D">
        <w:rPr>
          <w:rFonts w:ascii="Arial" w:hAnsi="Arial" w:cs="Arial"/>
          <w:i/>
          <w:sz w:val="20"/>
        </w:rPr>
        <w:t>Dallas, TX</w:t>
      </w:r>
    </w:p>
    <w:p w14:paraId="53108471" w14:textId="77777777" w:rsidR="0010547F" w:rsidRPr="00516F1D" w:rsidRDefault="0010547F" w:rsidP="004D315D">
      <w:pPr>
        <w:pStyle w:val="jobtitle"/>
        <w:numPr>
          <w:ilvl w:val="0"/>
          <w:numId w:val="2"/>
        </w:numPr>
        <w:spacing w:after="0" w:line="288" w:lineRule="auto"/>
        <w:contextualSpacing/>
        <w:rPr>
          <w:b w:val="0"/>
          <w:spacing w:val="0"/>
        </w:rPr>
      </w:pPr>
      <w:r w:rsidRPr="00516F1D">
        <w:rPr>
          <w:spacing w:val="0"/>
        </w:rPr>
        <w:t xml:space="preserve">Chief Resident, </w:t>
      </w:r>
      <w:r w:rsidRPr="002F2587">
        <w:rPr>
          <w:b w:val="0"/>
          <w:i/>
          <w:spacing w:val="0"/>
        </w:rPr>
        <w:t>July</w:t>
      </w:r>
      <w:r w:rsidRPr="00516F1D">
        <w:rPr>
          <w:b w:val="0"/>
          <w:i/>
          <w:spacing w:val="0"/>
        </w:rPr>
        <w:t xml:space="preserve"> 2009 – June 2010</w:t>
      </w:r>
    </w:p>
    <w:p w14:paraId="3BB5D53E" w14:textId="77777777" w:rsidR="0010547F" w:rsidRPr="00516F1D" w:rsidRDefault="0010547F" w:rsidP="004D315D">
      <w:pPr>
        <w:pStyle w:val="Achievement"/>
        <w:numPr>
          <w:ilvl w:val="0"/>
          <w:numId w:val="0"/>
        </w:numPr>
        <w:spacing w:after="0" w:line="288" w:lineRule="auto"/>
        <w:ind w:left="360"/>
        <w:contextualSpacing/>
        <w:jc w:val="left"/>
        <w:rPr>
          <w:rFonts w:ascii="Arial" w:hAnsi="Arial" w:cs="Arial"/>
          <w:sz w:val="20"/>
        </w:rPr>
      </w:pPr>
      <w:r w:rsidRPr="00516F1D">
        <w:rPr>
          <w:rFonts w:ascii="Arial" w:hAnsi="Arial" w:cs="Arial"/>
          <w:sz w:val="20"/>
        </w:rPr>
        <w:t>Administrative Chief Resident</w:t>
      </w:r>
    </w:p>
    <w:p w14:paraId="49C27E78" w14:textId="77777777" w:rsidR="0010547F" w:rsidRPr="00516F1D" w:rsidRDefault="0010547F" w:rsidP="004D315D">
      <w:pPr>
        <w:pStyle w:val="Achievement"/>
        <w:numPr>
          <w:ilvl w:val="0"/>
          <w:numId w:val="0"/>
        </w:numPr>
        <w:spacing w:after="0" w:line="288" w:lineRule="auto"/>
        <w:ind w:left="360"/>
        <w:contextualSpacing/>
        <w:jc w:val="left"/>
        <w:rPr>
          <w:rFonts w:ascii="Arial" w:hAnsi="Arial" w:cs="Arial"/>
          <w:i/>
          <w:sz w:val="20"/>
        </w:rPr>
      </w:pPr>
      <w:r w:rsidRPr="00516F1D">
        <w:rPr>
          <w:rFonts w:ascii="Arial" w:hAnsi="Arial" w:cs="Arial"/>
          <w:sz w:val="20"/>
        </w:rPr>
        <w:t xml:space="preserve">Department of Urology, University of Texas Southwestern Medical Center, </w:t>
      </w:r>
      <w:r w:rsidRPr="00516F1D">
        <w:rPr>
          <w:rFonts w:ascii="Arial" w:hAnsi="Arial" w:cs="Arial"/>
          <w:i/>
          <w:sz w:val="20"/>
        </w:rPr>
        <w:t>Dallas, TX</w:t>
      </w:r>
    </w:p>
    <w:p w14:paraId="2BCF8FB1" w14:textId="77777777" w:rsidR="0010547F" w:rsidRPr="00516F1D" w:rsidRDefault="0010547F" w:rsidP="004D315D">
      <w:pPr>
        <w:pStyle w:val="jobtitle"/>
        <w:numPr>
          <w:ilvl w:val="0"/>
          <w:numId w:val="2"/>
        </w:numPr>
        <w:spacing w:after="0" w:line="288" w:lineRule="auto"/>
        <w:contextualSpacing/>
        <w:rPr>
          <w:b w:val="0"/>
          <w:spacing w:val="0"/>
        </w:rPr>
      </w:pPr>
      <w:r>
        <w:rPr>
          <w:spacing w:val="0"/>
        </w:rPr>
        <w:t xml:space="preserve">Clinical </w:t>
      </w:r>
      <w:r w:rsidRPr="00516F1D">
        <w:rPr>
          <w:spacing w:val="0"/>
        </w:rPr>
        <w:t xml:space="preserve">Fellow </w:t>
      </w:r>
      <w:r>
        <w:rPr>
          <w:spacing w:val="0"/>
        </w:rPr>
        <w:t>in Urologic Oncology</w:t>
      </w:r>
      <w:r w:rsidRPr="00516F1D">
        <w:rPr>
          <w:spacing w:val="0"/>
        </w:rPr>
        <w:t xml:space="preserve">, </w:t>
      </w:r>
      <w:r w:rsidRPr="002F2587">
        <w:rPr>
          <w:b w:val="0"/>
          <w:i/>
          <w:spacing w:val="0"/>
        </w:rPr>
        <w:t>July</w:t>
      </w:r>
      <w:r w:rsidRPr="00516F1D">
        <w:rPr>
          <w:b w:val="0"/>
          <w:i/>
          <w:spacing w:val="0"/>
        </w:rPr>
        <w:t xml:space="preserve"> 2010 – June 2011</w:t>
      </w:r>
    </w:p>
    <w:p w14:paraId="54C84D4B" w14:textId="77777777" w:rsidR="0010547F" w:rsidRPr="00516F1D" w:rsidRDefault="0010547F" w:rsidP="004D315D">
      <w:pPr>
        <w:pStyle w:val="Achievement"/>
        <w:numPr>
          <w:ilvl w:val="0"/>
          <w:numId w:val="0"/>
        </w:numPr>
        <w:spacing w:after="0" w:line="288" w:lineRule="auto"/>
        <w:ind w:left="360"/>
        <w:contextualSpacing/>
        <w:jc w:val="left"/>
        <w:rPr>
          <w:rFonts w:ascii="Arial" w:hAnsi="Arial" w:cs="Arial"/>
          <w:i/>
          <w:sz w:val="20"/>
        </w:rPr>
      </w:pPr>
      <w:r w:rsidRPr="00516F1D">
        <w:rPr>
          <w:rFonts w:ascii="Arial" w:hAnsi="Arial" w:cs="Arial"/>
          <w:sz w:val="20"/>
        </w:rPr>
        <w:t xml:space="preserve">Department of Urology, University of Texas Southwestern Medical Center, </w:t>
      </w:r>
      <w:r w:rsidRPr="00516F1D">
        <w:rPr>
          <w:rFonts w:ascii="Arial" w:hAnsi="Arial" w:cs="Arial"/>
          <w:i/>
          <w:sz w:val="20"/>
        </w:rPr>
        <w:t>Dallas, TX</w:t>
      </w:r>
    </w:p>
    <w:p w14:paraId="79A505D6" w14:textId="77777777" w:rsidR="00B7302C" w:rsidRPr="00516F1D" w:rsidRDefault="00B7302C" w:rsidP="004D315D">
      <w:pPr>
        <w:pStyle w:val="jobtitle"/>
        <w:numPr>
          <w:ilvl w:val="0"/>
          <w:numId w:val="2"/>
        </w:numPr>
        <w:spacing w:after="0" w:line="288" w:lineRule="auto"/>
        <w:contextualSpacing/>
        <w:rPr>
          <w:b w:val="0"/>
          <w:spacing w:val="0"/>
        </w:rPr>
      </w:pPr>
      <w:r w:rsidRPr="00516F1D">
        <w:rPr>
          <w:spacing w:val="0"/>
        </w:rPr>
        <w:t xml:space="preserve">Fellow, </w:t>
      </w:r>
      <w:r w:rsidRPr="002F2587">
        <w:rPr>
          <w:b w:val="0"/>
          <w:i/>
          <w:spacing w:val="0"/>
        </w:rPr>
        <w:t>July</w:t>
      </w:r>
      <w:r w:rsidRPr="00516F1D">
        <w:rPr>
          <w:b w:val="0"/>
          <w:i/>
          <w:spacing w:val="0"/>
        </w:rPr>
        <w:t xml:space="preserve"> 2011 – June 2013</w:t>
      </w:r>
    </w:p>
    <w:p w14:paraId="4ADDE052" w14:textId="77777777" w:rsidR="00B7302C" w:rsidRPr="00516F1D" w:rsidRDefault="00B7302C" w:rsidP="004D315D">
      <w:pPr>
        <w:pStyle w:val="Achievement"/>
        <w:numPr>
          <w:ilvl w:val="0"/>
          <w:numId w:val="7"/>
        </w:numPr>
        <w:spacing w:after="0" w:line="288" w:lineRule="auto"/>
        <w:ind w:left="720" w:hanging="180"/>
        <w:contextualSpacing/>
        <w:jc w:val="left"/>
        <w:rPr>
          <w:rFonts w:ascii="Arial" w:hAnsi="Arial" w:cs="Arial"/>
          <w:i/>
          <w:sz w:val="20"/>
        </w:rPr>
      </w:pPr>
      <w:r w:rsidRPr="00516F1D">
        <w:rPr>
          <w:rFonts w:ascii="Arial" w:hAnsi="Arial" w:cs="Arial"/>
          <w:sz w:val="20"/>
        </w:rPr>
        <w:t xml:space="preserve">Research Fellow in Cancer Biology, </w:t>
      </w:r>
      <w:r w:rsidRPr="00516F1D">
        <w:rPr>
          <w:rFonts w:ascii="Arial" w:hAnsi="Arial" w:cs="Arial"/>
          <w:i/>
          <w:sz w:val="20"/>
        </w:rPr>
        <w:t>July 2012 – June 2013</w:t>
      </w:r>
    </w:p>
    <w:p w14:paraId="3CF3941D" w14:textId="77777777" w:rsidR="00B7302C" w:rsidRPr="00516F1D" w:rsidRDefault="00B7302C" w:rsidP="004D315D">
      <w:pPr>
        <w:pStyle w:val="Achievement"/>
        <w:numPr>
          <w:ilvl w:val="0"/>
          <w:numId w:val="0"/>
        </w:numPr>
        <w:tabs>
          <w:tab w:val="left" w:pos="720"/>
        </w:tabs>
        <w:spacing w:after="0" w:line="288" w:lineRule="auto"/>
        <w:ind w:left="720"/>
        <w:contextualSpacing/>
        <w:jc w:val="left"/>
        <w:rPr>
          <w:rFonts w:ascii="Arial" w:hAnsi="Arial" w:cs="Arial"/>
          <w:sz w:val="20"/>
        </w:rPr>
      </w:pPr>
      <w:r w:rsidRPr="00516F1D">
        <w:rPr>
          <w:rFonts w:ascii="Arial" w:hAnsi="Arial" w:cs="Arial"/>
          <w:sz w:val="20"/>
          <w:lang w:val="pl-PL"/>
        </w:rPr>
        <w:t>Department of Cancer Biology</w:t>
      </w:r>
      <w:r w:rsidRPr="00516F1D">
        <w:rPr>
          <w:rFonts w:ascii="Arial" w:hAnsi="Arial" w:cs="Arial"/>
          <w:sz w:val="20"/>
        </w:rPr>
        <w:t xml:space="preserve">, University of Cincinnati College of Medicine, </w:t>
      </w:r>
      <w:r w:rsidRPr="00516F1D">
        <w:rPr>
          <w:rFonts w:ascii="Arial" w:hAnsi="Arial" w:cs="Arial"/>
          <w:i/>
          <w:sz w:val="20"/>
        </w:rPr>
        <w:t>Cincinnati, OH</w:t>
      </w:r>
    </w:p>
    <w:p w14:paraId="6785ECB5" w14:textId="77777777" w:rsidR="00B7302C" w:rsidRPr="00516F1D" w:rsidRDefault="00B7302C" w:rsidP="004D315D">
      <w:pPr>
        <w:pStyle w:val="Achievement"/>
        <w:numPr>
          <w:ilvl w:val="0"/>
          <w:numId w:val="7"/>
        </w:numPr>
        <w:tabs>
          <w:tab w:val="left" w:pos="720"/>
        </w:tabs>
        <w:spacing w:after="0" w:line="288" w:lineRule="auto"/>
        <w:contextualSpacing/>
        <w:jc w:val="left"/>
        <w:rPr>
          <w:rFonts w:ascii="Arial" w:hAnsi="Arial" w:cs="Arial"/>
          <w:sz w:val="20"/>
          <w:lang w:val="pl-PL"/>
        </w:rPr>
      </w:pPr>
      <w:r w:rsidRPr="00516F1D">
        <w:rPr>
          <w:rFonts w:ascii="Arial" w:hAnsi="Arial" w:cs="Arial"/>
          <w:sz w:val="20"/>
        </w:rPr>
        <w:lastRenderedPageBreak/>
        <w:t xml:space="preserve">Mentored under Maria </w:t>
      </w:r>
      <w:r w:rsidRPr="00516F1D">
        <w:rPr>
          <w:rFonts w:ascii="Arial" w:hAnsi="Arial" w:cs="Arial"/>
          <w:sz w:val="20"/>
          <w:lang w:val="pl-PL"/>
        </w:rPr>
        <w:t>Czyzyk-Krzeska, M.D., Ph.D. – Characterizing and therapeutically targeting autophagic pathways in Renal Cell Carcinoma.</w:t>
      </w:r>
    </w:p>
    <w:p w14:paraId="17D6C33C" w14:textId="77777777" w:rsidR="00B7302C" w:rsidRPr="00516F1D" w:rsidRDefault="00B7302C" w:rsidP="004D315D">
      <w:pPr>
        <w:pStyle w:val="Achievement"/>
        <w:numPr>
          <w:ilvl w:val="0"/>
          <w:numId w:val="7"/>
        </w:numPr>
        <w:tabs>
          <w:tab w:val="left" w:pos="720"/>
        </w:tabs>
        <w:spacing w:after="0" w:line="288" w:lineRule="auto"/>
        <w:ind w:hanging="720"/>
        <w:contextualSpacing/>
        <w:jc w:val="left"/>
        <w:rPr>
          <w:rFonts w:ascii="Arial" w:hAnsi="Arial" w:cs="Arial"/>
          <w:sz w:val="20"/>
          <w:lang w:val="pl-PL"/>
        </w:rPr>
      </w:pPr>
      <w:r w:rsidRPr="00516F1D">
        <w:rPr>
          <w:rFonts w:ascii="Arial" w:hAnsi="Arial" w:cs="Arial"/>
          <w:sz w:val="20"/>
        </w:rPr>
        <w:t xml:space="preserve">Clinical Fellow in Pediatric Urology, </w:t>
      </w:r>
      <w:r w:rsidRPr="00516F1D">
        <w:rPr>
          <w:rFonts w:ascii="Arial" w:hAnsi="Arial" w:cs="Arial"/>
          <w:i/>
          <w:sz w:val="20"/>
        </w:rPr>
        <w:t>July 2011 – June 2012</w:t>
      </w:r>
    </w:p>
    <w:p w14:paraId="250C825B" w14:textId="77777777" w:rsidR="00B7302C" w:rsidRPr="00516F1D" w:rsidRDefault="00B7302C" w:rsidP="004D315D">
      <w:pPr>
        <w:pStyle w:val="Achievement"/>
        <w:numPr>
          <w:ilvl w:val="0"/>
          <w:numId w:val="0"/>
        </w:numPr>
        <w:spacing w:after="0" w:line="288" w:lineRule="auto"/>
        <w:ind w:left="540" w:firstLine="180"/>
        <w:contextualSpacing/>
        <w:jc w:val="left"/>
        <w:rPr>
          <w:rFonts w:ascii="Arial" w:hAnsi="Arial" w:cs="Arial"/>
          <w:sz w:val="20"/>
        </w:rPr>
      </w:pPr>
      <w:r w:rsidRPr="00516F1D">
        <w:rPr>
          <w:rFonts w:ascii="Arial" w:hAnsi="Arial" w:cs="Arial"/>
          <w:sz w:val="20"/>
        </w:rPr>
        <w:t xml:space="preserve">Division of Pediatric Urology, Cincinnati Children’s Hospital Medical Center, </w:t>
      </w:r>
      <w:r w:rsidRPr="00516F1D">
        <w:rPr>
          <w:rFonts w:ascii="Arial" w:hAnsi="Arial" w:cs="Arial"/>
          <w:i/>
          <w:sz w:val="20"/>
        </w:rPr>
        <w:t>Cincinnati, OH</w:t>
      </w:r>
    </w:p>
    <w:p w14:paraId="6AECE38F" w14:textId="77777777" w:rsidR="00B7302C" w:rsidRPr="00B7302C" w:rsidRDefault="00B7302C" w:rsidP="004D315D">
      <w:pPr>
        <w:pStyle w:val="Objective"/>
      </w:pPr>
    </w:p>
    <w:p w14:paraId="290CA1DD" w14:textId="1BF72AAD" w:rsidR="0015646E" w:rsidRPr="00516F1D" w:rsidRDefault="0015646E" w:rsidP="004D315D">
      <w:pPr>
        <w:pStyle w:val="SectionTitle"/>
        <w:spacing w:before="0" w:line="288" w:lineRule="auto"/>
        <w:contextualSpacing/>
        <w:jc w:val="both"/>
        <w:rPr>
          <w:rFonts w:ascii="Arial" w:hAnsi="Arial" w:cs="Arial"/>
          <w:b/>
          <w:bCs/>
          <w:color w:val="000000"/>
          <w:spacing w:val="0"/>
        </w:rPr>
      </w:pPr>
      <w:r w:rsidRPr="00516F1D">
        <w:rPr>
          <w:rFonts w:ascii="Arial" w:hAnsi="Arial" w:cs="Arial"/>
          <w:b/>
          <w:bCs/>
          <w:color w:val="000000"/>
          <w:spacing w:val="0"/>
        </w:rPr>
        <w:t>FACULTY POSITION</w:t>
      </w:r>
      <w:r w:rsidR="00762F9D" w:rsidRPr="00516F1D">
        <w:rPr>
          <w:rFonts w:ascii="Arial" w:hAnsi="Arial" w:cs="Arial"/>
          <w:b/>
          <w:bCs/>
          <w:color w:val="000000"/>
          <w:spacing w:val="0"/>
        </w:rPr>
        <w:t>s</w:t>
      </w:r>
    </w:p>
    <w:p w14:paraId="64AA579A" w14:textId="77777777" w:rsidR="0015646E" w:rsidRPr="00516F1D" w:rsidRDefault="0015646E" w:rsidP="004D315D">
      <w:pPr>
        <w:pStyle w:val="jobtitle"/>
        <w:spacing w:after="0" w:line="288" w:lineRule="auto"/>
        <w:ind w:left="360"/>
        <w:contextualSpacing/>
        <w:rPr>
          <w:b w:val="0"/>
          <w:spacing w:val="0"/>
          <w:sz w:val="14"/>
        </w:rPr>
      </w:pPr>
    </w:p>
    <w:p w14:paraId="1682CF5C" w14:textId="77777777" w:rsidR="00786D61" w:rsidRPr="00283D65" w:rsidRDefault="00786D61" w:rsidP="004D315D">
      <w:pPr>
        <w:pStyle w:val="jobtitle"/>
        <w:numPr>
          <w:ilvl w:val="0"/>
          <w:numId w:val="12"/>
        </w:numPr>
        <w:spacing w:after="0" w:line="288" w:lineRule="auto"/>
        <w:ind w:left="360"/>
        <w:contextualSpacing/>
        <w:rPr>
          <w:b w:val="0"/>
          <w:spacing w:val="0"/>
        </w:rPr>
      </w:pPr>
      <w:r w:rsidRPr="00516F1D">
        <w:rPr>
          <w:spacing w:val="0"/>
        </w:rPr>
        <w:t xml:space="preserve">Assistant Professor, </w:t>
      </w:r>
      <w:r w:rsidRPr="00516F1D">
        <w:rPr>
          <w:b w:val="0"/>
          <w:i/>
          <w:spacing w:val="0"/>
        </w:rPr>
        <w:t xml:space="preserve">August 2013 – </w:t>
      </w:r>
      <w:r>
        <w:rPr>
          <w:b w:val="0"/>
          <w:i/>
          <w:spacing w:val="0"/>
        </w:rPr>
        <w:t>June 2019</w:t>
      </w:r>
    </w:p>
    <w:p w14:paraId="3359ADBA" w14:textId="77777777" w:rsidR="00786D61" w:rsidRDefault="00786D61" w:rsidP="004D315D">
      <w:pPr>
        <w:pStyle w:val="Achievement"/>
        <w:numPr>
          <w:ilvl w:val="0"/>
          <w:numId w:val="0"/>
        </w:numPr>
        <w:spacing w:after="0" w:line="288" w:lineRule="auto"/>
        <w:ind w:left="720" w:hanging="360"/>
        <w:contextualSpacing/>
        <w:jc w:val="left"/>
        <w:rPr>
          <w:rFonts w:ascii="Arial" w:hAnsi="Arial" w:cs="Arial"/>
          <w:i/>
          <w:sz w:val="20"/>
        </w:rPr>
      </w:pPr>
      <w:r w:rsidRPr="00516F1D">
        <w:rPr>
          <w:rFonts w:ascii="Arial" w:hAnsi="Arial" w:cs="Arial"/>
          <w:sz w:val="20"/>
        </w:rPr>
        <w:t xml:space="preserve">Department of Surgery, Division of Urology, University of Colorado School of Medicine, </w:t>
      </w:r>
      <w:r w:rsidRPr="00516F1D">
        <w:rPr>
          <w:rFonts w:ascii="Arial" w:hAnsi="Arial" w:cs="Arial"/>
          <w:i/>
          <w:sz w:val="20"/>
        </w:rPr>
        <w:t>Aurora, CO</w:t>
      </w:r>
    </w:p>
    <w:p w14:paraId="75EF9140" w14:textId="77777777" w:rsidR="00283D65" w:rsidRPr="00283D65" w:rsidRDefault="00283D65" w:rsidP="004D315D">
      <w:pPr>
        <w:pStyle w:val="jobtitle"/>
        <w:numPr>
          <w:ilvl w:val="0"/>
          <w:numId w:val="2"/>
        </w:numPr>
        <w:spacing w:after="0" w:line="288" w:lineRule="auto"/>
        <w:contextualSpacing/>
        <w:rPr>
          <w:b w:val="0"/>
          <w:spacing w:val="0"/>
        </w:rPr>
      </w:pPr>
      <w:r w:rsidRPr="00516F1D">
        <w:rPr>
          <w:spacing w:val="0"/>
        </w:rPr>
        <w:t>Ass</w:t>
      </w:r>
      <w:r>
        <w:rPr>
          <w:spacing w:val="0"/>
        </w:rPr>
        <w:t>ociate</w:t>
      </w:r>
      <w:r w:rsidR="0015646E" w:rsidRPr="00516F1D">
        <w:rPr>
          <w:spacing w:val="0"/>
        </w:rPr>
        <w:t xml:space="preserve"> Professor, </w:t>
      </w:r>
      <w:r>
        <w:rPr>
          <w:b w:val="0"/>
          <w:i/>
          <w:spacing w:val="0"/>
        </w:rPr>
        <w:t>July 2019</w:t>
      </w:r>
      <w:r w:rsidR="0015646E" w:rsidRPr="00516F1D">
        <w:rPr>
          <w:b w:val="0"/>
          <w:i/>
          <w:spacing w:val="0"/>
        </w:rPr>
        <w:t xml:space="preserve"> – </w:t>
      </w:r>
      <w:r w:rsidR="00F95AFC" w:rsidRPr="00516F1D">
        <w:rPr>
          <w:b w:val="0"/>
          <w:i/>
          <w:spacing w:val="0"/>
        </w:rPr>
        <w:t>Current</w:t>
      </w:r>
    </w:p>
    <w:p w14:paraId="02A42A15" w14:textId="77777777" w:rsidR="003265B3" w:rsidRPr="003265B3" w:rsidRDefault="003265B3" w:rsidP="004D315D">
      <w:pPr>
        <w:pStyle w:val="Achievement"/>
        <w:numPr>
          <w:ilvl w:val="0"/>
          <w:numId w:val="0"/>
        </w:numPr>
        <w:spacing w:line="288" w:lineRule="auto"/>
        <w:ind w:left="360"/>
        <w:contextualSpacing/>
        <w:jc w:val="left"/>
        <w:rPr>
          <w:rFonts w:ascii="Arial" w:hAnsi="Arial" w:cs="Arial"/>
          <w:sz w:val="20"/>
        </w:rPr>
      </w:pPr>
      <w:r w:rsidRPr="003265B3">
        <w:rPr>
          <w:rFonts w:ascii="Arial" w:hAnsi="Arial" w:cs="Arial"/>
          <w:sz w:val="20"/>
        </w:rPr>
        <w:t>Department of Surgery, Division of Urology – Pediatric Urology and Urologic Oncology</w:t>
      </w:r>
    </w:p>
    <w:p w14:paraId="6EEF1568" w14:textId="77777777" w:rsidR="003265B3" w:rsidRDefault="003265B3" w:rsidP="004D315D">
      <w:pPr>
        <w:pStyle w:val="Achievement"/>
        <w:numPr>
          <w:ilvl w:val="0"/>
          <w:numId w:val="0"/>
        </w:numPr>
        <w:spacing w:after="0" w:line="288" w:lineRule="auto"/>
        <w:ind w:left="360"/>
        <w:contextualSpacing/>
        <w:jc w:val="left"/>
        <w:rPr>
          <w:rFonts w:ascii="Arial" w:hAnsi="Arial" w:cs="Arial"/>
          <w:sz w:val="20"/>
        </w:rPr>
      </w:pPr>
      <w:r w:rsidRPr="003265B3">
        <w:rPr>
          <w:rFonts w:ascii="Arial" w:hAnsi="Arial" w:cs="Arial"/>
          <w:sz w:val="20"/>
        </w:rPr>
        <w:t>Department of Pediatrics, Section of Hematology and Oncology – Pediatric Oncology</w:t>
      </w:r>
    </w:p>
    <w:p w14:paraId="6515364F" w14:textId="573511C5" w:rsidR="00995FE6" w:rsidRDefault="0015646E" w:rsidP="004D315D">
      <w:pPr>
        <w:pStyle w:val="Achievement"/>
        <w:numPr>
          <w:ilvl w:val="0"/>
          <w:numId w:val="0"/>
        </w:numPr>
        <w:spacing w:after="0" w:line="288" w:lineRule="auto"/>
        <w:ind w:left="360"/>
        <w:contextualSpacing/>
        <w:jc w:val="left"/>
        <w:rPr>
          <w:rFonts w:ascii="Arial" w:hAnsi="Arial" w:cs="Arial"/>
          <w:sz w:val="20"/>
        </w:rPr>
      </w:pPr>
      <w:r w:rsidRPr="00516F1D">
        <w:rPr>
          <w:rFonts w:ascii="Arial" w:hAnsi="Arial" w:cs="Arial"/>
          <w:sz w:val="20"/>
        </w:rPr>
        <w:t xml:space="preserve">University of Colorado </w:t>
      </w:r>
      <w:r w:rsidR="00117095">
        <w:rPr>
          <w:rFonts w:ascii="Arial" w:hAnsi="Arial" w:cs="Arial"/>
          <w:sz w:val="20"/>
        </w:rPr>
        <w:t>Anschutz Medical Center</w:t>
      </w:r>
      <w:r w:rsidRPr="00516F1D">
        <w:rPr>
          <w:rFonts w:ascii="Arial" w:hAnsi="Arial" w:cs="Arial"/>
          <w:sz w:val="20"/>
        </w:rPr>
        <w:t xml:space="preserve"> and Children’s Hospital Colorado</w:t>
      </w:r>
    </w:p>
    <w:p w14:paraId="3F5A7C86" w14:textId="77777777" w:rsidR="007E39C1" w:rsidRDefault="007E39C1" w:rsidP="004D315D">
      <w:pPr>
        <w:pStyle w:val="Achievement"/>
        <w:numPr>
          <w:ilvl w:val="0"/>
          <w:numId w:val="0"/>
        </w:numPr>
        <w:spacing w:after="0" w:line="288" w:lineRule="auto"/>
        <w:ind w:left="360"/>
        <w:contextualSpacing/>
        <w:jc w:val="left"/>
        <w:rPr>
          <w:rFonts w:ascii="Arial" w:hAnsi="Arial" w:cs="Arial"/>
          <w:sz w:val="20"/>
        </w:rPr>
      </w:pPr>
    </w:p>
    <w:p w14:paraId="66CC4B77" w14:textId="5960F965" w:rsidR="007E39C1" w:rsidRPr="005670E3" w:rsidRDefault="005670E3" w:rsidP="004D315D">
      <w:pPr>
        <w:pStyle w:val="Achievement"/>
        <w:numPr>
          <w:ilvl w:val="0"/>
          <w:numId w:val="0"/>
        </w:numPr>
        <w:tabs>
          <w:tab w:val="left" w:pos="0"/>
        </w:tabs>
        <w:spacing w:after="0" w:line="288" w:lineRule="auto"/>
        <w:contextualSpacing/>
        <w:jc w:val="left"/>
        <w:rPr>
          <w:rFonts w:ascii="Arial" w:hAnsi="Arial" w:cs="Arial"/>
          <w:b/>
          <w:bCs/>
          <w:sz w:val="20"/>
          <w:u w:val="single"/>
        </w:rPr>
      </w:pPr>
      <w:r w:rsidRPr="005670E3">
        <w:rPr>
          <w:rFonts w:ascii="Arial" w:hAnsi="Arial" w:cs="Arial"/>
          <w:b/>
          <w:bCs/>
          <w:sz w:val="20"/>
          <w:u w:val="single"/>
        </w:rPr>
        <w:t>HOSPITAL OR ACADEMIC POSITIONS</w:t>
      </w:r>
    </w:p>
    <w:p w14:paraId="783F993A" w14:textId="6774E80F" w:rsidR="00C42F68" w:rsidRDefault="00C42F68" w:rsidP="004D315D">
      <w:pPr>
        <w:pStyle w:val="Achievement"/>
        <w:numPr>
          <w:ilvl w:val="0"/>
          <w:numId w:val="12"/>
        </w:numPr>
        <w:spacing w:after="0" w:line="288" w:lineRule="auto"/>
        <w:ind w:left="360"/>
        <w:contextualSpacing/>
        <w:jc w:val="left"/>
        <w:rPr>
          <w:rFonts w:ascii="Arial" w:hAnsi="Arial" w:cs="Arial"/>
          <w:sz w:val="20"/>
        </w:rPr>
      </w:pPr>
      <w:r>
        <w:rPr>
          <w:rFonts w:ascii="Arial" w:hAnsi="Arial" w:cs="Arial"/>
          <w:sz w:val="20"/>
        </w:rPr>
        <w:t>Director, Von Hippel Lindau (VHL) Comprehensive Care Center, University of Colorado Cancer Center and University of Colorado Health</w:t>
      </w:r>
      <w:r w:rsidRPr="00FF4F71">
        <w:rPr>
          <w:rFonts w:ascii="Arial" w:hAnsi="Arial" w:cs="Arial"/>
          <w:i/>
          <w:iCs/>
          <w:sz w:val="20"/>
        </w:rPr>
        <w:t>, 2017 - Current</w:t>
      </w:r>
    </w:p>
    <w:p w14:paraId="6802E4B7" w14:textId="591AE7E8" w:rsidR="00EA039E" w:rsidRDefault="00EA039E" w:rsidP="004D315D">
      <w:pPr>
        <w:pStyle w:val="Achievement"/>
        <w:numPr>
          <w:ilvl w:val="0"/>
          <w:numId w:val="12"/>
        </w:numPr>
        <w:spacing w:after="0" w:line="288" w:lineRule="auto"/>
        <w:ind w:left="360"/>
        <w:contextualSpacing/>
        <w:jc w:val="left"/>
        <w:rPr>
          <w:rFonts w:ascii="Arial" w:hAnsi="Arial" w:cs="Arial"/>
          <w:sz w:val="20"/>
        </w:rPr>
      </w:pPr>
      <w:r>
        <w:rPr>
          <w:rFonts w:ascii="Arial" w:hAnsi="Arial" w:cs="Arial"/>
          <w:sz w:val="20"/>
        </w:rPr>
        <w:t xml:space="preserve">Co-Director, Surgical Oncology Program, Children’s Hospital Colorado, </w:t>
      </w:r>
      <w:r w:rsidRPr="00FF4F71">
        <w:rPr>
          <w:rFonts w:ascii="Arial" w:hAnsi="Arial" w:cs="Arial"/>
          <w:i/>
          <w:iCs/>
          <w:sz w:val="20"/>
        </w:rPr>
        <w:t>2020 – Current</w:t>
      </w:r>
    </w:p>
    <w:p w14:paraId="520D2868" w14:textId="77777777" w:rsidR="00EA039E" w:rsidRDefault="00EA039E" w:rsidP="004D315D">
      <w:pPr>
        <w:pStyle w:val="Achievement"/>
        <w:numPr>
          <w:ilvl w:val="0"/>
          <w:numId w:val="12"/>
        </w:numPr>
        <w:spacing w:after="0" w:line="288" w:lineRule="auto"/>
        <w:ind w:left="360"/>
        <w:contextualSpacing/>
        <w:jc w:val="left"/>
        <w:rPr>
          <w:rFonts w:ascii="Arial" w:hAnsi="Arial" w:cs="Arial"/>
          <w:sz w:val="20"/>
        </w:rPr>
      </w:pPr>
      <w:r w:rsidRPr="00A27B4D">
        <w:rPr>
          <w:rFonts w:ascii="Arial" w:hAnsi="Arial" w:cs="Arial"/>
          <w:sz w:val="20"/>
        </w:rPr>
        <w:t>Program Director</w:t>
      </w:r>
      <w:r>
        <w:rPr>
          <w:rFonts w:ascii="Arial" w:hAnsi="Arial" w:cs="Arial"/>
          <w:sz w:val="20"/>
        </w:rPr>
        <w:t xml:space="preserve">, Pediatric Urology Fellowship, Children’s Hospital Colorado, </w:t>
      </w:r>
      <w:r w:rsidRPr="00FF4F71">
        <w:rPr>
          <w:rFonts w:ascii="Arial" w:hAnsi="Arial" w:cs="Arial"/>
          <w:i/>
          <w:iCs/>
          <w:sz w:val="20"/>
        </w:rPr>
        <w:t>2020 – Current</w:t>
      </w:r>
      <w:r w:rsidRPr="00A27B4D">
        <w:rPr>
          <w:rFonts w:ascii="Arial" w:hAnsi="Arial" w:cs="Arial"/>
          <w:sz w:val="20"/>
        </w:rPr>
        <w:t xml:space="preserve"> </w:t>
      </w:r>
    </w:p>
    <w:p w14:paraId="5DD3F525" w14:textId="77777777" w:rsidR="00EA039E" w:rsidRDefault="00EA039E" w:rsidP="004D315D">
      <w:pPr>
        <w:pStyle w:val="Achievement"/>
        <w:numPr>
          <w:ilvl w:val="1"/>
          <w:numId w:val="12"/>
        </w:numPr>
        <w:spacing w:after="0" w:line="288" w:lineRule="auto"/>
        <w:ind w:left="1080"/>
        <w:contextualSpacing/>
        <w:jc w:val="left"/>
        <w:rPr>
          <w:rFonts w:ascii="Arial" w:hAnsi="Arial" w:cs="Arial"/>
          <w:sz w:val="20"/>
        </w:rPr>
      </w:pPr>
      <w:r w:rsidRPr="00A27B4D">
        <w:rPr>
          <w:rFonts w:ascii="Arial" w:hAnsi="Arial" w:cs="Arial"/>
          <w:sz w:val="20"/>
        </w:rPr>
        <w:t>Associate Program Director</w:t>
      </w:r>
      <w:r>
        <w:rPr>
          <w:rFonts w:ascii="Arial" w:hAnsi="Arial" w:cs="Arial"/>
          <w:sz w:val="20"/>
        </w:rPr>
        <w:t xml:space="preserve">, Pediatric Urology Fellowship, </w:t>
      </w:r>
      <w:r w:rsidRPr="00FF4F71">
        <w:rPr>
          <w:rFonts w:ascii="Arial" w:hAnsi="Arial" w:cs="Arial"/>
          <w:i/>
          <w:iCs/>
          <w:sz w:val="20"/>
        </w:rPr>
        <w:t>Jan 2019 – July 2020</w:t>
      </w:r>
    </w:p>
    <w:p w14:paraId="406F28DE" w14:textId="2D9F6CA7" w:rsidR="001E3036" w:rsidRPr="00FF4F71" w:rsidRDefault="001E3036" w:rsidP="004D315D">
      <w:pPr>
        <w:pStyle w:val="Achievement"/>
        <w:numPr>
          <w:ilvl w:val="0"/>
          <w:numId w:val="12"/>
        </w:numPr>
        <w:spacing w:after="0" w:line="288" w:lineRule="auto"/>
        <w:ind w:left="360"/>
        <w:contextualSpacing/>
        <w:jc w:val="left"/>
        <w:rPr>
          <w:rFonts w:ascii="Arial" w:hAnsi="Arial" w:cs="Arial"/>
          <w:i/>
          <w:iCs/>
          <w:sz w:val="20"/>
        </w:rPr>
      </w:pPr>
      <w:r>
        <w:rPr>
          <w:rFonts w:ascii="Arial" w:hAnsi="Arial" w:cs="Arial"/>
          <w:sz w:val="20"/>
        </w:rPr>
        <w:t xml:space="preserve">Section Head, </w:t>
      </w:r>
      <w:r w:rsidR="00530104">
        <w:rPr>
          <w:rFonts w:ascii="Arial" w:hAnsi="Arial" w:cs="Arial"/>
          <w:sz w:val="20"/>
        </w:rPr>
        <w:t xml:space="preserve">Pediatric Urology, Children’s Hospital Colorado, </w:t>
      </w:r>
      <w:r w:rsidR="00530104" w:rsidRPr="00FF4F71">
        <w:rPr>
          <w:rFonts w:ascii="Arial" w:hAnsi="Arial" w:cs="Arial"/>
          <w:i/>
          <w:iCs/>
          <w:sz w:val="20"/>
        </w:rPr>
        <w:t xml:space="preserve">2025 – Current </w:t>
      </w:r>
    </w:p>
    <w:p w14:paraId="33797707" w14:textId="7C73050B" w:rsidR="00D361A0" w:rsidRDefault="00D361A0" w:rsidP="004D315D">
      <w:pPr>
        <w:pStyle w:val="Achievement"/>
        <w:numPr>
          <w:ilvl w:val="0"/>
          <w:numId w:val="12"/>
        </w:numPr>
        <w:spacing w:after="0" w:line="288" w:lineRule="auto"/>
        <w:ind w:left="360"/>
        <w:contextualSpacing/>
        <w:jc w:val="left"/>
        <w:rPr>
          <w:rFonts w:ascii="Arial" w:hAnsi="Arial" w:cs="Arial"/>
          <w:sz w:val="20"/>
        </w:rPr>
      </w:pPr>
      <w:r w:rsidRPr="00763951">
        <w:rPr>
          <w:rFonts w:ascii="Arial" w:hAnsi="Arial" w:cs="Arial"/>
          <w:sz w:val="20"/>
        </w:rPr>
        <w:t>Ponzio Family Chair</w:t>
      </w:r>
      <w:r>
        <w:rPr>
          <w:rFonts w:ascii="Arial" w:hAnsi="Arial" w:cs="Arial"/>
          <w:sz w:val="20"/>
        </w:rPr>
        <w:t xml:space="preserve"> of Urology, Children’s Hospital Colorado, </w:t>
      </w:r>
      <w:r w:rsidRPr="00FF4F71">
        <w:rPr>
          <w:rFonts w:ascii="Arial" w:hAnsi="Arial" w:cs="Arial"/>
          <w:i/>
          <w:iCs/>
          <w:sz w:val="20"/>
        </w:rPr>
        <w:t>2025 – Current</w:t>
      </w:r>
      <w:r>
        <w:rPr>
          <w:rFonts w:ascii="Arial" w:hAnsi="Arial" w:cs="Arial"/>
          <w:sz w:val="20"/>
        </w:rPr>
        <w:t xml:space="preserve"> </w:t>
      </w:r>
    </w:p>
    <w:p w14:paraId="5E124E8A" w14:textId="77777777" w:rsidR="00283D65" w:rsidRPr="00283D65" w:rsidRDefault="00283D65" w:rsidP="004D315D">
      <w:pPr>
        <w:pStyle w:val="Achievement"/>
        <w:numPr>
          <w:ilvl w:val="0"/>
          <w:numId w:val="0"/>
        </w:numPr>
        <w:spacing w:after="0" w:line="288" w:lineRule="auto"/>
        <w:ind w:left="1800"/>
        <w:contextualSpacing/>
        <w:jc w:val="left"/>
        <w:rPr>
          <w:rFonts w:ascii="Arial" w:hAnsi="Arial" w:cs="Arial"/>
          <w:sz w:val="4"/>
        </w:rPr>
      </w:pPr>
    </w:p>
    <w:tbl>
      <w:tblPr>
        <w:tblW w:w="10980" w:type="dxa"/>
        <w:tblLayout w:type="fixed"/>
        <w:tblLook w:val="0000" w:firstRow="0" w:lastRow="0" w:firstColumn="0" w:lastColumn="0" w:noHBand="0" w:noVBand="0"/>
      </w:tblPr>
      <w:tblGrid>
        <w:gridCol w:w="9450"/>
        <w:gridCol w:w="1530"/>
      </w:tblGrid>
      <w:tr w:rsidR="00672ED9" w:rsidRPr="00516F1D" w14:paraId="6A676DAA" w14:textId="77777777" w:rsidTr="00521647">
        <w:trPr>
          <w:trHeight w:val="720"/>
        </w:trPr>
        <w:tc>
          <w:tcPr>
            <w:tcW w:w="10980" w:type="dxa"/>
            <w:gridSpan w:val="2"/>
          </w:tcPr>
          <w:p w14:paraId="5DDBFB56" w14:textId="77777777" w:rsidR="000F24A1" w:rsidRPr="00516F1D" w:rsidRDefault="000F24A1" w:rsidP="004D315D">
            <w:pPr>
              <w:pStyle w:val="Achievement"/>
              <w:numPr>
                <w:ilvl w:val="0"/>
                <w:numId w:val="0"/>
              </w:numPr>
              <w:spacing w:after="0" w:line="288" w:lineRule="auto"/>
              <w:ind w:firstLine="360"/>
              <w:contextualSpacing/>
              <w:jc w:val="left"/>
              <w:rPr>
                <w:rFonts w:ascii="Arial" w:hAnsi="Arial" w:cs="Arial"/>
                <w:color w:val="000000"/>
                <w:sz w:val="20"/>
              </w:rPr>
            </w:pPr>
          </w:p>
          <w:tbl>
            <w:tblPr>
              <w:tblW w:w="9345" w:type="dxa"/>
              <w:tblLayout w:type="fixed"/>
              <w:tblLook w:val="0000" w:firstRow="0" w:lastRow="0" w:firstColumn="0" w:lastColumn="0" w:noHBand="0" w:noVBand="0"/>
            </w:tblPr>
            <w:tblGrid>
              <w:gridCol w:w="9345"/>
            </w:tblGrid>
            <w:tr w:rsidR="00762F9D" w:rsidRPr="00516F1D" w14:paraId="27365401" w14:textId="77777777" w:rsidTr="00E1631B">
              <w:trPr>
                <w:trHeight w:val="293"/>
              </w:trPr>
              <w:tc>
                <w:tcPr>
                  <w:tcW w:w="9345" w:type="dxa"/>
                </w:tcPr>
                <w:p w14:paraId="5B45FE36" w14:textId="77777777" w:rsidR="00762F9D" w:rsidRPr="00516F1D" w:rsidRDefault="00762F9D" w:rsidP="004D315D">
                  <w:pPr>
                    <w:pStyle w:val="SectionTitle"/>
                    <w:spacing w:before="0" w:line="288" w:lineRule="auto"/>
                    <w:ind w:hanging="30"/>
                    <w:contextualSpacing/>
                    <w:rPr>
                      <w:rFonts w:ascii="Arial" w:hAnsi="Arial" w:cs="Arial"/>
                      <w:b/>
                      <w:bCs/>
                      <w:color w:val="000000"/>
                      <w:spacing w:val="0"/>
                    </w:rPr>
                  </w:pPr>
                  <w:r w:rsidRPr="00516F1D">
                    <w:rPr>
                      <w:rFonts w:ascii="Arial" w:hAnsi="Arial" w:cs="Arial"/>
                      <w:b/>
                      <w:bCs/>
                      <w:color w:val="000000"/>
                      <w:spacing w:val="0"/>
                    </w:rPr>
                    <w:t xml:space="preserve">Awards </w:t>
                  </w:r>
                </w:p>
              </w:tc>
            </w:tr>
            <w:tr w:rsidR="00762F9D" w:rsidRPr="00516F1D" w14:paraId="6B8AE59E" w14:textId="77777777" w:rsidTr="00E1631B">
              <w:trPr>
                <w:trHeight w:val="293"/>
              </w:trPr>
              <w:tc>
                <w:tcPr>
                  <w:tcW w:w="9345" w:type="dxa"/>
                </w:tcPr>
                <w:p w14:paraId="6A4183E6" w14:textId="77777777" w:rsidR="00762F9D" w:rsidRPr="00516F1D" w:rsidRDefault="00762F9D" w:rsidP="004D315D">
                  <w:pPr>
                    <w:pStyle w:val="Achievement"/>
                    <w:numPr>
                      <w:ilvl w:val="0"/>
                      <w:numId w:val="0"/>
                    </w:numPr>
                    <w:spacing w:after="0" w:line="288" w:lineRule="auto"/>
                    <w:contextualSpacing/>
                    <w:rPr>
                      <w:rFonts w:ascii="Arial" w:hAnsi="Arial"/>
                      <w:color w:val="000000"/>
                      <w:sz w:val="14"/>
                    </w:rPr>
                  </w:pPr>
                </w:p>
                <w:p w14:paraId="6AF70502" w14:textId="6DEF309C" w:rsidR="00610EE4" w:rsidRPr="00610EE4" w:rsidRDefault="00961226" w:rsidP="004D315D">
                  <w:pPr>
                    <w:pStyle w:val="Achievement"/>
                    <w:numPr>
                      <w:ilvl w:val="0"/>
                      <w:numId w:val="13"/>
                    </w:numPr>
                    <w:spacing w:after="0" w:line="288" w:lineRule="auto"/>
                    <w:ind w:left="240"/>
                    <w:contextualSpacing/>
                    <w:jc w:val="left"/>
                    <w:rPr>
                      <w:rFonts w:ascii="Arial" w:hAnsi="Arial" w:cs="Arial"/>
                      <w:i/>
                      <w:color w:val="000000"/>
                      <w:sz w:val="20"/>
                    </w:rPr>
                  </w:pPr>
                  <w:r w:rsidRPr="00961226">
                    <w:rPr>
                      <w:rFonts w:ascii="Arial" w:hAnsi="Arial" w:cs="Arial"/>
                      <w:iCs/>
                      <w:color w:val="000000"/>
                      <w:sz w:val="20"/>
                    </w:rPr>
                    <w:t>Academy of Medical Educators (AME) at the University of Colorado School of Medicine,</w:t>
                  </w:r>
                  <w:r>
                    <w:rPr>
                      <w:rFonts w:ascii="Arial" w:hAnsi="Arial" w:cs="Arial"/>
                      <w:i/>
                      <w:color w:val="000000"/>
                      <w:sz w:val="20"/>
                    </w:rPr>
                    <w:t xml:space="preserve"> Senior Fellow, 2026</w:t>
                  </w:r>
                </w:p>
                <w:p w14:paraId="5C6A17DC" w14:textId="515CAA1D" w:rsidR="00E761F5" w:rsidRPr="00C31B18" w:rsidRDefault="00E761F5" w:rsidP="004D315D">
                  <w:pPr>
                    <w:pStyle w:val="Achievement"/>
                    <w:numPr>
                      <w:ilvl w:val="0"/>
                      <w:numId w:val="13"/>
                    </w:numPr>
                    <w:spacing w:after="0" w:line="288" w:lineRule="auto"/>
                    <w:ind w:left="240"/>
                    <w:contextualSpacing/>
                    <w:jc w:val="left"/>
                    <w:rPr>
                      <w:rFonts w:ascii="Arial" w:hAnsi="Arial" w:cs="Arial"/>
                      <w:i/>
                      <w:color w:val="000000"/>
                      <w:sz w:val="20"/>
                    </w:rPr>
                  </w:pPr>
                  <w:r>
                    <w:rPr>
                      <w:rFonts w:ascii="Arial" w:hAnsi="Arial" w:cs="Arial"/>
                      <w:color w:val="000000"/>
                      <w:sz w:val="20"/>
                    </w:rPr>
                    <w:t>Societies of Pediatric Urology (SPU)</w:t>
                  </w:r>
                  <w:r w:rsidRPr="00C31B18">
                    <w:rPr>
                      <w:rFonts w:ascii="Arial" w:hAnsi="Arial" w:cs="Arial"/>
                      <w:color w:val="000000"/>
                      <w:sz w:val="20"/>
                    </w:rPr>
                    <w:t xml:space="preserve"> </w:t>
                  </w:r>
                  <w:r w:rsidRPr="00C31B18">
                    <w:rPr>
                      <w:rFonts w:ascii="Arial" w:hAnsi="Arial" w:cs="Arial"/>
                      <w:i/>
                      <w:color w:val="000000"/>
                      <w:sz w:val="20"/>
                    </w:rPr>
                    <w:t xml:space="preserve">Presidential Leadership </w:t>
                  </w:r>
                  <w:r>
                    <w:rPr>
                      <w:rFonts w:ascii="Arial" w:hAnsi="Arial" w:cs="Arial"/>
                      <w:i/>
                      <w:color w:val="000000"/>
                      <w:sz w:val="20"/>
                    </w:rPr>
                    <w:t>Award</w:t>
                  </w:r>
                  <w:r>
                    <w:rPr>
                      <w:rFonts w:ascii="Arial" w:hAnsi="Arial" w:cs="Arial"/>
                      <w:color w:val="000000"/>
                      <w:sz w:val="20"/>
                    </w:rPr>
                    <w:t xml:space="preserve">, </w:t>
                  </w:r>
                  <w:r w:rsidRPr="00C31B18">
                    <w:rPr>
                      <w:rFonts w:ascii="Arial" w:hAnsi="Arial" w:cs="Arial"/>
                      <w:i/>
                      <w:color w:val="000000"/>
                      <w:sz w:val="20"/>
                    </w:rPr>
                    <w:t>202</w:t>
                  </w:r>
                  <w:r>
                    <w:rPr>
                      <w:rFonts w:ascii="Arial" w:hAnsi="Arial" w:cs="Arial"/>
                      <w:i/>
                      <w:color w:val="000000"/>
                      <w:sz w:val="20"/>
                    </w:rPr>
                    <w:t>5</w:t>
                  </w:r>
                </w:p>
                <w:p w14:paraId="1F5F0F1C" w14:textId="6A56F6C8" w:rsidR="00B5714A" w:rsidRPr="00B5714A" w:rsidRDefault="00B5714A" w:rsidP="004D315D">
                  <w:pPr>
                    <w:pStyle w:val="Achievement"/>
                    <w:numPr>
                      <w:ilvl w:val="0"/>
                      <w:numId w:val="13"/>
                    </w:numPr>
                    <w:spacing w:after="0" w:line="288" w:lineRule="auto"/>
                    <w:ind w:left="240"/>
                    <w:contextualSpacing/>
                    <w:jc w:val="left"/>
                    <w:rPr>
                      <w:rFonts w:ascii="Arial" w:hAnsi="Arial" w:cs="Arial"/>
                      <w:i/>
                      <w:color w:val="000000"/>
                      <w:sz w:val="20"/>
                    </w:rPr>
                  </w:pPr>
                  <w:r w:rsidRPr="00B5714A">
                    <w:rPr>
                      <w:rFonts w:ascii="Arial" w:hAnsi="Arial" w:cs="Arial"/>
                      <w:iCs/>
                      <w:color w:val="000000"/>
                      <w:sz w:val="20"/>
                    </w:rPr>
                    <w:t>Center for Children’s Surgery Annual Research Symposium</w:t>
                  </w:r>
                  <w:r w:rsidR="003E5C56">
                    <w:rPr>
                      <w:rFonts w:ascii="Arial" w:hAnsi="Arial" w:cs="Arial"/>
                      <w:iCs/>
                      <w:color w:val="000000"/>
                      <w:sz w:val="20"/>
                    </w:rPr>
                    <w:t>,</w:t>
                  </w:r>
                  <w:r>
                    <w:rPr>
                      <w:rFonts w:ascii="Arial" w:hAnsi="Arial" w:cs="Arial"/>
                      <w:i/>
                      <w:color w:val="000000"/>
                      <w:sz w:val="20"/>
                    </w:rPr>
                    <w:t xml:space="preserve"> Outstanding Basic/Translational Science Podium Presentation, 2024</w:t>
                  </w:r>
                </w:p>
                <w:p w14:paraId="34AAB5DF" w14:textId="1CD7D6FB" w:rsidR="00C31B18" w:rsidRPr="00C31B18" w:rsidRDefault="00C31B18" w:rsidP="004D315D">
                  <w:pPr>
                    <w:pStyle w:val="Achievement"/>
                    <w:numPr>
                      <w:ilvl w:val="0"/>
                      <w:numId w:val="13"/>
                    </w:numPr>
                    <w:spacing w:after="0" w:line="288" w:lineRule="auto"/>
                    <w:ind w:left="240"/>
                    <w:contextualSpacing/>
                    <w:jc w:val="left"/>
                    <w:rPr>
                      <w:rFonts w:ascii="Arial" w:hAnsi="Arial" w:cs="Arial"/>
                      <w:i/>
                      <w:color w:val="000000"/>
                      <w:sz w:val="20"/>
                    </w:rPr>
                  </w:pPr>
                  <w:r>
                    <w:rPr>
                      <w:rFonts w:ascii="Arial" w:hAnsi="Arial" w:cs="Arial"/>
                      <w:color w:val="000000"/>
                      <w:sz w:val="20"/>
                    </w:rPr>
                    <w:t>Societies of Pediatric Urology (SPU)</w:t>
                  </w:r>
                  <w:r w:rsidRPr="00C31B18">
                    <w:rPr>
                      <w:rFonts w:ascii="Arial" w:hAnsi="Arial" w:cs="Arial"/>
                      <w:color w:val="000000"/>
                      <w:sz w:val="20"/>
                    </w:rPr>
                    <w:t xml:space="preserve"> </w:t>
                  </w:r>
                  <w:r w:rsidRPr="00C31B18">
                    <w:rPr>
                      <w:rFonts w:ascii="Arial" w:hAnsi="Arial" w:cs="Arial"/>
                      <w:i/>
                      <w:color w:val="000000"/>
                      <w:sz w:val="20"/>
                    </w:rPr>
                    <w:t>Presidential Leadership Citation</w:t>
                  </w:r>
                  <w:r>
                    <w:rPr>
                      <w:rFonts w:ascii="Arial" w:hAnsi="Arial" w:cs="Arial"/>
                      <w:color w:val="000000"/>
                      <w:sz w:val="20"/>
                    </w:rPr>
                    <w:t xml:space="preserve">, </w:t>
                  </w:r>
                  <w:r w:rsidRPr="00C31B18">
                    <w:rPr>
                      <w:rFonts w:ascii="Arial" w:hAnsi="Arial" w:cs="Arial"/>
                      <w:i/>
                      <w:color w:val="000000"/>
                      <w:sz w:val="20"/>
                    </w:rPr>
                    <w:t>2021</w:t>
                  </w:r>
                </w:p>
                <w:p w14:paraId="6E6E1114" w14:textId="2C903E17" w:rsidR="001E0ED3" w:rsidRPr="001E0ED3" w:rsidRDefault="001E0ED3" w:rsidP="004D315D">
                  <w:pPr>
                    <w:pStyle w:val="Achievement"/>
                    <w:numPr>
                      <w:ilvl w:val="0"/>
                      <w:numId w:val="13"/>
                    </w:numPr>
                    <w:spacing w:after="0" w:line="288" w:lineRule="auto"/>
                    <w:ind w:left="240"/>
                    <w:contextualSpacing/>
                    <w:jc w:val="left"/>
                    <w:rPr>
                      <w:rFonts w:ascii="Arial" w:hAnsi="Arial" w:cs="Arial"/>
                      <w:i/>
                      <w:color w:val="000000"/>
                      <w:sz w:val="20"/>
                    </w:rPr>
                  </w:pPr>
                  <w:r>
                    <w:rPr>
                      <w:rFonts w:ascii="Arial" w:hAnsi="Arial" w:cs="Arial"/>
                      <w:color w:val="000000"/>
                      <w:sz w:val="20"/>
                    </w:rPr>
                    <w:t xml:space="preserve">Nominated and Inducted as a Member, </w:t>
                  </w:r>
                  <w:r w:rsidRPr="001E0ED3">
                    <w:rPr>
                      <w:rFonts w:ascii="Arial" w:hAnsi="Arial" w:cs="Arial"/>
                      <w:i/>
                      <w:color w:val="000000"/>
                      <w:sz w:val="20"/>
                    </w:rPr>
                    <w:t>The Gold Humanism Honor Society, 2019</w:t>
                  </w:r>
                </w:p>
                <w:p w14:paraId="0F921625" w14:textId="77777777" w:rsidR="00A92355" w:rsidRPr="00A92355" w:rsidRDefault="00A92355" w:rsidP="004D315D">
                  <w:pPr>
                    <w:pStyle w:val="Achievement"/>
                    <w:numPr>
                      <w:ilvl w:val="0"/>
                      <w:numId w:val="13"/>
                    </w:numPr>
                    <w:spacing w:after="0" w:line="288" w:lineRule="auto"/>
                    <w:ind w:left="240"/>
                    <w:contextualSpacing/>
                    <w:jc w:val="left"/>
                    <w:rPr>
                      <w:rFonts w:ascii="Arial" w:hAnsi="Arial" w:cs="Arial"/>
                      <w:i/>
                      <w:color w:val="000000"/>
                      <w:sz w:val="20"/>
                    </w:rPr>
                  </w:pPr>
                  <w:r w:rsidRPr="00A92355">
                    <w:rPr>
                      <w:rFonts w:ascii="Arial" w:hAnsi="Arial" w:cs="Arial"/>
                      <w:color w:val="000000"/>
                      <w:sz w:val="20"/>
                    </w:rPr>
                    <w:t xml:space="preserve">Nominated by the </w:t>
                  </w:r>
                  <w:proofErr w:type="gramStart"/>
                  <w:r w:rsidRPr="00A92355">
                    <w:rPr>
                      <w:rFonts w:ascii="Arial" w:hAnsi="Arial" w:cs="Arial"/>
                      <w:color w:val="000000"/>
                      <w:sz w:val="20"/>
                    </w:rPr>
                    <w:t>South Central</w:t>
                  </w:r>
                  <w:proofErr w:type="gramEnd"/>
                  <w:r w:rsidRPr="00A92355">
                    <w:rPr>
                      <w:rFonts w:ascii="Arial" w:hAnsi="Arial" w:cs="Arial"/>
                      <w:color w:val="000000"/>
                      <w:sz w:val="20"/>
                    </w:rPr>
                    <w:t xml:space="preserve"> Section of </w:t>
                  </w:r>
                  <w:r>
                    <w:rPr>
                      <w:rFonts w:ascii="Arial" w:hAnsi="Arial" w:cs="Arial"/>
                      <w:color w:val="000000"/>
                      <w:sz w:val="20"/>
                    </w:rPr>
                    <w:t>American Urological Association (</w:t>
                  </w:r>
                  <w:r w:rsidRPr="00A92355">
                    <w:rPr>
                      <w:rFonts w:ascii="Arial" w:hAnsi="Arial" w:cs="Arial"/>
                      <w:color w:val="000000"/>
                      <w:sz w:val="20"/>
                    </w:rPr>
                    <w:t>AUA</w:t>
                  </w:r>
                  <w:r>
                    <w:rPr>
                      <w:rFonts w:ascii="Arial" w:hAnsi="Arial" w:cs="Arial"/>
                      <w:color w:val="000000"/>
                      <w:sz w:val="20"/>
                    </w:rPr>
                    <w:t>)</w:t>
                  </w:r>
                  <w:r w:rsidRPr="00A92355">
                    <w:rPr>
                      <w:rFonts w:ascii="Arial" w:hAnsi="Arial" w:cs="Arial"/>
                      <w:color w:val="000000"/>
                      <w:sz w:val="20"/>
                    </w:rPr>
                    <w:t xml:space="preserve"> for the</w:t>
                  </w:r>
                  <w:r>
                    <w:rPr>
                      <w:rFonts w:ascii="Arial" w:hAnsi="Arial" w:cs="Arial"/>
                      <w:i/>
                      <w:color w:val="000000"/>
                      <w:sz w:val="20"/>
                    </w:rPr>
                    <w:t xml:space="preserve"> Gold Cystoscope Award </w:t>
                  </w:r>
                  <w:r w:rsidRPr="00A92355">
                    <w:rPr>
                      <w:rFonts w:ascii="Arial" w:hAnsi="Arial" w:cs="Arial"/>
                      <w:color w:val="000000"/>
                      <w:sz w:val="20"/>
                    </w:rPr>
                    <w:t xml:space="preserve">- presented to </w:t>
                  </w:r>
                  <w:r w:rsidR="00F76722">
                    <w:rPr>
                      <w:rFonts w:ascii="Arial" w:hAnsi="Arial" w:cs="Arial"/>
                      <w:color w:val="000000"/>
                      <w:sz w:val="20"/>
                    </w:rPr>
                    <w:t>one</w:t>
                  </w:r>
                  <w:r w:rsidRPr="00A92355">
                    <w:rPr>
                      <w:rFonts w:ascii="Arial" w:hAnsi="Arial" w:cs="Arial"/>
                      <w:color w:val="000000"/>
                      <w:sz w:val="20"/>
                    </w:rPr>
                    <w:t xml:space="preserve"> urologist</w:t>
                  </w:r>
                  <w:r w:rsidR="00F76722">
                    <w:rPr>
                      <w:rFonts w:ascii="Arial" w:hAnsi="Arial" w:cs="Arial"/>
                      <w:color w:val="000000"/>
                      <w:sz w:val="20"/>
                    </w:rPr>
                    <w:t xml:space="preserve"> annually,</w:t>
                  </w:r>
                  <w:r w:rsidRPr="00A92355">
                    <w:rPr>
                      <w:rFonts w:ascii="Arial" w:hAnsi="Arial" w:cs="Arial"/>
                      <w:color w:val="000000"/>
                      <w:sz w:val="20"/>
                    </w:rPr>
                    <w:t xml:space="preserve"> distinguished by outstanding contributions to the profession and must be within ten years of completing residency</w:t>
                  </w:r>
                  <w:r>
                    <w:rPr>
                      <w:rFonts w:ascii="Arial" w:hAnsi="Arial" w:cs="Arial"/>
                      <w:i/>
                      <w:color w:val="000000"/>
                      <w:sz w:val="20"/>
                    </w:rPr>
                    <w:t>, 2019</w:t>
                  </w:r>
                </w:p>
                <w:p w14:paraId="72682FE0" w14:textId="77777777" w:rsidR="007836AE" w:rsidRPr="007836AE" w:rsidRDefault="007836AE" w:rsidP="004D315D">
                  <w:pPr>
                    <w:pStyle w:val="Achievement"/>
                    <w:numPr>
                      <w:ilvl w:val="0"/>
                      <w:numId w:val="13"/>
                    </w:numPr>
                    <w:spacing w:after="0" w:line="288" w:lineRule="auto"/>
                    <w:ind w:left="240"/>
                    <w:contextualSpacing/>
                    <w:jc w:val="left"/>
                    <w:rPr>
                      <w:rFonts w:ascii="Arial" w:hAnsi="Arial" w:cs="Arial"/>
                      <w:color w:val="000000"/>
                      <w:sz w:val="20"/>
                    </w:rPr>
                  </w:pPr>
                  <w:r w:rsidRPr="007836AE">
                    <w:rPr>
                      <w:rFonts w:ascii="Arial" w:hAnsi="Arial" w:cs="Arial"/>
                      <w:color w:val="000000"/>
                      <w:sz w:val="20"/>
                    </w:rPr>
                    <w:t xml:space="preserve">Abstract Prize Finalist – Basic Science, Society for Pediatric Urology </w:t>
                  </w:r>
                  <w:r>
                    <w:rPr>
                      <w:rFonts w:ascii="Arial" w:hAnsi="Arial" w:cs="Arial"/>
                      <w:color w:val="000000"/>
                      <w:sz w:val="20"/>
                    </w:rPr>
                    <w:t>Fall Congress</w:t>
                  </w:r>
                  <w:r w:rsidRPr="007836AE">
                    <w:rPr>
                      <w:rFonts w:ascii="Arial" w:hAnsi="Arial" w:cs="Arial"/>
                      <w:color w:val="000000"/>
                      <w:sz w:val="20"/>
                    </w:rPr>
                    <w:t xml:space="preserve">, </w:t>
                  </w:r>
                  <w:r w:rsidRPr="007836AE">
                    <w:rPr>
                      <w:rFonts w:ascii="Arial" w:hAnsi="Arial" w:cs="Arial"/>
                      <w:i/>
                      <w:color w:val="000000"/>
                      <w:sz w:val="20"/>
                    </w:rPr>
                    <w:t>September</w:t>
                  </w:r>
                  <w:r>
                    <w:rPr>
                      <w:rFonts w:ascii="Arial" w:hAnsi="Arial" w:cs="Arial"/>
                      <w:color w:val="000000"/>
                      <w:sz w:val="20"/>
                    </w:rPr>
                    <w:t xml:space="preserve"> </w:t>
                  </w:r>
                  <w:r w:rsidRPr="007836AE">
                    <w:rPr>
                      <w:rFonts w:ascii="Arial" w:hAnsi="Arial" w:cs="Arial"/>
                      <w:i/>
                      <w:color w:val="000000"/>
                      <w:sz w:val="20"/>
                    </w:rPr>
                    <w:t>2019</w:t>
                  </w:r>
                </w:p>
                <w:p w14:paraId="2201AB8C" w14:textId="77777777" w:rsidR="00396680" w:rsidRDefault="00396680" w:rsidP="004D315D">
                  <w:pPr>
                    <w:pStyle w:val="Achievement"/>
                    <w:numPr>
                      <w:ilvl w:val="0"/>
                      <w:numId w:val="13"/>
                    </w:numPr>
                    <w:spacing w:after="0" w:line="288" w:lineRule="auto"/>
                    <w:ind w:left="240"/>
                    <w:contextualSpacing/>
                    <w:jc w:val="left"/>
                    <w:rPr>
                      <w:rFonts w:ascii="Arial" w:hAnsi="Arial" w:cs="Arial"/>
                      <w:i/>
                      <w:color w:val="000000"/>
                      <w:sz w:val="20"/>
                    </w:rPr>
                  </w:pPr>
                  <w:r>
                    <w:rPr>
                      <w:rFonts w:ascii="Arial" w:hAnsi="Arial" w:cs="Arial"/>
                      <w:color w:val="000000"/>
                      <w:sz w:val="20"/>
                    </w:rPr>
                    <w:t xml:space="preserve">American Urological Association (AUA) Leadership Program, South Central Section Representative, </w:t>
                  </w:r>
                  <w:r w:rsidRPr="00396680">
                    <w:rPr>
                      <w:rFonts w:ascii="Arial" w:hAnsi="Arial" w:cs="Arial"/>
                      <w:i/>
                      <w:color w:val="000000"/>
                      <w:sz w:val="20"/>
                    </w:rPr>
                    <w:t>2018-19</w:t>
                  </w:r>
                </w:p>
                <w:p w14:paraId="351EE769" w14:textId="36C5863A" w:rsidR="00A477AF" w:rsidRDefault="00A477AF" w:rsidP="004D315D">
                  <w:pPr>
                    <w:pStyle w:val="Achievement"/>
                    <w:numPr>
                      <w:ilvl w:val="0"/>
                      <w:numId w:val="13"/>
                    </w:numPr>
                    <w:spacing w:after="0" w:line="288" w:lineRule="auto"/>
                    <w:ind w:left="240"/>
                    <w:contextualSpacing/>
                    <w:jc w:val="left"/>
                    <w:rPr>
                      <w:rFonts w:ascii="Arial" w:hAnsi="Arial" w:cs="Arial"/>
                      <w:i/>
                      <w:color w:val="000000"/>
                      <w:sz w:val="20"/>
                    </w:rPr>
                  </w:pPr>
                  <w:r w:rsidRPr="00A477AF">
                    <w:rPr>
                      <w:rFonts w:ascii="Arial" w:hAnsi="Arial" w:cs="Arial"/>
                      <w:i/>
                      <w:color w:val="000000"/>
                      <w:sz w:val="20"/>
                    </w:rPr>
                    <w:t>5280</w:t>
                  </w:r>
                  <w:r w:rsidRPr="00A477AF">
                    <w:rPr>
                      <w:rFonts w:ascii="Arial" w:hAnsi="Arial" w:cs="Arial"/>
                      <w:color w:val="000000"/>
                      <w:sz w:val="20"/>
                    </w:rPr>
                    <w:t xml:space="preserve"> Top Doctors </w:t>
                  </w:r>
                  <w:r>
                    <w:rPr>
                      <w:rFonts w:ascii="Arial" w:hAnsi="Arial" w:cs="Arial"/>
                      <w:color w:val="000000"/>
                      <w:sz w:val="20"/>
                    </w:rPr>
                    <w:t xml:space="preserve">in Denver </w:t>
                  </w:r>
                  <w:r w:rsidRPr="00A477AF">
                    <w:rPr>
                      <w:rFonts w:ascii="Arial" w:hAnsi="Arial" w:cs="Arial"/>
                      <w:color w:val="000000"/>
                      <w:sz w:val="20"/>
                    </w:rPr>
                    <w:t>List</w:t>
                  </w:r>
                  <w:r>
                    <w:rPr>
                      <w:rFonts w:ascii="Arial" w:hAnsi="Arial" w:cs="Arial"/>
                      <w:i/>
                      <w:color w:val="000000"/>
                      <w:sz w:val="20"/>
                    </w:rPr>
                    <w:t>, 2017</w:t>
                  </w:r>
                  <w:r w:rsidR="00FD7B97">
                    <w:rPr>
                      <w:rFonts w:ascii="Arial" w:hAnsi="Arial" w:cs="Arial"/>
                      <w:i/>
                      <w:color w:val="000000"/>
                      <w:sz w:val="20"/>
                    </w:rPr>
                    <w:t xml:space="preserve">, </w:t>
                  </w:r>
                  <w:r w:rsidR="003844C2">
                    <w:rPr>
                      <w:rFonts w:ascii="Arial" w:hAnsi="Arial" w:cs="Arial"/>
                      <w:i/>
                      <w:color w:val="000000"/>
                      <w:sz w:val="20"/>
                    </w:rPr>
                    <w:t>2020</w:t>
                  </w:r>
                  <w:r w:rsidR="00AF20E8">
                    <w:rPr>
                      <w:rFonts w:ascii="Arial" w:hAnsi="Arial" w:cs="Arial"/>
                      <w:i/>
                      <w:color w:val="000000"/>
                      <w:sz w:val="20"/>
                    </w:rPr>
                    <w:t>, 2023</w:t>
                  </w:r>
                  <w:r w:rsidR="004A2443">
                    <w:rPr>
                      <w:rFonts w:ascii="Arial" w:hAnsi="Arial" w:cs="Arial"/>
                      <w:i/>
                      <w:color w:val="000000"/>
                      <w:sz w:val="20"/>
                    </w:rPr>
                    <w:t xml:space="preserve">, </w:t>
                  </w:r>
                  <w:r w:rsidR="00FD7B97">
                    <w:rPr>
                      <w:rFonts w:ascii="Arial" w:hAnsi="Arial" w:cs="Arial"/>
                      <w:i/>
                      <w:color w:val="000000"/>
                      <w:sz w:val="20"/>
                    </w:rPr>
                    <w:t>202</w:t>
                  </w:r>
                  <w:r w:rsidR="00AF20E8">
                    <w:rPr>
                      <w:rFonts w:ascii="Arial" w:hAnsi="Arial" w:cs="Arial"/>
                      <w:i/>
                      <w:color w:val="000000"/>
                      <w:sz w:val="20"/>
                    </w:rPr>
                    <w:t>4</w:t>
                  </w:r>
                  <w:r w:rsidR="004A2443">
                    <w:rPr>
                      <w:rFonts w:ascii="Arial" w:hAnsi="Arial" w:cs="Arial"/>
                      <w:i/>
                      <w:color w:val="000000"/>
                      <w:sz w:val="20"/>
                    </w:rPr>
                    <w:t>, 2026</w:t>
                  </w:r>
                </w:p>
                <w:p w14:paraId="117E355A" w14:textId="77777777" w:rsidR="00B32846" w:rsidRPr="00B32846" w:rsidRDefault="00B32846" w:rsidP="004D315D">
                  <w:pPr>
                    <w:pStyle w:val="Achievement"/>
                    <w:numPr>
                      <w:ilvl w:val="0"/>
                      <w:numId w:val="13"/>
                    </w:numPr>
                    <w:spacing w:after="0" w:line="288" w:lineRule="auto"/>
                    <w:ind w:left="240"/>
                    <w:contextualSpacing/>
                    <w:jc w:val="left"/>
                    <w:rPr>
                      <w:rFonts w:ascii="Arial" w:hAnsi="Arial" w:cs="Arial"/>
                      <w:i/>
                      <w:color w:val="000000"/>
                      <w:sz w:val="20"/>
                    </w:rPr>
                  </w:pPr>
                  <w:r w:rsidRPr="00B32846">
                    <w:rPr>
                      <w:rFonts w:ascii="Arial" w:hAnsi="Arial" w:cs="Arial"/>
                      <w:color w:val="000000"/>
                      <w:sz w:val="20"/>
                    </w:rPr>
                    <w:t>Annual Faculty Teaching Award</w:t>
                  </w:r>
                  <w:r>
                    <w:rPr>
                      <w:rFonts w:ascii="Arial" w:hAnsi="Arial" w:cs="Arial"/>
                      <w:i/>
                      <w:color w:val="000000"/>
                      <w:sz w:val="20"/>
                    </w:rPr>
                    <w:t>, University of Colorado School of Medicine, Division of Urology, 2017</w:t>
                  </w:r>
                </w:p>
                <w:p w14:paraId="31D174EB" w14:textId="77777777" w:rsidR="006174A4" w:rsidRPr="006174A4" w:rsidRDefault="006174A4" w:rsidP="004D315D">
                  <w:pPr>
                    <w:pStyle w:val="Achievement"/>
                    <w:numPr>
                      <w:ilvl w:val="0"/>
                      <w:numId w:val="13"/>
                    </w:numPr>
                    <w:spacing w:after="0" w:line="288" w:lineRule="auto"/>
                    <w:ind w:left="240"/>
                    <w:contextualSpacing/>
                    <w:jc w:val="left"/>
                    <w:rPr>
                      <w:rFonts w:ascii="Arial" w:hAnsi="Arial" w:cs="Arial"/>
                      <w:i/>
                      <w:color w:val="000000"/>
                      <w:sz w:val="20"/>
                    </w:rPr>
                  </w:pPr>
                  <w:r w:rsidRPr="006174A4">
                    <w:rPr>
                      <w:rFonts w:ascii="Arial" w:hAnsi="Arial" w:cs="Arial"/>
                      <w:bCs/>
                      <w:color w:val="000000"/>
                      <w:sz w:val="20"/>
                    </w:rPr>
                    <w:t>Excellence in Direct Teaching Award,</w:t>
                  </w:r>
                  <w:r w:rsidRPr="006174A4">
                    <w:rPr>
                      <w:rFonts w:ascii="Arial" w:hAnsi="Arial" w:cs="Arial"/>
                      <w:color w:val="000000"/>
                      <w:sz w:val="20"/>
                    </w:rPr>
                    <w:t xml:space="preserve"> </w:t>
                  </w:r>
                  <w:r w:rsidRPr="006174A4">
                    <w:rPr>
                      <w:rFonts w:ascii="Arial" w:hAnsi="Arial" w:cs="Arial"/>
                      <w:i/>
                      <w:color w:val="000000"/>
                      <w:sz w:val="20"/>
                    </w:rPr>
                    <w:t>Academy of Medical Educators, 2017</w:t>
                  </w:r>
                </w:p>
                <w:p w14:paraId="4B7F3031" w14:textId="5AFD39C7" w:rsidR="009275C5" w:rsidRPr="00516F1D" w:rsidRDefault="009275C5" w:rsidP="004D315D">
                  <w:pPr>
                    <w:pStyle w:val="Achievement"/>
                    <w:numPr>
                      <w:ilvl w:val="0"/>
                      <w:numId w:val="13"/>
                    </w:numPr>
                    <w:spacing w:after="0" w:line="288" w:lineRule="auto"/>
                    <w:ind w:left="240"/>
                    <w:contextualSpacing/>
                    <w:jc w:val="left"/>
                    <w:rPr>
                      <w:rFonts w:ascii="Arial" w:hAnsi="Arial" w:cs="Arial"/>
                      <w:color w:val="000000"/>
                      <w:sz w:val="20"/>
                    </w:rPr>
                  </w:pPr>
                  <w:r>
                    <w:rPr>
                      <w:rFonts w:ascii="Arial" w:hAnsi="Arial" w:cs="Arial"/>
                      <w:color w:val="000000"/>
                      <w:sz w:val="20"/>
                    </w:rPr>
                    <w:t xml:space="preserve">Outstanding </w:t>
                  </w:r>
                  <w:r w:rsidRPr="00516F1D">
                    <w:rPr>
                      <w:rFonts w:ascii="Arial" w:hAnsi="Arial" w:cs="Arial"/>
                      <w:color w:val="000000"/>
                      <w:sz w:val="20"/>
                    </w:rPr>
                    <w:t xml:space="preserve">Reviewer Award, </w:t>
                  </w:r>
                  <w:r w:rsidRPr="00516F1D">
                    <w:rPr>
                      <w:rFonts w:ascii="Arial" w:hAnsi="Arial" w:cs="Arial"/>
                      <w:i/>
                      <w:color w:val="000000"/>
                      <w:sz w:val="20"/>
                    </w:rPr>
                    <w:t xml:space="preserve">Journal of Urology, </w:t>
                  </w:r>
                  <w:r w:rsidR="00753A4C">
                    <w:rPr>
                      <w:rFonts w:ascii="Arial" w:hAnsi="Arial" w:cs="Arial"/>
                      <w:i/>
                      <w:color w:val="000000"/>
                      <w:sz w:val="20"/>
                    </w:rPr>
                    <w:t xml:space="preserve">2024, </w:t>
                  </w:r>
                  <w:r w:rsidR="00407ACB">
                    <w:rPr>
                      <w:rFonts w:ascii="Arial" w:hAnsi="Arial" w:cs="Arial"/>
                      <w:i/>
                      <w:color w:val="000000"/>
                      <w:sz w:val="20"/>
                    </w:rPr>
                    <w:t xml:space="preserve">2022, </w:t>
                  </w:r>
                  <w:r>
                    <w:rPr>
                      <w:rFonts w:ascii="Arial" w:hAnsi="Arial" w:cs="Arial"/>
                      <w:i/>
                      <w:color w:val="000000"/>
                      <w:sz w:val="20"/>
                    </w:rPr>
                    <w:t xml:space="preserve">2017 and </w:t>
                  </w:r>
                  <w:r w:rsidRPr="00516F1D">
                    <w:rPr>
                      <w:rFonts w:ascii="Arial" w:hAnsi="Arial" w:cs="Arial"/>
                      <w:i/>
                      <w:color w:val="000000"/>
                      <w:sz w:val="20"/>
                    </w:rPr>
                    <w:t>2014</w:t>
                  </w:r>
                </w:p>
                <w:p w14:paraId="696892F4" w14:textId="77777777" w:rsidR="003846BF" w:rsidRPr="003846BF" w:rsidRDefault="003846BF" w:rsidP="004D315D">
                  <w:pPr>
                    <w:pStyle w:val="Achievement"/>
                    <w:numPr>
                      <w:ilvl w:val="0"/>
                      <w:numId w:val="13"/>
                    </w:numPr>
                    <w:spacing w:after="0" w:line="288" w:lineRule="auto"/>
                    <w:ind w:left="240"/>
                    <w:contextualSpacing/>
                    <w:jc w:val="left"/>
                    <w:rPr>
                      <w:rFonts w:ascii="Arial" w:hAnsi="Arial" w:cs="Arial"/>
                      <w:i/>
                      <w:color w:val="000000"/>
                      <w:sz w:val="20"/>
                    </w:rPr>
                  </w:pPr>
                  <w:r w:rsidRPr="003846BF">
                    <w:rPr>
                      <w:rFonts w:ascii="Arial" w:hAnsi="Arial" w:cs="Arial"/>
                      <w:color w:val="000000"/>
                      <w:sz w:val="20"/>
                    </w:rPr>
                    <w:t>Star Reviewer,</w:t>
                  </w:r>
                  <w:r>
                    <w:rPr>
                      <w:rFonts w:ascii="Arial" w:hAnsi="Arial" w:cs="Arial"/>
                      <w:i/>
                      <w:color w:val="000000"/>
                      <w:sz w:val="20"/>
                    </w:rPr>
                    <w:t xml:space="preserve"> </w:t>
                  </w:r>
                  <w:r w:rsidRPr="00516F1D">
                    <w:rPr>
                      <w:rFonts w:ascii="Arial" w:hAnsi="Arial" w:cs="Arial"/>
                      <w:i/>
                      <w:iCs/>
                      <w:color w:val="000000"/>
                      <w:sz w:val="20"/>
                    </w:rPr>
                    <w:t>Urologic Oncology: Seminars and Original Investigation</w:t>
                  </w:r>
                  <w:r>
                    <w:rPr>
                      <w:rFonts w:ascii="Arial" w:hAnsi="Arial" w:cs="Arial"/>
                      <w:i/>
                      <w:iCs/>
                      <w:color w:val="000000"/>
                      <w:sz w:val="20"/>
                    </w:rPr>
                    <w:t xml:space="preserve">, </w:t>
                  </w:r>
                  <w:r w:rsidR="00DC2C9F">
                    <w:rPr>
                      <w:rFonts w:ascii="Arial" w:hAnsi="Arial" w:cs="Arial"/>
                      <w:i/>
                      <w:iCs/>
                      <w:color w:val="000000"/>
                      <w:sz w:val="20"/>
                    </w:rPr>
                    <w:t xml:space="preserve">2019, 2018, </w:t>
                  </w:r>
                  <w:r>
                    <w:rPr>
                      <w:rFonts w:ascii="Arial" w:hAnsi="Arial" w:cs="Arial"/>
                      <w:i/>
                      <w:iCs/>
                      <w:color w:val="000000"/>
                      <w:sz w:val="20"/>
                    </w:rPr>
                    <w:t>2016</w:t>
                  </w:r>
                </w:p>
                <w:p w14:paraId="6BDA7B98" w14:textId="77777777" w:rsidR="00AD341E" w:rsidRDefault="00AD341E" w:rsidP="004D315D">
                  <w:pPr>
                    <w:pStyle w:val="Achievement"/>
                    <w:numPr>
                      <w:ilvl w:val="0"/>
                      <w:numId w:val="13"/>
                    </w:numPr>
                    <w:spacing w:after="0" w:line="288" w:lineRule="auto"/>
                    <w:ind w:left="240"/>
                    <w:contextualSpacing/>
                    <w:jc w:val="left"/>
                    <w:rPr>
                      <w:rFonts w:ascii="Arial" w:hAnsi="Arial" w:cs="Arial"/>
                      <w:i/>
                      <w:color w:val="000000"/>
                      <w:sz w:val="20"/>
                    </w:rPr>
                  </w:pPr>
                  <w:r w:rsidRPr="00AD341E">
                    <w:rPr>
                      <w:rFonts w:ascii="Arial" w:hAnsi="Arial" w:cs="Arial"/>
                      <w:color w:val="000000"/>
                      <w:sz w:val="20"/>
                    </w:rPr>
                    <w:lastRenderedPageBreak/>
                    <w:t>Top Reviewer,</w:t>
                  </w:r>
                  <w:r w:rsidR="00424857">
                    <w:rPr>
                      <w:rFonts w:ascii="Arial" w:hAnsi="Arial" w:cs="Arial"/>
                      <w:i/>
                      <w:color w:val="000000"/>
                      <w:sz w:val="20"/>
                    </w:rPr>
                    <w:t xml:space="preserve"> Urology, 2015 and </w:t>
                  </w:r>
                  <w:r>
                    <w:rPr>
                      <w:rFonts w:ascii="Arial" w:hAnsi="Arial" w:cs="Arial"/>
                      <w:i/>
                      <w:color w:val="000000"/>
                      <w:sz w:val="20"/>
                    </w:rPr>
                    <w:t>2016</w:t>
                  </w:r>
                </w:p>
                <w:p w14:paraId="70936285" w14:textId="38EF84FB" w:rsidR="00EB2A84" w:rsidRPr="00AD341E" w:rsidRDefault="00EB2A84" w:rsidP="004D315D">
                  <w:pPr>
                    <w:pStyle w:val="Achievement"/>
                    <w:numPr>
                      <w:ilvl w:val="0"/>
                      <w:numId w:val="13"/>
                    </w:numPr>
                    <w:spacing w:after="0" w:line="288" w:lineRule="auto"/>
                    <w:ind w:left="240"/>
                    <w:contextualSpacing/>
                    <w:jc w:val="left"/>
                    <w:rPr>
                      <w:rFonts w:ascii="Arial" w:hAnsi="Arial" w:cs="Arial"/>
                      <w:i/>
                      <w:color w:val="000000"/>
                      <w:sz w:val="20"/>
                    </w:rPr>
                  </w:pPr>
                  <w:r w:rsidRPr="00EB2A84">
                    <w:rPr>
                      <w:rFonts w:ascii="Arial" w:hAnsi="Arial" w:cs="Arial"/>
                      <w:iCs/>
                      <w:color w:val="000000"/>
                      <w:sz w:val="20"/>
                    </w:rPr>
                    <w:t>Gold Star Reviewer,</w:t>
                  </w:r>
                  <w:r>
                    <w:rPr>
                      <w:rFonts w:ascii="Arial" w:hAnsi="Arial" w:cs="Arial"/>
                      <w:i/>
                      <w:color w:val="000000"/>
                      <w:sz w:val="20"/>
                    </w:rPr>
                    <w:t xml:space="preserve"> Urology, August 2024</w:t>
                  </w:r>
                </w:p>
                <w:p w14:paraId="37C47812" w14:textId="77777777" w:rsidR="00897004" w:rsidRPr="00516F1D" w:rsidRDefault="00897004" w:rsidP="004D315D">
                  <w:pPr>
                    <w:pStyle w:val="Achievement"/>
                    <w:numPr>
                      <w:ilvl w:val="0"/>
                      <w:numId w:val="13"/>
                    </w:numPr>
                    <w:spacing w:after="0" w:line="288" w:lineRule="auto"/>
                    <w:ind w:left="240"/>
                    <w:contextualSpacing/>
                    <w:jc w:val="left"/>
                    <w:rPr>
                      <w:rFonts w:ascii="Arial" w:hAnsi="Arial" w:cs="Arial"/>
                      <w:i/>
                      <w:color w:val="000000"/>
                      <w:sz w:val="20"/>
                    </w:rPr>
                  </w:pPr>
                  <w:r w:rsidRPr="00516F1D">
                    <w:rPr>
                      <w:rFonts w:ascii="Arial" w:hAnsi="Arial" w:cs="Arial"/>
                      <w:color w:val="000000"/>
                      <w:sz w:val="20"/>
                    </w:rPr>
                    <w:t xml:space="preserve">Provider of the Month, </w:t>
                  </w:r>
                  <w:r w:rsidRPr="00516F1D">
                    <w:rPr>
                      <w:rFonts w:ascii="Arial" w:hAnsi="Arial" w:cs="Arial"/>
                      <w:i/>
                      <w:color w:val="000000"/>
                      <w:sz w:val="20"/>
                    </w:rPr>
                    <w:t>Children’s Hospital Colorado, June 2015</w:t>
                  </w:r>
                </w:p>
                <w:p w14:paraId="1B273D23" w14:textId="10654E28" w:rsidR="00456FCC" w:rsidRPr="0082622B" w:rsidRDefault="000F4C1B" w:rsidP="004D315D">
                  <w:pPr>
                    <w:pStyle w:val="Achievement"/>
                    <w:numPr>
                      <w:ilvl w:val="0"/>
                      <w:numId w:val="13"/>
                    </w:numPr>
                    <w:spacing w:after="0" w:line="288" w:lineRule="auto"/>
                    <w:ind w:left="240"/>
                    <w:contextualSpacing/>
                    <w:jc w:val="left"/>
                    <w:rPr>
                      <w:rFonts w:ascii="Arial" w:hAnsi="Arial" w:cs="Arial"/>
                      <w:color w:val="000000"/>
                      <w:sz w:val="20"/>
                    </w:rPr>
                  </w:pPr>
                  <w:r w:rsidRPr="0082622B">
                    <w:rPr>
                      <w:rFonts w:ascii="Arial" w:hAnsi="Arial" w:cs="Arial"/>
                      <w:color w:val="000000"/>
                      <w:sz w:val="20"/>
                      <w:lang w:val="en-GB"/>
                    </w:rPr>
                    <w:t>Top 10 R</w:t>
                  </w:r>
                  <w:r w:rsidR="007141B8" w:rsidRPr="0082622B">
                    <w:rPr>
                      <w:rFonts w:ascii="Arial" w:hAnsi="Arial" w:cs="Arial"/>
                      <w:color w:val="000000"/>
                      <w:sz w:val="20"/>
                      <w:lang w:val="en-GB"/>
                    </w:rPr>
                    <w:t>eviewer</w:t>
                  </w:r>
                  <w:r w:rsidRPr="0082622B">
                    <w:rPr>
                      <w:rFonts w:ascii="Arial" w:hAnsi="Arial" w:cs="Arial"/>
                      <w:color w:val="000000"/>
                      <w:sz w:val="20"/>
                      <w:lang w:val="en-GB"/>
                    </w:rPr>
                    <w:t>,</w:t>
                  </w:r>
                  <w:r w:rsidR="007141B8" w:rsidRPr="0082622B">
                    <w:rPr>
                      <w:rFonts w:ascii="Arial" w:hAnsi="Arial" w:cs="Arial"/>
                      <w:color w:val="000000"/>
                      <w:sz w:val="20"/>
                      <w:lang w:val="en-GB"/>
                    </w:rPr>
                    <w:t xml:space="preserve"> </w:t>
                  </w:r>
                  <w:r w:rsidR="007141B8" w:rsidRPr="0082622B">
                    <w:rPr>
                      <w:rFonts w:ascii="Arial" w:hAnsi="Arial" w:cs="Arial"/>
                      <w:i/>
                      <w:color w:val="000000"/>
                      <w:sz w:val="20"/>
                      <w:lang w:val="en-GB"/>
                    </w:rPr>
                    <w:t xml:space="preserve">Journal of </w:t>
                  </w:r>
                  <w:r w:rsidR="006C435D" w:rsidRPr="0082622B">
                    <w:rPr>
                      <w:rFonts w:ascii="Arial" w:hAnsi="Arial" w:cs="Arial"/>
                      <w:i/>
                      <w:color w:val="000000"/>
                      <w:sz w:val="20"/>
                      <w:lang w:val="en-GB"/>
                    </w:rPr>
                    <w:t>Pediatric</w:t>
                  </w:r>
                  <w:r w:rsidR="007141B8" w:rsidRPr="0082622B">
                    <w:rPr>
                      <w:rFonts w:ascii="Arial" w:hAnsi="Arial" w:cs="Arial"/>
                      <w:i/>
                      <w:color w:val="000000"/>
                      <w:sz w:val="20"/>
                      <w:lang w:val="en-GB"/>
                    </w:rPr>
                    <w:t xml:space="preserve"> Urology</w:t>
                  </w:r>
                  <w:r w:rsidR="0082622B" w:rsidRPr="0082622B">
                    <w:rPr>
                      <w:rFonts w:ascii="Arial" w:hAnsi="Arial" w:cs="Arial"/>
                      <w:i/>
                      <w:color w:val="000000"/>
                      <w:sz w:val="20"/>
                      <w:lang w:val="en-GB"/>
                    </w:rPr>
                    <w:t xml:space="preserve"> - </w:t>
                  </w:r>
                  <w:r w:rsidR="007141B8" w:rsidRPr="0082622B">
                    <w:rPr>
                      <w:rFonts w:ascii="Arial" w:hAnsi="Arial" w:cs="Arial"/>
                      <w:i/>
                      <w:color w:val="000000"/>
                      <w:sz w:val="20"/>
                      <w:lang w:val="en-GB"/>
                    </w:rPr>
                    <w:t>2013</w:t>
                  </w:r>
                  <w:r w:rsidR="002E750C" w:rsidRPr="0082622B">
                    <w:rPr>
                      <w:rFonts w:ascii="Arial" w:hAnsi="Arial" w:cs="Arial"/>
                      <w:i/>
                      <w:color w:val="000000"/>
                      <w:sz w:val="20"/>
                      <w:lang w:val="en-GB"/>
                    </w:rPr>
                    <w:t xml:space="preserve">, </w:t>
                  </w:r>
                  <w:r w:rsidR="00456FCC" w:rsidRPr="0082622B">
                    <w:rPr>
                      <w:rFonts w:ascii="Arial" w:hAnsi="Arial" w:cs="Arial"/>
                      <w:i/>
                      <w:color w:val="000000"/>
                      <w:sz w:val="20"/>
                      <w:lang w:val="en-GB"/>
                    </w:rPr>
                    <w:t>2014</w:t>
                  </w:r>
                </w:p>
                <w:p w14:paraId="4B613A10" w14:textId="77777777" w:rsidR="00842FB4" w:rsidRPr="00516F1D" w:rsidRDefault="00842FB4" w:rsidP="004D315D">
                  <w:pPr>
                    <w:pStyle w:val="Achievement"/>
                    <w:numPr>
                      <w:ilvl w:val="0"/>
                      <w:numId w:val="13"/>
                    </w:numPr>
                    <w:spacing w:after="0" w:line="288" w:lineRule="auto"/>
                    <w:ind w:left="240"/>
                    <w:contextualSpacing/>
                    <w:jc w:val="left"/>
                    <w:rPr>
                      <w:rFonts w:ascii="Arial" w:hAnsi="Arial" w:cs="Arial"/>
                      <w:color w:val="000000"/>
                      <w:sz w:val="20"/>
                    </w:rPr>
                  </w:pPr>
                  <w:r w:rsidRPr="00516F1D">
                    <w:rPr>
                      <w:rFonts w:ascii="Arial" w:hAnsi="Arial" w:cs="Arial"/>
                      <w:color w:val="000000"/>
                      <w:sz w:val="20"/>
                    </w:rPr>
                    <w:t>Abstract Prize Finalist, Society for Pediatric Urology (SPU) 62</w:t>
                  </w:r>
                  <w:r w:rsidRPr="00516F1D">
                    <w:rPr>
                      <w:rFonts w:ascii="Arial" w:hAnsi="Arial" w:cs="Arial"/>
                      <w:color w:val="000000"/>
                      <w:sz w:val="20"/>
                      <w:vertAlign w:val="superscript"/>
                    </w:rPr>
                    <w:t>nd</w:t>
                  </w:r>
                  <w:r w:rsidRPr="00516F1D">
                    <w:rPr>
                      <w:rFonts w:ascii="Arial" w:hAnsi="Arial" w:cs="Arial"/>
                      <w:color w:val="000000"/>
                      <w:sz w:val="20"/>
                    </w:rPr>
                    <w:t xml:space="preserve"> Annual Meeting, </w:t>
                  </w:r>
                  <w:r w:rsidRPr="00516F1D">
                    <w:rPr>
                      <w:rFonts w:ascii="Arial" w:hAnsi="Arial" w:cs="Arial"/>
                      <w:i/>
                      <w:color w:val="000000"/>
                      <w:sz w:val="20"/>
                    </w:rPr>
                    <w:t>May 2014</w:t>
                  </w:r>
                </w:p>
                <w:p w14:paraId="6BFD4330" w14:textId="77777777" w:rsidR="00D95F93" w:rsidRPr="00516F1D" w:rsidRDefault="00D95F93" w:rsidP="004D315D">
                  <w:pPr>
                    <w:pStyle w:val="Achievement"/>
                    <w:numPr>
                      <w:ilvl w:val="0"/>
                      <w:numId w:val="13"/>
                    </w:numPr>
                    <w:spacing w:after="0" w:line="288" w:lineRule="auto"/>
                    <w:ind w:left="240"/>
                    <w:contextualSpacing/>
                    <w:jc w:val="left"/>
                    <w:rPr>
                      <w:rFonts w:ascii="Arial" w:hAnsi="Arial" w:cs="Arial"/>
                      <w:color w:val="000000"/>
                      <w:sz w:val="20"/>
                    </w:rPr>
                  </w:pPr>
                  <w:r w:rsidRPr="00516F1D">
                    <w:rPr>
                      <w:rFonts w:ascii="Arial" w:hAnsi="Arial" w:cs="Arial"/>
                      <w:color w:val="000000"/>
                      <w:sz w:val="20"/>
                    </w:rPr>
                    <w:t xml:space="preserve">Young Investigator Award from the </w:t>
                  </w:r>
                  <w:r w:rsidRPr="00516F1D">
                    <w:rPr>
                      <w:rFonts w:ascii="Arial" w:hAnsi="Arial" w:cs="Arial"/>
                      <w:bCs/>
                      <w:color w:val="000000"/>
                      <w:sz w:val="20"/>
                    </w:rPr>
                    <w:t xml:space="preserve">Kidney Cancer Association (KCA), </w:t>
                  </w:r>
                  <w:r w:rsidRPr="00516F1D">
                    <w:rPr>
                      <w:rFonts w:ascii="Arial" w:hAnsi="Arial" w:cs="Arial"/>
                      <w:bCs/>
                      <w:i/>
                      <w:color w:val="000000"/>
                      <w:sz w:val="20"/>
                    </w:rPr>
                    <w:t>October 2013</w:t>
                  </w:r>
                </w:p>
                <w:p w14:paraId="6E077E4C"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s="Arial"/>
                      <w:color w:val="000000"/>
                      <w:sz w:val="20"/>
                    </w:rPr>
                  </w:pPr>
                  <w:r w:rsidRPr="00516F1D">
                    <w:rPr>
                      <w:rFonts w:ascii="Arial" w:hAnsi="Arial" w:cs="Arial"/>
                      <w:sz w:val="20"/>
                    </w:rPr>
                    <w:t>Best Poster from Session “Pediatrics: Trauma/Tumors/Stone Disease and Infection/Imaging.” 103</w:t>
                  </w:r>
                  <w:r w:rsidRPr="00516F1D">
                    <w:rPr>
                      <w:rFonts w:ascii="Arial" w:hAnsi="Arial" w:cs="Arial"/>
                      <w:sz w:val="20"/>
                      <w:vertAlign w:val="superscript"/>
                    </w:rPr>
                    <w:t>rd</w:t>
                  </w:r>
                  <w:r w:rsidRPr="00516F1D">
                    <w:rPr>
                      <w:rFonts w:ascii="Arial" w:hAnsi="Arial" w:cs="Arial"/>
                      <w:sz w:val="20"/>
                    </w:rPr>
                    <w:t xml:space="preserve"> American Urological Association (AUA) Annual Meeting, Orlando, FL, </w:t>
                  </w:r>
                  <w:r w:rsidRPr="00516F1D">
                    <w:rPr>
                      <w:rFonts w:ascii="Arial" w:hAnsi="Arial" w:cs="Arial"/>
                      <w:i/>
                      <w:sz w:val="20"/>
                    </w:rPr>
                    <w:t>May 2008</w:t>
                  </w:r>
                  <w:r w:rsidRPr="00516F1D">
                    <w:rPr>
                      <w:rFonts w:ascii="Arial" w:hAnsi="Arial" w:cs="Arial"/>
                      <w:sz w:val="20"/>
                    </w:rPr>
                    <w:t xml:space="preserve">  </w:t>
                  </w:r>
                </w:p>
                <w:p w14:paraId="30851F2C"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s="Arial"/>
                      <w:color w:val="000000"/>
                      <w:sz w:val="20"/>
                    </w:rPr>
                  </w:pPr>
                  <w:r w:rsidRPr="00516F1D">
                    <w:rPr>
                      <w:rFonts w:ascii="Arial" w:hAnsi="Arial" w:cs="Arial"/>
                      <w:sz w:val="20"/>
                    </w:rPr>
                    <w:t xml:space="preserve">Academic Achievement Award from University of Texas Southwestern Medical Center Department of General Surgery, </w:t>
                  </w:r>
                  <w:r w:rsidRPr="00516F1D">
                    <w:rPr>
                      <w:rFonts w:ascii="Arial" w:hAnsi="Arial" w:cs="Arial"/>
                      <w:i/>
                      <w:sz w:val="20"/>
                    </w:rPr>
                    <w:t>2006</w:t>
                  </w:r>
                </w:p>
                <w:p w14:paraId="7E09B4AC"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Member of the </w:t>
                  </w:r>
                  <w:r w:rsidRPr="00516F1D">
                    <w:rPr>
                      <w:rFonts w:ascii="Arial" w:hAnsi="Arial"/>
                      <w:i/>
                      <w:color w:val="000000"/>
                      <w:sz w:val="20"/>
                    </w:rPr>
                    <w:t xml:space="preserve">Alpha Omega Alpha (AOA) </w:t>
                  </w:r>
                  <w:r w:rsidRPr="00516F1D">
                    <w:rPr>
                      <w:rFonts w:ascii="Arial" w:hAnsi="Arial"/>
                      <w:color w:val="000000"/>
                      <w:sz w:val="20"/>
                    </w:rPr>
                    <w:t xml:space="preserve">Honor Medical Society, </w:t>
                  </w:r>
                  <w:r w:rsidRPr="00516F1D">
                    <w:rPr>
                      <w:rFonts w:ascii="Arial" w:hAnsi="Arial"/>
                      <w:i/>
                      <w:color w:val="000000"/>
                      <w:sz w:val="20"/>
                    </w:rPr>
                    <w:t>2005</w:t>
                  </w:r>
                </w:p>
                <w:p w14:paraId="55651495"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Member of the </w:t>
                  </w:r>
                  <w:r w:rsidRPr="00516F1D">
                    <w:rPr>
                      <w:rFonts w:ascii="Arial" w:hAnsi="Arial"/>
                      <w:i/>
                      <w:color w:val="000000"/>
                      <w:sz w:val="20"/>
                    </w:rPr>
                    <w:t>Phi Beta Kappa (</w:t>
                  </w:r>
                  <w:r w:rsidRPr="00516F1D">
                    <w:rPr>
                      <w:rFonts w:ascii="Arial" w:hAnsi="Arial" w:cs="Arial"/>
                      <w:i/>
                      <w:color w:val="000000"/>
                      <w:sz w:val="20"/>
                    </w:rPr>
                    <w:t>Φ</w:t>
                  </w:r>
                  <w:r w:rsidRPr="00516F1D">
                    <w:rPr>
                      <w:rFonts w:ascii="Arial" w:hAnsi="Arial"/>
                      <w:i/>
                      <w:color w:val="000000"/>
                      <w:sz w:val="20"/>
                    </w:rPr>
                    <w:t>BK</w:t>
                  </w:r>
                  <w:r w:rsidR="008264E1" w:rsidRPr="00516F1D">
                    <w:rPr>
                      <w:rFonts w:ascii="Arial" w:hAnsi="Arial"/>
                      <w:i/>
                      <w:color w:val="000000"/>
                      <w:sz w:val="20"/>
                    </w:rPr>
                    <w:t xml:space="preserve"> – Member #1048802</w:t>
                  </w:r>
                  <w:r w:rsidRPr="00516F1D">
                    <w:rPr>
                      <w:rFonts w:ascii="Arial" w:hAnsi="Arial"/>
                      <w:i/>
                      <w:color w:val="000000"/>
                      <w:sz w:val="20"/>
                    </w:rPr>
                    <w:t>)</w:t>
                  </w:r>
                  <w:r w:rsidRPr="00516F1D">
                    <w:rPr>
                      <w:rFonts w:ascii="Arial" w:hAnsi="Arial"/>
                      <w:color w:val="000000"/>
                      <w:sz w:val="20"/>
                    </w:rPr>
                    <w:t xml:space="preserve"> Academic Honor Society, </w:t>
                  </w:r>
                  <w:r w:rsidRPr="00516F1D">
                    <w:rPr>
                      <w:rFonts w:ascii="Arial" w:hAnsi="Arial"/>
                      <w:i/>
                      <w:color w:val="000000"/>
                      <w:sz w:val="20"/>
                    </w:rPr>
                    <w:t>2001</w:t>
                  </w:r>
                </w:p>
                <w:p w14:paraId="21D379C3"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Graduated </w:t>
                  </w:r>
                  <w:r w:rsidRPr="00516F1D">
                    <w:rPr>
                      <w:rFonts w:ascii="Arial" w:hAnsi="Arial"/>
                      <w:i/>
                      <w:color w:val="000000"/>
                      <w:sz w:val="20"/>
                    </w:rPr>
                    <w:t>magna cum laude</w:t>
                  </w:r>
                  <w:r w:rsidRPr="00516F1D">
                    <w:rPr>
                      <w:rFonts w:ascii="Arial" w:hAnsi="Arial"/>
                      <w:color w:val="000000"/>
                      <w:sz w:val="20"/>
                    </w:rPr>
                    <w:t xml:space="preserve">, Bachelor of Science (B.S.), </w:t>
                  </w:r>
                  <w:r w:rsidRPr="00516F1D">
                    <w:rPr>
                      <w:rFonts w:ascii="Arial" w:hAnsi="Arial"/>
                      <w:i/>
                      <w:color w:val="000000"/>
                      <w:sz w:val="20"/>
                    </w:rPr>
                    <w:t>2001</w:t>
                  </w:r>
                </w:p>
                <w:p w14:paraId="48F2FB51"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Dean’s Honor List, Faculty of Arts and Sciences, </w:t>
                  </w:r>
                  <w:r w:rsidRPr="00516F1D">
                    <w:rPr>
                      <w:rFonts w:ascii="Arial" w:hAnsi="Arial"/>
                      <w:i/>
                      <w:color w:val="000000"/>
                      <w:sz w:val="20"/>
                    </w:rPr>
                    <w:t>1997-2001</w:t>
                  </w:r>
                </w:p>
                <w:p w14:paraId="2CA02539"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Member of the </w:t>
                  </w:r>
                  <w:r w:rsidRPr="00516F1D">
                    <w:rPr>
                      <w:rFonts w:ascii="Arial" w:hAnsi="Arial"/>
                      <w:i/>
                      <w:color w:val="000000"/>
                      <w:sz w:val="20"/>
                    </w:rPr>
                    <w:t>Order of Omega</w:t>
                  </w:r>
                  <w:r w:rsidRPr="00516F1D">
                    <w:rPr>
                      <w:rFonts w:ascii="Arial" w:hAnsi="Arial"/>
                      <w:color w:val="000000"/>
                      <w:sz w:val="20"/>
                    </w:rPr>
                    <w:t xml:space="preserve"> Honor Society, </w:t>
                  </w:r>
                  <w:r w:rsidRPr="00516F1D">
                    <w:rPr>
                      <w:rFonts w:ascii="Arial" w:hAnsi="Arial"/>
                      <w:i/>
                      <w:color w:val="000000"/>
                      <w:sz w:val="20"/>
                    </w:rPr>
                    <w:t>2000-2001</w:t>
                  </w:r>
                </w:p>
                <w:p w14:paraId="16C0CA89" w14:textId="77777777" w:rsidR="00762F9D" w:rsidRPr="00516F1D" w:rsidRDefault="00762F9D" w:rsidP="004D315D">
                  <w:pPr>
                    <w:pStyle w:val="Achievement"/>
                    <w:numPr>
                      <w:ilvl w:val="0"/>
                      <w:numId w:val="13"/>
                    </w:numPr>
                    <w:spacing w:after="0" w:line="288" w:lineRule="auto"/>
                    <w:ind w:left="240"/>
                    <w:contextualSpacing/>
                    <w:jc w:val="left"/>
                    <w:rPr>
                      <w:rFonts w:ascii="Arial" w:hAnsi="Arial"/>
                      <w:color w:val="000000"/>
                      <w:sz w:val="20"/>
                    </w:rPr>
                  </w:pPr>
                  <w:r w:rsidRPr="00516F1D">
                    <w:rPr>
                      <w:rFonts w:ascii="Arial" w:hAnsi="Arial"/>
                      <w:color w:val="000000"/>
                      <w:sz w:val="20"/>
                    </w:rPr>
                    <w:t xml:space="preserve">Member of </w:t>
                  </w:r>
                  <w:r w:rsidRPr="00516F1D">
                    <w:rPr>
                      <w:rFonts w:ascii="Arial" w:hAnsi="Arial"/>
                      <w:i/>
                      <w:color w:val="000000"/>
                      <w:sz w:val="20"/>
                    </w:rPr>
                    <w:t>Gamma Beta Phi</w:t>
                  </w:r>
                  <w:r w:rsidRPr="00516F1D">
                    <w:rPr>
                      <w:rFonts w:ascii="Arial" w:hAnsi="Arial"/>
                      <w:color w:val="000000"/>
                      <w:sz w:val="20"/>
                    </w:rPr>
                    <w:t xml:space="preserve"> Academic Honor Society, </w:t>
                  </w:r>
                  <w:r w:rsidRPr="00516F1D">
                    <w:rPr>
                      <w:rFonts w:ascii="Arial" w:hAnsi="Arial"/>
                      <w:i/>
                      <w:color w:val="000000"/>
                      <w:sz w:val="20"/>
                    </w:rPr>
                    <w:t>1998</w:t>
                  </w:r>
                </w:p>
                <w:p w14:paraId="7D26A08A" w14:textId="77777777" w:rsidR="00977136" w:rsidRDefault="00977136" w:rsidP="004D315D">
                  <w:pPr>
                    <w:pStyle w:val="Achievement"/>
                    <w:numPr>
                      <w:ilvl w:val="0"/>
                      <w:numId w:val="0"/>
                    </w:numPr>
                    <w:spacing w:after="0" w:line="288" w:lineRule="auto"/>
                    <w:ind w:left="331"/>
                    <w:contextualSpacing/>
                    <w:jc w:val="left"/>
                    <w:rPr>
                      <w:rFonts w:ascii="Arial" w:hAnsi="Arial" w:cs="Arial"/>
                      <w:color w:val="000000"/>
                      <w:sz w:val="20"/>
                    </w:rPr>
                  </w:pPr>
                </w:p>
                <w:tbl>
                  <w:tblPr>
                    <w:tblW w:w="9420" w:type="dxa"/>
                    <w:tblLayout w:type="fixed"/>
                    <w:tblLook w:val="0000" w:firstRow="0" w:lastRow="0" w:firstColumn="0" w:lastColumn="0" w:noHBand="0" w:noVBand="0"/>
                  </w:tblPr>
                  <w:tblGrid>
                    <w:gridCol w:w="9420"/>
                  </w:tblGrid>
                  <w:tr w:rsidR="00514E14" w:rsidRPr="00516F1D" w14:paraId="31687756" w14:textId="77777777" w:rsidTr="000E2F2D">
                    <w:trPr>
                      <w:trHeight w:val="293"/>
                    </w:trPr>
                    <w:tc>
                      <w:tcPr>
                        <w:tcW w:w="9420" w:type="dxa"/>
                      </w:tcPr>
                      <w:p w14:paraId="1BC82156" w14:textId="77777777" w:rsidR="00514E14" w:rsidRPr="00516F1D" w:rsidRDefault="00514E14" w:rsidP="004D315D">
                        <w:pPr>
                          <w:pStyle w:val="SectionTitle"/>
                          <w:spacing w:before="0" w:line="288" w:lineRule="auto"/>
                          <w:ind w:left="-45"/>
                          <w:contextualSpacing/>
                          <w:rPr>
                            <w:rFonts w:ascii="Arial" w:hAnsi="Arial" w:cs="Arial"/>
                            <w:b/>
                            <w:bCs/>
                            <w:color w:val="000000"/>
                            <w:spacing w:val="0"/>
                          </w:rPr>
                        </w:pPr>
                        <w:r w:rsidRPr="00516F1D">
                          <w:rPr>
                            <w:rFonts w:ascii="Arial" w:hAnsi="Arial" w:cs="Arial"/>
                            <w:b/>
                            <w:bCs/>
                            <w:color w:val="000000"/>
                            <w:spacing w:val="0"/>
                          </w:rPr>
                          <w:t>ACTIVITIES</w:t>
                        </w:r>
                      </w:p>
                      <w:p w14:paraId="67B3A4F3" w14:textId="77777777" w:rsidR="00514E14" w:rsidRPr="00516F1D" w:rsidRDefault="00514E14" w:rsidP="004D315D">
                        <w:pPr>
                          <w:pStyle w:val="Objective"/>
                          <w:spacing w:before="0" w:after="0" w:line="288" w:lineRule="auto"/>
                          <w:contextualSpacing/>
                          <w:jc w:val="left"/>
                          <w:rPr>
                            <w:rFonts w:ascii="Arial" w:hAnsi="Arial" w:cs="Arial"/>
                            <w:i/>
                            <w:color w:val="000000"/>
                            <w:sz w:val="20"/>
                          </w:rPr>
                        </w:pPr>
                      </w:p>
                      <w:p w14:paraId="71CBEDC5" w14:textId="6B5BE83E" w:rsidR="00514E14" w:rsidRPr="00BF065D" w:rsidRDefault="00514E14" w:rsidP="004D315D">
                        <w:pPr>
                          <w:pStyle w:val="Objective"/>
                          <w:spacing w:before="0" w:after="0" w:line="288" w:lineRule="auto"/>
                          <w:contextualSpacing/>
                          <w:jc w:val="left"/>
                          <w:rPr>
                            <w:rFonts w:ascii="Arial" w:hAnsi="Arial" w:cs="Arial"/>
                            <w:b/>
                            <w:color w:val="000000"/>
                            <w:sz w:val="20"/>
                            <w:u w:val="single"/>
                          </w:rPr>
                        </w:pPr>
                        <w:r w:rsidRPr="00516F1D">
                          <w:rPr>
                            <w:rFonts w:ascii="Arial" w:hAnsi="Arial" w:cs="Arial"/>
                            <w:b/>
                            <w:color w:val="000000"/>
                            <w:sz w:val="20"/>
                            <w:u w:val="single"/>
                          </w:rPr>
                          <w:t>P</w:t>
                        </w:r>
                        <w:r w:rsidR="008E6034">
                          <w:rPr>
                            <w:rFonts w:ascii="Arial" w:hAnsi="Arial" w:cs="Arial"/>
                            <w:b/>
                            <w:color w:val="000000"/>
                            <w:sz w:val="20"/>
                            <w:u w:val="single"/>
                          </w:rPr>
                          <w:t>ROFESSIONAL MEMBERSHIPS</w:t>
                        </w:r>
                        <w:r w:rsidRPr="00516F1D">
                          <w:rPr>
                            <w:rFonts w:ascii="Arial" w:hAnsi="Arial" w:cs="Arial"/>
                            <w:b/>
                            <w:color w:val="000000"/>
                            <w:sz w:val="20"/>
                            <w:u w:val="single"/>
                          </w:rPr>
                          <w:t>:</w:t>
                        </w:r>
                      </w:p>
                      <w:p w14:paraId="376D8332"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695483">
                          <w:rPr>
                            <w:rFonts w:ascii="Arial" w:hAnsi="Arial" w:cs="Arial"/>
                            <w:color w:val="000000"/>
                            <w:sz w:val="20"/>
                          </w:rPr>
                          <w:t>C</w:t>
                        </w:r>
                        <w:r>
                          <w:rPr>
                            <w:rFonts w:ascii="Arial" w:hAnsi="Arial" w:cs="Arial"/>
                            <w:color w:val="000000"/>
                            <w:sz w:val="20"/>
                          </w:rPr>
                          <w:t>hildren’s Oncology Group (COG) Renal Tumor Committee</w:t>
                        </w:r>
                      </w:p>
                      <w:p w14:paraId="7F4EECE7" w14:textId="77777777" w:rsidR="00514E14" w:rsidRDefault="00514E14"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Committee Chair. </w:t>
                        </w:r>
                        <w:r w:rsidRPr="00EF5E92">
                          <w:rPr>
                            <w:rFonts w:ascii="Arial" w:hAnsi="Arial" w:cs="Arial"/>
                            <w:i/>
                            <w:iCs/>
                            <w:color w:val="000000"/>
                            <w:sz w:val="20"/>
                          </w:rPr>
                          <w:t>July 2024-current</w:t>
                        </w:r>
                      </w:p>
                      <w:p w14:paraId="11E34EA9" w14:textId="77777777" w:rsidR="00514E14" w:rsidRDefault="00514E14"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Surgical Discipline Lead for Renal Tumor Committee. </w:t>
                        </w:r>
                        <w:r w:rsidRPr="00D940B7">
                          <w:rPr>
                            <w:rFonts w:ascii="Arial" w:hAnsi="Arial" w:cs="Arial"/>
                            <w:i/>
                            <w:iCs/>
                            <w:color w:val="000000"/>
                            <w:sz w:val="20"/>
                          </w:rPr>
                          <w:t>Spring 2021-</w:t>
                        </w:r>
                        <w:r>
                          <w:rPr>
                            <w:rFonts w:ascii="Arial" w:hAnsi="Arial" w:cs="Arial"/>
                            <w:i/>
                            <w:iCs/>
                            <w:color w:val="000000"/>
                            <w:sz w:val="20"/>
                          </w:rPr>
                          <w:t>Summer 2024</w:t>
                        </w:r>
                      </w:p>
                      <w:p w14:paraId="584D5CDE" w14:textId="51FBB30B" w:rsidR="00514E14" w:rsidRDefault="00514E14" w:rsidP="004D315D">
                        <w:pPr>
                          <w:pStyle w:val="Objective"/>
                          <w:numPr>
                            <w:ilvl w:val="1"/>
                            <w:numId w:val="4"/>
                          </w:numPr>
                          <w:tabs>
                            <w:tab w:val="left" w:pos="8655"/>
                            <w:tab w:val="left" w:pos="9060"/>
                          </w:tabs>
                          <w:spacing w:before="0" w:after="0" w:line="288" w:lineRule="auto"/>
                          <w:contextualSpacing/>
                          <w:jc w:val="left"/>
                          <w:rPr>
                            <w:rFonts w:ascii="Arial" w:hAnsi="Arial" w:cs="Arial"/>
                            <w:color w:val="000000"/>
                            <w:sz w:val="20"/>
                          </w:rPr>
                        </w:pPr>
                        <w:r>
                          <w:rPr>
                            <w:rFonts w:ascii="Arial" w:hAnsi="Arial" w:cs="Arial"/>
                            <w:color w:val="000000"/>
                            <w:sz w:val="20"/>
                          </w:rPr>
                          <w:t xml:space="preserve">COG </w:t>
                        </w:r>
                        <w:r w:rsidRPr="00C30D92">
                          <w:rPr>
                            <w:rFonts w:ascii="Arial" w:hAnsi="Arial" w:cs="Arial"/>
                            <w:color w:val="000000"/>
                            <w:sz w:val="20"/>
                          </w:rPr>
                          <w:t>Surgical Responsible Investigator</w:t>
                        </w:r>
                        <w:r>
                          <w:rPr>
                            <w:rFonts w:ascii="Arial" w:hAnsi="Arial" w:cs="Arial"/>
                            <w:color w:val="000000"/>
                            <w:sz w:val="20"/>
                          </w:rPr>
                          <w:t xml:space="preserve"> for </w:t>
                        </w:r>
                        <w:r w:rsidR="00736BD8">
                          <w:rPr>
                            <w:rFonts w:ascii="Arial" w:hAnsi="Arial" w:cs="Arial"/>
                            <w:color w:val="000000"/>
                            <w:sz w:val="20"/>
                          </w:rPr>
                          <w:t>CHCO</w:t>
                        </w:r>
                        <w:r>
                          <w:rPr>
                            <w:rFonts w:ascii="Arial" w:hAnsi="Arial" w:cs="Arial"/>
                            <w:color w:val="000000"/>
                            <w:sz w:val="20"/>
                          </w:rPr>
                          <w:t xml:space="preserve">. </w:t>
                        </w:r>
                        <w:r w:rsidRPr="00C30D92">
                          <w:rPr>
                            <w:rFonts w:ascii="Arial" w:hAnsi="Arial" w:cs="Arial"/>
                            <w:i/>
                            <w:iCs/>
                            <w:color w:val="000000"/>
                            <w:sz w:val="20"/>
                          </w:rPr>
                          <w:t>2021-current</w:t>
                        </w:r>
                      </w:p>
                      <w:p w14:paraId="2AF0A8AF" w14:textId="77777777" w:rsidR="00514E14" w:rsidRDefault="00514E14"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COG AREN 1721 Study of Metastatic or Unresectable TFE+ Renal Cell Carcinoma</w:t>
                        </w:r>
                      </w:p>
                      <w:p w14:paraId="6D841AF6" w14:textId="77777777" w:rsidR="00514E14" w:rsidRDefault="00514E14" w:rsidP="004D315D">
                        <w:pPr>
                          <w:pStyle w:val="Objective"/>
                          <w:numPr>
                            <w:ilvl w:val="2"/>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Study Vice-Chair. </w:t>
                        </w:r>
                        <w:r w:rsidRPr="00EE6075">
                          <w:rPr>
                            <w:rFonts w:ascii="Arial" w:hAnsi="Arial" w:cs="Arial"/>
                            <w:i/>
                            <w:color w:val="000000"/>
                            <w:sz w:val="20"/>
                          </w:rPr>
                          <w:t>2017-</w:t>
                        </w:r>
                        <w:r>
                          <w:rPr>
                            <w:rFonts w:ascii="Arial" w:hAnsi="Arial" w:cs="Arial"/>
                            <w:i/>
                            <w:color w:val="000000"/>
                            <w:sz w:val="20"/>
                          </w:rPr>
                          <w:t>2023</w:t>
                        </w:r>
                      </w:p>
                      <w:p w14:paraId="000B43F6" w14:textId="77777777" w:rsidR="00514E14" w:rsidRDefault="00514E14"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Renal Tumor Committee Member. </w:t>
                        </w:r>
                        <w:r w:rsidRPr="00F87C23">
                          <w:rPr>
                            <w:rFonts w:ascii="Arial" w:hAnsi="Arial" w:cs="Arial"/>
                            <w:bCs/>
                            <w:i/>
                            <w:color w:val="000000"/>
                            <w:sz w:val="20"/>
                          </w:rPr>
                          <w:t>2016-</w:t>
                        </w:r>
                        <w:r>
                          <w:rPr>
                            <w:rFonts w:ascii="Arial" w:hAnsi="Arial" w:cs="Arial"/>
                            <w:bCs/>
                            <w:i/>
                            <w:color w:val="000000"/>
                            <w:sz w:val="20"/>
                          </w:rPr>
                          <w:t>c</w:t>
                        </w:r>
                        <w:r w:rsidRPr="00F87C23">
                          <w:rPr>
                            <w:rFonts w:ascii="Arial" w:hAnsi="Arial" w:cs="Arial"/>
                            <w:bCs/>
                            <w:i/>
                            <w:color w:val="000000"/>
                            <w:sz w:val="20"/>
                          </w:rPr>
                          <w:t>urrent</w:t>
                        </w:r>
                      </w:p>
                      <w:p w14:paraId="4B3AD9C2" w14:textId="77777777" w:rsidR="00514E14" w:rsidRPr="00695483" w:rsidRDefault="00514E14" w:rsidP="004D315D">
                        <w:pPr>
                          <w:pStyle w:val="Objective"/>
                          <w:numPr>
                            <w:ilvl w:val="1"/>
                            <w:numId w:val="4"/>
                          </w:numPr>
                          <w:spacing w:before="0" w:after="0" w:line="288" w:lineRule="auto"/>
                          <w:contextualSpacing/>
                          <w:jc w:val="left"/>
                          <w:rPr>
                            <w:rFonts w:ascii="Arial" w:hAnsi="Arial" w:cs="Arial"/>
                            <w:color w:val="000000"/>
                            <w:sz w:val="20"/>
                          </w:rPr>
                        </w:pPr>
                        <w:r w:rsidRPr="00695483">
                          <w:rPr>
                            <w:rFonts w:ascii="Arial" w:hAnsi="Arial" w:cs="Arial"/>
                            <w:color w:val="000000"/>
                            <w:sz w:val="20"/>
                          </w:rPr>
                          <w:t xml:space="preserve">Renal Tumor Studies Central Surgical Reviewer. </w:t>
                        </w:r>
                        <w:r w:rsidRPr="00695483">
                          <w:rPr>
                            <w:rFonts w:ascii="Arial" w:hAnsi="Arial" w:cs="Arial"/>
                            <w:i/>
                            <w:color w:val="000000"/>
                            <w:sz w:val="20"/>
                          </w:rPr>
                          <w:t>2015-current</w:t>
                        </w:r>
                      </w:p>
                      <w:p w14:paraId="2BC0B375" w14:textId="77777777" w:rsidR="00514E14" w:rsidRPr="00FF3E3D" w:rsidRDefault="00514E14" w:rsidP="004D315D">
                        <w:pPr>
                          <w:pStyle w:val="Objective"/>
                          <w:numPr>
                            <w:ilvl w:val="0"/>
                            <w:numId w:val="4"/>
                          </w:numPr>
                          <w:spacing w:before="0" w:after="0" w:line="288" w:lineRule="auto"/>
                          <w:contextualSpacing/>
                          <w:jc w:val="left"/>
                          <w:rPr>
                            <w:rFonts w:ascii="Arial" w:hAnsi="Arial" w:cs="Arial"/>
                            <w:sz w:val="20"/>
                          </w:rPr>
                        </w:pPr>
                        <w:r w:rsidRPr="00FF3E3D">
                          <w:rPr>
                            <w:rFonts w:ascii="Arial" w:hAnsi="Arial" w:cs="Arial"/>
                            <w:sz w:val="20"/>
                          </w:rPr>
                          <w:t>Chair, Robotic Surgery Committee at the Children’</w:t>
                        </w:r>
                        <w:r>
                          <w:rPr>
                            <w:rFonts w:ascii="Arial" w:hAnsi="Arial" w:cs="Arial"/>
                            <w:sz w:val="20"/>
                          </w:rPr>
                          <w:t>s Hospital Colorado.</w:t>
                        </w:r>
                        <w:r w:rsidRPr="00FF3E3D">
                          <w:rPr>
                            <w:rFonts w:ascii="Arial" w:hAnsi="Arial" w:cs="Arial"/>
                            <w:sz w:val="20"/>
                          </w:rPr>
                          <w:t xml:space="preserve"> </w:t>
                        </w:r>
                        <w:r w:rsidRPr="00FF3E3D">
                          <w:rPr>
                            <w:rFonts w:ascii="Arial" w:hAnsi="Arial" w:cs="Arial"/>
                            <w:i/>
                            <w:sz w:val="20"/>
                          </w:rPr>
                          <w:t>2021-current</w:t>
                        </w:r>
                      </w:p>
                      <w:p w14:paraId="1AB157AA"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Director, Intravesical Chemotherapy Program at </w:t>
                        </w:r>
                        <w:r w:rsidRPr="00FF3E3D">
                          <w:rPr>
                            <w:rFonts w:ascii="Arial" w:hAnsi="Arial" w:cs="Arial"/>
                            <w:sz w:val="20"/>
                          </w:rPr>
                          <w:t>the Children’</w:t>
                        </w:r>
                        <w:r>
                          <w:rPr>
                            <w:rFonts w:ascii="Arial" w:hAnsi="Arial" w:cs="Arial"/>
                            <w:sz w:val="20"/>
                          </w:rPr>
                          <w:t>s Hospital Colorado.</w:t>
                        </w:r>
                        <w:r w:rsidRPr="00FF3E3D">
                          <w:rPr>
                            <w:rFonts w:ascii="Arial" w:hAnsi="Arial" w:cs="Arial"/>
                            <w:sz w:val="20"/>
                          </w:rPr>
                          <w:t xml:space="preserve"> </w:t>
                        </w:r>
                        <w:r w:rsidRPr="00FF3E3D">
                          <w:rPr>
                            <w:rFonts w:ascii="Arial" w:hAnsi="Arial" w:cs="Arial"/>
                            <w:i/>
                            <w:sz w:val="20"/>
                          </w:rPr>
                          <w:t>2021-current</w:t>
                        </w:r>
                      </w:p>
                      <w:p w14:paraId="207CC52A" w14:textId="6F98571E" w:rsidR="00514E14" w:rsidRPr="00BF065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C5231F">
                          <w:rPr>
                            <w:rFonts w:ascii="Arial" w:hAnsi="Arial" w:cs="Arial"/>
                            <w:color w:val="000000"/>
                            <w:sz w:val="20"/>
                          </w:rPr>
                          <w:t xml:space="preserve">National Comprehensive Cancer Network (NCCN), </w:t>
                        </w:r>
                        <w:r>
                          <w:rPr>
                            <w:rFonts w:ascii="Arial" w:hAnsi="Arial" w:cs="Arial"/>
                            <w:color w:val="000000"/>
                            <w:sz w:val="20"/>
                          </w:rPr>
                          <w:t>Wilms Tumor</w:t>
                        </w:r>
                        <w:r w:rsidRPr="00C5231F">
                          <w:rPr>
                            <w:rFonts w:ascii="Arial" w:hAnsi="Arial" w:cs="Arial"/>
                            <w:color w:val="000000"/>
                            <w:sz w:val="20"/>
                          </w:rPr>
                          <w:t xml:space="preserve"> Guidelines Member. </w:t>
                        </w:r>
                        <w:r w:rsidRPr="00C5231F">
                          <w:rPr>
                            <w:rFonts w:ascii="Arial" w:hAnsi="Arial" w:cs="Arial"/>
                            <w:i/>
                            <w:iCs/>
                            <w:color w:val="000000"/>
                            <w:sz w:val="20"/>
                          </w:rPr>
                          <w:t>20</w:t>
                        </w:r>
                        <w:r>
                          <w:rPr>
                            <w:rFonts w:ascii="Arial" w:hAnsi="Arial" w:cs="Arial"/>
                            <w:i/>
                            <w:iCs/>
                            <w:color w:val="000000"/>
                            <w:sz w:val="20"/>
                          </w:rPr>
                          <w:t>22</w:t>
                        </w:r>
                        <w:r w:rsidR="003C3487">
                          <w:rPr>
                            <w:rFonts w:ascii="Arial" w:hAnsi="Arial" w:cs="Arial"/>
                            <w:i/>
                            <w:iCs/>
                            <w:color w:val="000000"/>
                            <w:sz w:val="20"/>
                          </w:rPr>
                          <w:t>-</w:t>
                        </w:r>
                        <w:r>
                          <w:rPr>
                            <w:rFonts w:ascii="Arial" w:hAnsi="Arial" w:cs="Arial"/>
                            <w:i/>
                            <w:iCs/>
                            <w:color w:val="000000"/>
                            <w:sz w:val="20"/>
                          </w:rPr>
                          <w:t>23</w:t>
                        </w:r>
                      </w:p>
                      <w:p w14:paraId="6DA49CC5" w14:textId="77777777" w:rsidR="00514E14" w:rsidRDefault="00514E14" w:rsidP="004D315D">
                        <w:pPr>
                          <w:pStyle w:val="Objective"/>
                          <w:numPr>
                            <w:ilvl w:val="0"/>
                            <w:numId w:val="4"/>
                          </w:numPr>
                          <w:spacing w:before="0" w:after="0" w:line="288" w:lineRule="auto"/>
                          <w:contextualSpacing/>
                          <w:jc w:val="left"/>
                          <w:rPr>
                            <w:rFonts w:ascii="Arial" w:hAnsi="Arial" w:cs="Arial"/>
                            <w:sz w:val="20"/>
                          </w:rPr>
                        </w:pPr>
                        <w:r>
                          <w:rPr>
                            <w:rFonts w:ascii="Arial" w:hAnsi="Arial" w:cs="Arial"/>
                            <w:sz w:val="20"/>
                          </w:rPr>
                          <w:t xml:space="preserve">Co-Director, Surgical Oncology Program at the Children’s Hospital Colorado. </w:t>
                        </w:r>
                        <w:r w:rsidRPr="00E407C2">
                          <w:rPr>
                            <w:rFonts w:ascii="Arial" w:hAnsi="Arial" w:cs="Arial"/>
                            <w:i/>
                            <w:iCs/>
                            <w:sz w:val="20"/>
                          </w:rPr>
                          <w:t>2020-current</w:t>
                        </w:r>
                      </w:p>
                      <w:p w14:paraId="5F1F1A77" w14:textId="77777777" w:rsidR="00514E14" w:rsidRPr="00A3108B" w:rsidRDefault="00514E14" w:rsidP="004D315D">
                        <w:pPr>
                          <w:pStyle w:val="Objective"/>
                          <w:numPr>
                            <w:ilvl w:val="0"/>
                            <w:numId w:val="4"/>
                          </w:numPr>
                          <w:spacing w:before="0" w:after="0" w:line="288" w:lineRule="auto"/>
                          <w:contextualSpacing/>
                          <w:jc w:val="left"/>
                        </w:pPr>
                        <w:r w:rsidRPr="00532D64">
                          <w:rPr>
                            <w:rFonts w:ascii="Arial" w:hAnsi="Arial" w:cs="Arial"/>
                            <w:color w:val="000000"/>
                            <w:sz w:val="20"/>
                          </w:rPr>
                          <w:t xml:space="preserve">American Academy of Pediatrics Section on Urology, Executive Committee, </w:t>
                        </w:r>
                        <w:r>
                          <w:rPr>
                            <w:rFonts w:ascii="Arial" w:hAnsi="Arial" w:cs="Arial"/>
                            <w:color w:val="000000"/>
                            <w:sz w:val="20"/>
                          </w:rPr>
                          <w:t>Secretary</w:t>
                        </w:r>
                        <w:r w:rsidRPr="00532D64">
                          <w:rPr>
                            <w:rFonts w:ascii="Arial" w:hAnsi="Arial" w:cs="Arial"/>
                            <w:color w:val="000000"/>
                            <w:sz w:val="20"/>
                          </w:rPr>
                          <w:t xml:space="preserve">. </w:t>
                        </w:r>
                        <w:r>
                          <w:rPr>
                            <w:rFonts w:ascii="Arial" w:hAnsi="Arial" w:cs="Arial"/>
                            <w:i/>
                            <w:color w:val="000000"/>
                            <w:sz w:val="20"/>
                          </w:rPr>
                          <w:t>2017-20</w:t>
                        </w:r>
                      </w:p>
                      <w:p w14:paraId="47472C75" w14:textId="77777777" w:rsidR="00514E14" w:rsidRPr="00A3108B" w:rsidRDefault="00514E14" w:rsidP="004D315D">
                        <w:pPr>
                          <w:pStyle w:val="Objective"/>
                          <w:numPr>
                            <w:ilvl w:val="0"/>
                            <w:numId w:val="4"/>
                          </w:numPr>
                          <w:spacing w:before="0" w:after="0" w:line="288" w:lineRule="auto"/>
                          <w:contextualSpacing/>
                          <w:jc w:val="left"/>
                        </w:pPr>
                        <w:r w:rsidRPr="00532D64">
                          <w:rPr>
                            <w:rFonts w:ascii="Arial" w:hAnsi="Arial" w:cs="Arial"/>
                            <w:color w:val="000000"/>
                            <w:sz w:val="20"/>
                          </w:rPr>
                          <w:t xml:space="preserve">American Academy of Pediatrics Section on Urology, Executive Committee, </w:t>
                        </w:r>
                        <w:r>
                          <w:rPr>
                            <w:rFonts w:ascii="Arial" w:hAnsi="Arial" w:cs="Arial"/>
                            <w:color w:val="000000"/>
                            <w:sz w:val="20"/>
                          </w:rPr>
                          <w:t>Chair-Elect</w:t>
                        </w:r>
                        <w:r w:rsidRPr="00532D64">
                          <w:rPr>
                            <w:rFonts w:ascii="Arial" w:hAnsi="Arial" w:cs="Arial"/>
                            <w:color w:val="000000"/>
                            <w:sz w:val="20"/>
                          </w:rPr>
                          <w:t xml:space="preserve">. </w:t>
                        </w:r>
                        <w:r>
                          <w:rPr>
                            <w:rFonts w:ascii="Arial" w:hAnsi="Arial" w:cs="Arial"/>
                            <w:i/>
                            <w:color w:val="000000"/>
                            <w:sz w:val="20"/>
                          </w:rPr>
                          <w:t>2020-21</w:t>
                        </w:r>
                      </w:p>
                      <w:p w14:paraId="10816D8E" w14:textId="77777777" w:rsidR="00514E14" w:rsidRPr="00A3108B" w:rsidRDefault="00514E14" w:rsidP="004D315D">
                        <w:pPr>
                          <w:pStyle w:val="Objective"/>
                          <w:numPr>
                            <w:ilvl w:val="0"/>
                            <w:numId w:val="4"/>
                          </w:numPr>
                          <w:spacing w:before="0" w:after="0" w:line="288" w:lineRule="auto"/>
                          <w:contextualSpacing/>
                          <w:jc w:val="left"/>
                        </w:pPr>
                        <w:r w:rsidRPr="00532D64">
                          <w:rPr>
                            <w:rFonts w:ascii="Arial" w:hAnsi="Arial" w:cs="Arial"/>
                            <w:color w:val="000000"/>
                            <w:sz w:val="20"/>
                          </w:rPr>
                          <w:t xml:space="preserve">American Academy of Pediatrics Section on Urology, Executive Committee, </w:t>
                        </w:r>
                        <w:r>
                          <w:rPr>
                            <w:rFonts w:ascii="Arial" w:hAnsi="Arial" w:cs="Arial"/>
                            <w:color w:val="000000"/>
                            <w:sz w:val="20"/>
                          </w:rPr>
                          <w:t>Chair</w:t>
                        </w:r>
                        <w:r w:rsidRPr="00532D64">
                          <w:rPr>
                            <w:rFonts w:ascii="Arial" w:hAnsi="Arial" w:cs="Arial"/>
                            <w:color w:val="000000"/>
                            <w:sz w:val="20"/>
                          </w:rPr>
                          <w:t xml:space="preserve">. </w:t>
                        </w:r>
                        <w:r>
                          <w:rPr>
                            <w:rFonts w:ascii="Arial" w:hAnsi="Arial" w:cs="Arial"/>
                            <w:i/>
                            <w:color w:val="000000"/>
                            <w:sz w:val="20"/>
                          </w:rPr>
                          <w:t>2021-22</w:t>
                        </w:r>
                      </w:p>
                      <w:p w14:paraId="5054AD63" w14:textId="77777777" w:rsidR="00514E14" w:rsidRDefault="00514E14" w:rsidP="004D315D">
                        <w:pPr>
                          <w:pStyle w:val="Objective"/>
                          <w:numPr>
                            <w:ilvl w:val="0"/>
                            <w:numId w:val="4"/>
                          </w:numPr>
                          <w:spacing w:before="0" w:after="0" w:line="288" w:lineRule="auto"/>
                          <w:contextualSpacing/>
                          <w:jc w:val="left"/>
                          <w:rPr>
                            <w:rFonts w:ascii="Arial" w:hAnsi="Arial" w:cs="Arial"/>
                            <w:i/>
                            <w:sz w:val="20"/>
                          </w:rPr>
                        </w:pPr>
                        <w:r>
                          <w:rPr>
                            <w:rFonts w:ascii="Arial" w:hAnsi="Arial" w:cs="Arial"/>
                            <w:sz w:val="20"/>
                          </w:rPr>
                          <w:t xml:space="preserve">Associate Member, American Pediatric Surgical Association. </w:t>
                        </w:r>
                        <w:r w:rsidRPr="00F91511">
                          <w:rPr>
                            <w:rFonts w:ascii="Arial" w:hAnsi="Arial" w:cs="Arial"/>
                            <w:i/>
                            <w:sz w:val="20"/>
                          </w:rPr>
                          <w:t>2020-current</w:t>
                        </w:r>
                      </w:p>
                      <w:p w14:paraId="5B8C8FC5" w14:textId="77777777" w:rsidR="00514E14" w:rsidRPr="00E630BC" w:rsidRDefault="00514E14" w:rsidP="004D315D">
                        <w:pPr>
                          <w:pStyle w:val="Objective"/>
                          <w:numPr>
                            <w:ilvl w:val="1"/>
                            <w:numId w:val="4"/>
                          </w:numPr>
                          <w:spacing w:before="0" w:after="0" w:line="288" w:lineRule="auto"/>
                          <w:contextualSpacing/>
                          <w:jc w:val="left"/>
                          <w:rPr>
                            <w:rFonts w:ascii="Arial" w:hAnsi="Arial" w:cs="Arial"/>
                            <w:i/>
                            <w:iCs/>
                            <w:sz w:val="20"/>
                          </w:rPr>
                        </w:pPr>
                        <w:r>
                          <w:rPr>
                            <w:rFonts w:ascii="Arial" w:hAnsi="Arial" w:cs="Arial"/>
                            <w:sz w:val="20"/>
                          </w:rPr>
                          <w:t xml:space="preserve">APSA Cancer Committee, Member. </w:t>
                        </w:r>
                        <w:r w:rsidRPr="00E630BC">
                          <w:rPr>
                            <w:rFonts w:ascii="Arial" w:hAnsi="Arial" w:cs="Arial"/>
                            <w:i/>
                            <w:iCs/>
                            <w:sz w:val="20"/>
                          </w:rPr>
                          <w:t>2021-</w:t>
                        </w:r>
                        <w:r>
                          <w:rPr>
                            <w:rFonts w:ascii="Arial" w:hAnsi="Arial" w:cs="Arial"/>
                            <w:i/>
                            <w:iCs/>
                            <w:sz w:val="20"/>
                          </w:rPr>
                          <w:t>2024</w:t>
                        </w:r>
                      </w:p>
                      <w:p w14:paraId="3A746C7B" w14:textId="77777777" w:rsidR="00514E14" w:rsidRDefault="00514E14" w:rsidP="004D315D">
                        <w:pPr>
                          <w:pStyle w:val="Objective"/>
                          <w:numPr>
                            <w:ilvl w:val="0"/>
                            <w:numId w:val="4"/>
                          </w:numPr>
                          <w:spacing w:before="0" w:after="0" w:line="288" w:lineRule="auto"/>
                          <w:contextualSpacing/>
                          <w:jc w:val="left"/>
                          <w:rPr>
                            <w:rFonts w:ascii="Arial" w:hAnsi="Arial" w:cs="Arial"/>
                            <w:sz w:val="20"/>
                          </w:rPr>
                        </w:pPr>
                        <w:r>
                          <w:rPr>
                            <w:rFonts w:ascii="Arial" w:hAnsi="Arial" w:cs="Arial"/>
                            <w:sz w:val="20"/>
                          </w:rPr>
                          <w:t xml:space="preserve">Member, Board of Directors, </w:t>
                        </w:r>
                        <w:r w:rsidRPr="00C50E83">
                          <w:rPr>
                            <w:rFonts w:ascii="Arial" w:hAnsi="Arial" w:cs="Arial"/>
                            <w:bCs/>
                            <w:sz w:val="20"/>
                            <w:lang w:val="en"/>
                          </w:rPr>
                          <w:t>Colorado</w:t>
                        </w:r>
                        <w:r w:rsidRPr="00C50E83">
                          <w:rPr>
                            <w:rFonts w:ascii="Arial" w:hAnsi="Arial" w:cs="Arial"/>
                            <w:sz w:val="20"/>
                            <w:lang w:val="en"/>
                          </w:rPr>
                          <w:t xml:space="preserve"> Physician Health Program (</w:t>
                        </w:r>
                        <w:r w:rsidRPr="00C50E83">
                          <w:rPr>
                            <w:rFonts w:ascii="Arial" w:hAnsi="Arial" w:cs="Arial"/>
                            <w:bCs/>
                            <w:sz w:val="20"/>
                            <w:lang w:val="en"/>
                          </w:rPr>
                          <w:t>CPHP</w:t>
                        </w:r>
                        <w:r w:rsidRPr="00C50E83">
                          <w:rPr>
                            <w:rFonts w:ascii="Arial" w:hAnsi="Arial" w:cs="Arial"/>
                            <w:sz w:val="20"/>
                            <w:lang w:val="en"/>
                          </w:rPr>
                          <w:t>)</w:t>
                        </w:r>
                        <w:r>
                          <w:rPr>
                            <w:rFonts w:ascii="Arial" w:hAnsi="Arial" w:cs="Arial"/>
                            <w:sz w:val="20"/>
                            <w:lang w:val="en"/>
                          </w:rPr>
                          <w:t xml:space="preserve">. </w:t>
                        </w:r>
                        <w:r w:rsidRPr="00C50E83">
                          <w:rPr>
                            <w:rFonts w:ascii="Arial" w:hAnsi="Arial" w:cs="Arial"/>
                            <w:i/>
                            <w:sz w:val="20"/>
                            <w:lang w:val="en"/>
                          </w:rPr>
                          <w:t>2020-current</w:t>
                        </w:r>
                      </w:p>
                      <w:p w14:paraId="1F728473" w14:textId="77777777" w:rsidR="00514E14" w:rsidRDefault="00514E14" w:rsidP="004D315D">
                        <w:pPr>
                          <w:pStyle w:val="Objective"/>
                          <w:numPr>
                            <w:ilvl w:val="0"/>
                            <w:numId w:val="4"/>
                          </w:numPr>
                          <w:spacing w:before="0" w:after="0" w:line="288" w:lineRule="auto"/>
                          <w:contextualSpacing/>
                          <w:jc w:val="left"/>
                          <w:rPr>
                            <w:rFonts w:ascii="Arial" w:hAnsi="Arial" w:cs="Arial"/>
                            <w:sz w:val="20"/>
                          </w:rPr>
                        </w:pPr>
                        <w:r>
                          <w:rPr>
                            <w:rFonts w:ascii="Arial" w:hAnsi="Arial" w:cs="Arial"/>
                            <w:sz w:val="20"/>
                          </w:rPr>
                          <w:t xml:space="preserve">External Mentor, </w:t>
                        </w:r>
                        <w:r w:rsidRPr="00F63F44">
                          <w:rPr>
                            <w:rFonts w:ascii="Arial" w:hAnsi="Arial" w:cs="Arial"/>
                            <w:sz w:val="20"/>
                          </w:rPr>
                          <w:t>American Urological Associ</w:t>
                        </w:r>
                        <w:r>
                          <w:rPr>
                            <w:rFonts w:ascii="Arial" w:hAnsi="Arial" w:cs="Arial"/>
                            <w:sz w:val="20"/>
                          </w:rPr>
                          <w:t>ation (AUA) Office of Research</w:t>
                        </w:r>
                        <w:r w:rsidRPr="00F63F44">
                          <w:rPr>
                            <w:rFonts w:ascii="Arial" w:hAnsi="Arial" w:cs="Arial"/>
                            <w:sz w:val="20"/>
                          </w:rPr>
                          <w:t>, the USMART Academy (Urology Scientific Mentoring and Research Training) Academy</w:t>
                        </w:r>
                        <w:r>
                          <w:rPr>
                            <w:rFonts w:ascii="Arial" w:hAnsi="Arial" w:cs="Arial"/>
                            <w:sz w:val="20"/>
                          </w:rPr>
                          <w:t xml:space="preserve">. </w:t>
                        </w:r>
                        <w:r w:rsidRPr="00F63F44">
                          <w:rPr>
                            <w:rFonts w:ascii="Arial" w:hAnsi="Arial" w:cs="Arial"/>
                            <w:i/>
                            <w:sz w:val="20"/>
                          </w:rPr>
                          <w:t>2019-current</w:t>
                        </w:r>
                      </w:p>
                      <w:p w14:paraId="074FFA7C" w14:textId="77777777" w:rsidR="00514E14" w:rsidRDefault="00514E14" w:rsidP="004D315D">
                        <w:pPr>
                          <w:pStyle w:val="Objective"/>
                          <w:numPr>
                            <w:ilvl w:val="0"/>
                            <w:numId w:val="4"/>
                          </w:numPr>
                          <w:spacing w:before="0" w:after="0" w:line="288" w:lineRule="auto"/>
                          <w:contextualSpacing/>
                          <w:jc w:val="left"/>
                          <w:rPr>
                            <w:rFonts w:ascii="Arial" w:hAnsi="Arial" w:cs="Arial"/>
                            <w:sz w:val="20"/>
                          </w:rPr>
                        </w:pPr>
                        <w:r>
                          <w:rPr>
                            <w:rFonts w:ascii="Arial" w:hAnsi="Arial" w:cs="Arial"/>
                            <w:sz w:val="20"/>
                          </w:rPr>
                          <w:t xml:space="preserve">Member, </w:t>
                        </w:r>
                        <w:r w:rsidRPr="007557C0">
                          <w:rPr>
                            <w:rFonts w:ascii="Arial" w:hAnsi="Arial" w:cs="Arial"/>
                            <w:sz w:val="20"/>
                          </w:rPr>
                          <w:t>Research Education, Conferences and Communications Committee</w:t>
                        </w:r>
                        <w:r>
                          <w:rPr>
                            <w:rFonts w:ascii="Arial" w:hAnsi="Arial" w:cs="Arial"/>
                            <w:sz w:val="20"/>
                          </w:rPr>
                          <w:t xml:space="preserve"> of the </w:t>
                        </w:r>
                        <w:r w:rsidRPr="00F63F44">
                          <w:rPr>
                            <w:rFonts w:ascii="Arial" w:hAnsi="Arial" w:cs="Arial"/>
                            <w:sz w:val="20"/>
                          </w:rPr>
                          <w:t>American Urological Associ</w:t>
                        </w:r>
                        <w:r>
                          <w:rPr>
                            <w:rFonts w:ascii="Arial" w:hAnsi="Arial" w:cs="Arial"/>
                            <w:sz w:val="20"/>
                          </w:rPr>
                          <w:t xml:space="preserve">ation (AUA). </w:t>
                        </w:r>
                        <w:r w:rsidRPr="00C50E83">
                          <w:rPr>
                            <w:rFonts w:ascii="Arial" w:hAnsi="Arial" w:cs="Arial"/>
                            <w:i/>
                            <w:sz w:val="20"/>
                          </w:rPr>
                          <w:t>2019-</w:t>
                        </w:r>
                        <w:r>
                          <w:rPr>
                            <w:rFonts w:ascii="Arial" w:hAnsi="Arial" w:cs="Arial"/>
                            <w:i/>
                            <w:sz w:val="20"/>
                          </w:rPr>
                          <w:t>2023</w:t>
                        </w:r>
                      </w:p>
                      <w:p w14:paraId="22491E32" w14:textId="05713369" w:rsidR="00514E14" w:rsidRPr="003C007C" w:rsidRDefault="00514E14" w:rsidP="004D315D">
                        <w:pPr>
                          <w:pStyle w:val="Objective"/>
                          <w:numPr>
                            <w:ilvl w:val="0"/>
                            <w:numId w:val="4"/>
                          </w:numPr>
                          <w:spacing w:before="0" w:after="0" w:line="288" w:lineRule="auto"/>
                          <w:contextualSpacing/>
                          <w:jc w:val="left"/>
                          <w:rPr>
                            <w:rFonts w:ascii="Arial" w:hAnsi="Arial" w:cs="Arial"/>
                            <w:sz w:val="20"/>
                          </w:rPr>
                        </w:pPr>
                        <w:r w:rsidRPr="003C007C">
                          <w:rPr>
                            <w:rFonts w:ascii="Arial" w:hAnsi="Arial" w:cs="Arial"/>
                            <w:sz w:val="20"/>
                          </w:rPr>
                          <w:t xml:space="preserve">Chair of the Resident and Fellow Prize Committee, Southcentral Section of </w:t>
                        </w:r>
                        <w:r w:rsidR="007F5736" w:rsidRPr="003C007C">
                          <w:rPr>
                            <w:rFonts w:ascii="Arial" w:hAnsi="Arial" w:cs="Arial"/>
                            <w:sz w:val="20"/>
                          </w:rPr>
                          <w:t>AUA</w:t>
                        </w:r>
                        <w:r>
                          <w:rPr>
                            <w:rFonts w:ascii="Arial" w:hAnsi="Arial" w:cs="Arial"/>
                            <w:sz w:val="20"/>
                          </w:rPr>
                          <w:t xml:space="preserve">. </w:t>
                        </w:r>
                        <w:r w:rsidRPr="003C007C">
                          <w:rPr>
                            <w:rFonts w:ascii="Arial" w:hAnsi="Arial" w:cs="Arial"/>
                            <w:i/>
                            <w:sz w:val="20"/>
                          </w:rPr>
                          <w:t>2018-current</w:t>
                        </w:r>
                      </w:p>
                      <w:p w14:paraId="6A183203"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Host Organizer for 2018 Annual Von Hippel Lindau (VHL) Alliance Family Meeting. University of Colorado Cancer Center. </w:t>
                        </w:r>
                        <w:r w:rsidRPr="00D92240">
                          <w:rPr>
                            <w:rFonts w:ascii="Arial" w:hAnsi="Arial" w:cs="Arial"/>
                            <w:i/>
                            <w:color w:val="000000"/>
                            <w:sz w:val="20"/>
                          </w:rPr>
                          <w:t>October 2018.</w:t>
                        </w:r>
                      </w:p>
                      <w:p w14:paraId="3D4392BA"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lastRenderedPageBreak/>
                          <w:t xml:space="preserve">National Comprehensive Cancer Network (NCCN), Testicular Cancer Guidelines Panel Member. </w:t>
                        </w:r>
                        <w:r>
                          <w:rPr>
                            <w:rFonts w:ascii="Arial" w:hAnsi="Arial" w:cs="Arial"/>
                            <w:i/>
                            <w:color w:val="000000"/>
                            <w:sz w:val="20"/>
                          </w:rPr>
                          <w:t>2016-2023</w:t>
                        </w:r>
                      </w:p>
                      <w:p w14:paraId="6460CA27" w14:textId="77777777" w:rsidR="00514E14" w:rsidRPr="00F87C23" w:rsidRDefault="00514E14" w:rsidP="004D315D">
                        <w:pPr>
                          <w:pStyle w:val="Objective"/>
                          <w:numPr>
                            <w:ilvl w:val="0"/>
                            <w:numId w:val="4"/>
                          </w:numPr>
                          <w:spacing w:before="0" w:after="0" w:line="288" w:lineRule="auto"/>
                          <w:contextualSpacing/>
                          <w:jc w:val="left"/>
                          <w:rPr>
                            <w:rFonts w:ascii="Arial" w:hAnsi="Arial" w:cs="Arial"/>
                            <w:bCs/>
                            <w:i/>
                            <w:color w:val="000000"/>
                            <w:sz w:val="20"/>
                          </w:rPr>
                        </w:pPr>
                        <w:r w:rsidRPr="00695483">
                          <w:rPr>
                            <w:rFonts w:ascii="Arial" w:hAnsi="Arial" w:cs="Arial"/>
                            <w:color w:val="000000"/>
                            <w:sz w:val="20"/>
                          </w:rPr>
                          <w:t xml:space="preserve">National Cancer Institute (NCI), </w:t>
                        </w:r>
                        <w:r w:rsidRPr="00695483">
                          <w:rPr>
                            <w:rFonts w:ascii="Arial" w:hAnsi="Arial" w:cs="Arial"/>
                            <w:bCs/>
                            <w:color w:val="000000"/>
                            <w:sz w:val="20"/>
                          </w:rPr>
                          <w:t>PDQ Cancer Genetics</w:t>
                        </w:r>
                        <w:r>
                          <w:rPr>
                            <w:rFonts w:ascii="Arial" w:hAnsi="Arial" w:cs="Arial"/>
                            <w:bCs/>
                            <w:color w:val="000000"/>
                            <w:sz w:val="20"/>
                          </w:rPr>
                          <w:t xml:space="preserve"> (Genetics of Kidney Cancer)</w:t>
                        </w:r>
                        <w:r w:rsidRPr="00695483">
                          <w:rPr>
                            <w:rFonts w:ascii="Arial" w:hAnsi="Arial" w:cs="Arial"/>
                            <w:bCs/>
                            <w:color w:val="000000"/>
                            <w:sz w:val="20"/>
                          </w:rPr>
                          <w:t xml:space="preserve"> Editorial Advisory Board</w:t>
                        </w:r>
                        <w:r>
                          <w:rPr>
                            <w:rFonts w:ascii="Arial" w:hAnsi="Arial" w:cs="Arial"/>
                            <w:bCs/>
                            <w:color w:val="000000"/>
                            <w:sz w:val="20"/>
                          </w:rPr>
                          <w:t xml:space="preserve"> Member. </w:t>
                        </w:r>
                        <w:r w:rsidRPr="00F87C23">
                          <w:rPr>
                            <w:rFonts w:ascii="Arial" w:hAnsi="Arial" w:cs="Arial"/>
                            <w:bCs/>
                            <w:i/>
                            <w:color w:val="000000"/>
                            <w:sz w:val="20"/>
                          </w:rPr>
                          <w:t>2016-</w:t>
                        </w:r>
                        <w:r>
                          <w:rPr>
                            <w:rFonts w:ascii="Arial" w:hAnsi="Arial" w:cs="Arial"/>
                            <w:bCs/>
                            <w:i/>
                            <w:color w:val="000000"/>
                            <w:sz w:val="20"/>
                          </w:rPr>
                          <w:t>c</w:t>
                        </w:r>
                        <w:r w:rsidRPr="00F87C23">
                          <w:rPr>
                            <w:rFonts w:ascii="Arial" w:hAnsi="Arial" w:cs="Arial"/>
                            <w:bCs/>
                            <w:i/>
                            <w:color w:val="000000"/>
                            <w:sz w:val="20"/>
                          </w:rPr>
                          <w:t>urrent</w:t>
                        </w:r>
                      </w:p>
                      <w:p w14:paraId="7038192D"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University of Colorado School of Medicine, Faculty Senate Representative for the Department of Surgery. </w:t>
                        </w:r>
                        <w:r w:rsidRPr="00F87C23">
                          <w:rPr>
                            <w:rFonts w:ascii="Arial" w:hAnsi="Arial" w:cs="Arial"/>
                            <w:bCs/>
                            <w:i/>
                            <w:color w:val="000000"/>
                            <w:sz w:val="20"/>
                          </w:rPr>
                          <w:t>2016-</w:t>
                        </w:r>
                        <w:r>
                          <w:rPr>
                            <w:rFonts w:ascii="Arial" w:hAnsi="Arial" w:cs="Arial"/>
                            <w:bCs/>
                            <w:i/>
                            <w:color w:val="000000"/>
                            <w:sz w:val="20"/>
                          </w:rPr>
                          <w:t>2018</w:t>
                        </w:r>
                      </w:p>
                      <w:p w14:paraId="332AB97A"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t>Sponsoring Faculty for Urology Student Interest Group (</w:t>
                        </w:r>
                        <w:proofErr w:type="spellStart"/>
                        <w:r>
                          <w:rPr>
                            <w:rFonts w:ascii="Arial" w:hAnsi="Arial" w:cs="Arial"/>
                            <w:color w:val="000000"/>
                            <w:sz w:val="20"/>
                          </w:rPr>
                          <w:t>UroSIG</w:t>
                        </w:r>
                        <w:proofErr w:type="spellEnd"/>
                        <w:r>
                          <w:rPr>
                            <w:rFonts w:ascii="Arial" w:hAnsi="Arial" w:cs="Arial"/>
                            <w:color w:val="000000"/>
                            <w:sz w:val="20"/>
                          </w:rPr>
                          <w:t xml:space="preserve">) for the University of Colorado School of Medicine. </w:t>
                        </w:r>
                        <w:r w:rsidRPr="00DE35EC">
                          <w:rPr>
                            <w:rFonts w:ascii="Arial" w:hAnsi="Arial" w:cs="Arial"/>
                            <w:i/>
                            <w:color w:val="000000"/>
                            <w:sz w:val="20"/>
                          </w:rPr>
                          <w:t>2016-current</w:t>
                        </w:r>
                        <w:r>
                          <w:rPr>
                            <w:rFonts w:ascii="Arial" w:hAnsi="Arial" w:cs="Arial"/>
                            <w:color w:val="000000"/>
                            <w:sz w:val="20"/>
                          </w:rPr>
                          <w:t>.</w:t>
                        </w:r>
                      </w:p>
                      <w:p w14:paraId="091A46FA"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9E75CA">
                          <w:rPr>
                            <w:rFonts w:ascii="Arial" w:hAnsi="Arial" w:cs="Arial"/>
                            <w:color w:val="000000"/>
                            <w:sz w:val="20"/>
                          </w:rPr>
                          <w:t>South Central Section of the AUA, Residents Committee Member</w:t>
                        </w:r>
                        <w:r>
                          <w:rPr>
                            <w:rFonts w:ascii="Arial" w:hAnsi="Arial" w:cs="Arial"/>
                            <w:color w:val="000000"/>
                            <w:sz w:val="20"/>
                          </w:rPr>
                          <w:t xml:space="preserve">, </w:t>
                        </w:r>
                        <w:r w:rsidRPr="009E75CA">
                          <w:rPr>
                            <w:rFonts w:ascii="Arial" w:hAnsi="Arial" w:cs="Arial"/>
                            <w:i/>
                            <w:color w:val="000000"/>
                            <w:sz w:val="20"/>
                          </w:rPr>
                          <w:t>2016-current</w:t>
                        </w:r>
                      </w:p>
                      <w:p w14:paraId="5021AD80"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 xml:space="preserve">Board Member, Testicular Cancer Awareness Foundation (TCAF). </w:t>
                        </w:r>
                        <w:r w:rsidRPr="00516F1D">
                          <w:rPr>
                            <w:rFonts w:ascii="Arial" w:hAnsi="Arial" w:cs="Arial"/>
                            <w:i/>
                            <w:color w:val="000000"/>
                            <w:sz w:val="20"/>
                          </w:rPr>
                          <w:t>2015-current</w:t>
                        </w:r>
                      </w:p>
                      <w:p w14:paraId="3709E8AF"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Protocol Review and Monitoring System, University of Colorado Cancer Center</w:t>
                        </w:r>
                      </w:p>
                      <w:p w14:paraId="12304B9B" w14:textId="77777777" w:rsidR="00514E14" w:rsidRPr="00516F1D" w:rsidRDefault="00514E14" w:rsidP="004D315D">
                        <w:pPr>
                          <w:pStyle w:val="BodyText"/>
                          <w:numPr>
                            <w:ilvl w:val="1"/>
                            <w:numId w:val="4"/>
                          </w:numPr>
                          <w:spacing w:after="0" w:line="288" w:lineRule="auto"/>
                          <w:contextualSpacing/>
                          <w:jc w:val="left"/>
                          <w:rPr>
                            <w:rFonts w:ascii="Arial" w:hAnsi="Arial" w:cs="Arial"/>
                            <w:color w:val="000000"/>
                            <w:sz w:val="20"/>
                          </w:rPr>
                        </w:pPr>
                        <w:r w:rsidRPr="00516F1D">
                          <w:rPr>
                            <w:rFonts w:ascii="Arial" w:hAnsi="Arial" w:cs="Arial"/>
                            <w:sz w:val="20"/>
                          </w:rPr>
                          <w:t xml:space="preserve">Scientific Review Committee. </w:t>
                        </w:r>
                        <w:r w:rsidRPr="00516F1D">
                          <w:rPr>
                            <w:rFonts w:ascii="Arial" w:hAnsi="Arial" w:cs="Arial"/>
                            <w:i/>
                            <w:sz w:val="20"/>
                          </w:rPr>
                          <w:t>2015-current</w:t>
                        </w:r>
                      </w:p>
                      <w:p w14:paraId="61D13E77" w14:textId="77777777" w:rsidR="00514E14" w:rsidRDefault="00514E14" w:rsidP="004D315D">
                        <w:pPr>
                          <w:pStyle w:val="Objective"/>
                          <w:numPr>
                            <w:ilvl w:val="0"/>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Urology Liaison, Onco-fertility Team – Children’s Hospital of Colorado. </w:t>
                        </w:r>
                        <w:r w:rsidRPr="00F87C23">
                          <w:rPr>
                            <w:rFonts w:ascii="Arial" w:hAnsi="Arial" w:cs="Arial"/>
                            <w:i/>
                            <w:color w:val="000000"/>
                            <w:sz w:val="20"/>
                          </w:rPr>
                          <w:t>2015-current</w:t>
                        </w:r>
                      </w:p>
                      <w:p w14:paraId="33564E2C" w14:textId="77777777" w:rsidR="00514E14" w:rsidRPr="00516F1D" w:rsidRDefault="00514E14" w:rsidP="004D315D">
                        <w:pPr>
                          <w:pStyle w:val="BodyText"/>
                          <w:numPr>
                            <w:ilvl w:val="0"/>
                            <w:numId w:val="4"/>
                          </w:numPr>
                          <w:spacing w:after="0" w:line="288" w:lineRule="auto"/>
                          <w:contextualSpacing/>
                          <w:jc w:val="left"/>
                          <w:rPr>
                            <w:rFonts w:ascii="Arial" w:hAnsi="Arial" w:cs="Arial"/>
                            <w:color w:val="000000"/>
                            <w:sz w:val="20"/>
                          </w:rPr>
                        </w:pPr>
                        <w:r w:rsidRPr="00516F1D">
                          <w:rPr>
                            <w:rFonts w:ascii="Arial" w:hAnsi="Arial" w:cs="Arial"/>
                            <w:color w:val="000000"/>
                            <w:sz w:val="20"/>
                          </w:rPr>
                          <w:t xml:space="preserve">Medical Board Member, Testicular Cancer Society (TCS). </w:t>
                        </w:r>
                        <w:r w:rsidRPr="00516F1D">
                          <w:rPr>
                            <w:rFonts w:ascii="Arial" w:hAnsi="Arial" w:cs="Arial"/>
                            <w:i/>
                            <w:color w:val="000000"/>
                            <w:sz w:val="20"/>
                          </w:rPr>
                          <w:t>2014-current</w:t>
                        </w:r>
                      </w:p>
                      <w:p w14:paraId="1101B9E4"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sz w:val="20"/>
                          </w:rPr>
                          <w:t>Associate Member, University of Colorado Cancer Center</w:t>
                        </w:r>
                        <w:r w:rsidRPr="00516F1D">
                          <w:rPr>
                            <w:rFonts w:ascii="Arial" w:hAnsi="Arial" w:cs="Arial"/>
                            <w:color w:val="000000"/>
                            <w:sz w:val="20"/>
                          </w:rPr>
                          <w:t xml:space="preserve">. </w:t>
                        </w:r>
                        <w:r w:rsidRPr="00516F1D">
                          <w:rPr>
                            <w:rFonts w:ascii="Arial" w:hAnsi="Arial" w:cs="Arial"/>
                            <w:i/>
                            <w:color w:val="000000"/>
                            <w:sz w:val="20"/>
                          </w:rPr>
                          <w:t>2014-current</w:t>
                        </w:r>
                      </w:p>
                      <w:p w14:paraId="6C409E59"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Pediatric Urologic Oncology Working Group (PUOWG) of the SPU.</w:t>
                        </w:r>
                      </w:p>
                      <w:p w14:paraId="0607BE30" w14:textId="77777777" w:rsidR="00514E14" w:rsidRPr="00516F1D" w:rsidRDefault="00514E14" w:rsidP="004D315D">
                        <w:pPr>
                          <w:pStyle w:val="BodyText"/>
                          <w:numPr>
                            <w:ilvl w:val="1"/>
                            <w:numId w:val="4"/>
                          </w:numPr>
                          <w:spacing w:after="0" w:line="288" w:lineRule="auto"/>
                          <w:contextualSpacing/>
                          <w:jc w:val="left"/>
                          <w:rPr>
                            <w:rFonts w:ascii="Arial" w:hAnsi="Arial" w:cs="Arial"/>
                            <w:color w:val="000000"/>
                            <w:sz w:val="20"/>
                          </w:rPr>
                        </w:pPr>
                        <w:r w:rsidRPr="00516F1D">
                          <w:rPr>
                            <w:rFonts w:ascii="Arial" w:hAnsi="Arial" w:cs="Arial"/>
                            <w:color w:val="000000"/>
                            <w:sz w:val="20"/>
                          </w:rPr>
                          <w:t xml:space="preserve">Organizing Committee, </w:t>
                        </w:r>
                        <w:r w:rsidRPr="00516F1D">
                          <w:rPr>
                            <w:rFonts w:ascii="Arial" w:hAnsi="Arial" w:cs="Arial"/>
                            <w:i/>
                            <w:color w:val="000000"/>
                            <w:sz w:val="20"/>
                          </w:rPr>
                          <w:t>2012</w:t>
                        </w:r>
                      </w:p>
                      <w:p w14:paraId="7217E2AB" w14:textId="77777777" w:rsidR="00514E14" w:rsidRPr="00516F1D" w:rsidRDefault="00514E14" w:rsidP="004D315D">
                        <w:pPr>
                          <w:pStyle w:val="BodyText"/>
                          <w:numPr>
                            <w:ilvl w:val="1"/>
                            <w:numId w:val="4"/>
                          </w:numPr>
                          <w:spacing w:after="0" w:line="288" w:lineRule="auto"/>
                          <w:contextualSpacing/>
                          <w:jc w:val="left"/>
                          <w:rPr>
                            <w:rFonts w:ascii="Arial" w:hAnsi="Arial" w:cs="Arial"/>
                            <w:color w:val="000000"/>
                            <w:sz w:val="20"/>
                          </w:rPr>
                        </w:pPr>
                        <w:r w:rsidRPr="00516F1D">
                          <w:rPr>
                            <w:rFonts w:ascii="Arial" w:hAnsi="Arial" w:cs="Arial"/>
                            <w:color w:val="000000"/>
                            <w:sz w:val="20"/>
                          </w:rPr>
                          <w:t xml:space="preserve">Secretary, Executive Committee, </w:t>
                        </w:r>
                        <w:r w:rsidRPr="00516F1D">
                          <w:rPr>
                            <w:rFonts w:ascii="Arial" w:hAnsi="Arial" w:cs="Arial"/>
                            <w:i/>
                            <w:color w:val="000000"/>
                            <w:sz w:val="20"/>
                          </w:rPr>
                          <w:t>2013-current</w:t>
                        </w:r>
                      </w:p>
                      <w:p w14:paraId="195FB2E8"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color w:val="000000"/>
                            <w:sz w:val="20"/>
                          </w:rPr>
                        </w:pPr>
                        <w:r w:rsidRPr="00516F1D">
                          <w:rPr>
                            <w:rFonts w:ascii="Arial" w:hAnsi="Arial" w:cs="Arial"/>
                            <w:color w:val="000000"/>
                            <w:sz w:val="20"/>
                          </w:rPr>
                          <w:t xml:space="preserve">Organizing Committee for Pediatric Urology Young Investigators Society. </w:t>
                        </w:r>
                        <w:r w:rsidRPr="00516F1D">
                          <w:rPr>
                            <w:rFonts w:ascii="Arial" w:hAnsi="Arial" w:cs="Arial"/>
                            <w:i/>
                            <w:color w:val="000000"/>
                            <w:sz w:val="20"/>
                          </w:rPr>
                          <w:t>2011-current</w:t>
                        </w:r>
                      </w:p>
                      <w:p w14:paraId="075F40A2"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color w:val="000000"/>
                            <w:sz w:val="20"/>
                          </w:rPr>
                        </w:pPr>
                        <w:r w:rsidRPr="00516F1D">
                          <w:rPr>
                            <w:rFonts w:ascii="Arial" w:hAnsi="Arial" w:cs="Arial"/>
                            <w:color w:val="000000"/>
                            <w:sz w:val="20"/>
                          </w:rPr>
                          <w:t xml:space="preserve">Member, American Academy of Pediatrics Section of Urology, Oncology Committee. </w:t>
                        </w:r>
                        <w:r w:rsidRPr="00516F1D">
                          <w:rPr>
                            <w:rFonts w:ascii="Arial" w:hAnsi="Arial" w:cs="Arial"/>
                            <w:i/>
                            <w:color w:val="000000"/>
                            <w:sz w:val="20"/>
                          </w:rPr>
                          <w:t>2011-2013</w:t>
                        </w:r>
                      </w:p>
                      <w:p w14:paraId="6C3F2BDD"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color w:val="000000"/>
                            <w:sz w:val="20"/>
                          </w:rPr>
                        </w:pPr>
                        <w:r w:rsidRPr="00516F1D">
                          <w:rPr>
                            <w:rFonts w:ascii="Arial" w:hAnsi="Arial" w:cs="Arial"/>
                            <w:color w:val="000000"/>
                            <w:sz w:val="20"/>
                          </w:rPr>
                          <w:t xml:space="preserve">Abstract Review Team Member for the Society for Pediatric Urology (SPU) and the American Urological Association (AUA). </w:t>
                        </w:r>
                        <w:r w:rsidRPr="00516F1D">
                          <w:rPr>
                            <w:rFonts w:ascii="Arial" w:hAnsi="Arial" w:cs="Arial"/>
                            <w:i/>
                            <w:color w:val="000000"/>
                            <w:sz w:val="20"/>
                          </w:rPr>
                          <w:t>2012-2016</w:t>
                        </w:r>
                      </w:p>
                      <w:p w14:paraId="4E82B326"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 xml:space="preserve">Member, “Renal Tumor Working Group” - Cincinnati Children’s Hospital Medical Center. </w:t>
                        </w:r>
                        <w:r w:rsidRPr="00516F1D">
                          <w:rPr>
                            <w:rFonts w:ascii="Arial" w:hAnsi="Arial" w:cs="Arial"/>
                            <w:i/>
                            <w:color w:val="000000"/>
                            <w:sz w:val="20"/>
                          </w:rPr>
                          <w:t>2011-2013</w:t>
                        </w:r>
                      </w:p>
                      <w:p w14:paraId="071F8802"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 xml:space="preserve">Member of the “Pediatric Cancer Working Group” of the American Association for Cancer Research (AACR). </w:t>
                        </w:r>
                        <w:r w:rsidRPr="00516F1D">
                          <w:rPr>
                            <w:rFonts w:ascii="Arial" w:hAnsi="Arial" w:cs="Arial"/>
                            <w:i/>
                            <w:color w:val="000000"/>
                            <w:sz w:val="20"/>
                          </w:rPr>
                          <w:t>2011-current</w:t>
                        </w:r>
                      </w:p>
                      <w:p w14:paraId="5FB167FA" w14:textId="77777777" w:rsidR="00514E14" w:rsidRDefault="00514E14" w:rsidP="004D315D">
                        <w:pPr>
                          <w:pStyle w:val="Objective"/>
                          <w:numPr>
                            <w:ilvl w:val="0"/>
                            <w:numId w:val="4"/>
                          </w:numPr>
                          <w:spacing w:before="0" w:after="0" w:line="288" w:lineRule="auto"/>
                          <w:contextualSpacing/>
                          <w:jc w:val="left"/>
                          <w:rPr>
                            <w:rFonts w:ascii="Arial" w:hAnsi="Arial" w:cs="Arial"/>
                            <w:i/>
                            <w:color w:val="000000"/>
                            <w:sz w:val="20"/>
                          </w:rPr>
                        </w:pPr>
                        <w:r w:rsidRPr="00516F1D">
                          <w:rPr>
                            <w:rFonts w:ascii="Arial" w:hAnsi="Arial" w:cs="Arial"/>
                            <w:color w:val="000000"/>
                            <w:sz w:val="20"/>
                          </w:rPr>
                          <w:t xml:space="preserve">Organized the founding of the “Multimodality Pediatric, Adolescent and Young Adult Urologic Oncology Conference” - UT Southwestern/Children’s Medical Center.” </w:t>
                        </w:r>
                        <w:r w:rsidRPr="00516F1D">
                          <w:rPr>
                            <w:rFonts w:ascii="Arial" w:hAnsi="Arial" w:cs="Arial"/>
                            <w:i/>
                            <w:color w:val="000000"/>
                            <w:sz w:val="20"/>
                          </w:rPr>
                          <w:t>2010</w:t>
                        </w:r>
                      </w:p>
                      <w:p w14:paraId="2545B351" w14:textId="77777777" w:rsidR="003A1388" w:rsidRDefault="003A1388" w:rsidP="004D315D">
                        <w:pPr>
                          <w:pStyle w:val="Objective"/>
                          <w:spacing w:before="0" w:after="0" w:line="288" w:lineRule="auto"/>
                          <w:contextualSpacing/>
                          <w:jc w:val="left"/>
                          <w:rPr>
                            <w:rFonts w:ascii="Arial" w:hAnsi="Arial" w:cs="Arial"/>
                            <w:color w:val="000000"/>
                            <w:sz w:val="20"/>
                            <w:u w:val="single"/>
                          </w:rPr>
                        </w:pPr>
                      </w:p>
                      <w:p w14:paraId="33EEC4F4" w14:textId="1018DF93" w:rsidR="00514E14" w:rsidRDefault="00855955" w:rsidP="004D315D">
                        <w:pPr>
                          <w:pStyle w:val="Objective"/>
                          <w:spacing w:before="0" w:after="0" w:line="288" w:lineRule="auto"/>
                          <w:contextualSpacing/>
                          <w:jc w:val="left"/>
                          <w:rPr>
                            <w:rFonts w:ascii="Arial" w:hAnsi="Arial" w:cs="Arial"/>
                            <w:color w:val="000000"/>
                            <w:sz w:val="20"/>
                            <w:u w:val="single"/>
                          </w:rPr>
                        </w:pPr>
                        <w:r w:rsidRPr="00736BD8">
                          <w:rPr>
                            <w:rFonts w:ascii="Arial" w:hAnsi="Arial" w:cs="Arial"/>
                            <w:color w:val="000000"/>
                            <w:sz w:val="20"/>
                            <w:u w:val="single"/>
                          </w:rPr>
                          <w:t>M</w:t>
                        </w:r>
                        <w:r w:rsidR="00736BD8" w:rsidRPr="00736BD8">
                          <w:rPr>
                            <w:rFonts w:ascii="Arial" w:hAnsi="Arial" w:cs="Arial"/>
                            <w:color w:val="000000"/>
                            <w:sz w:val="20"/>
                            <w:u w:val="single"/>
                          </w:rPr>
                          <w:t>EDICAL SOCIETIES:</w:t>
                        </w:r>
                      </w:p>
                      <w:p w14:paraId="1BFDE20F" w14:textId="77777777" w:rsidR="00736BD8" w:rsidRPr="00516F1D" w:rsidRDefault="00736BD8" w:rsidP="004D315D">
                        <w:pPr>
                          <w:pStyle w:val="Objective"/>
                          <w:numPr>
                            <w:ilvl w:val="0"/>
                            <w:numId w:val="3"/>
                          </w:numPr>
                          <w:spacing w:before="0" w:after="0" w:line="288" w:lineRule="auto"/>
                          <w:contextualSpacing/>
                          <w:jc w:val="left"/>
                          <w:rPr>
                            <w:rFonts w:ascii="Arial" w:hAnsi="Arial" w:cs="Arial"/>
                            <w:color w:val="000000"/>
                            <w:sz w:val="20"/>
                          </w:rPr>
                        </w:pPr>
                        <w:r w:rsidRPr="00516F1D">
                          <w:rPr>
                            <w:rFonts w:ascii="Arial" w:hAnsi="Arial" w:cs="Arial"/>
                            <w:color w:val="000000"/>
                            <w:sz w:val="20"/>
                          </w:rPr>
                          <w:t xml:space="preserve">Alpha Omega Alpha Honor Medical Society </w:t>
                        </w:r>
                        <w:r w:rsidRPr="00516F1D">
                          <w:rPr>
                            <w:rFonts w:ascii="Arial" w:hAnsi="Arial" w:cs="Arial"/>
                            <w:bCs/>
                            <w:color w:val="000000"/>
                            <w:sz w:val="20"/>
                          </w:rPr>
                          <w:t xml:space="preserve">(AΩA), Member </w:t>
                        </w:r>
                      </w:p>
                      <w:p w14:paraId="75D61F81" w14:textId="77777777" w:rsidR="00736BD8" w:rsidRPr="00516F1D" w:rsidRDefault="00736BD8" w:rsidP="004D315D">
                        <w:pPr>
                          <w:pStyle w:val="BodyText"/>
                          <w:numPr>
                            <w:ilvl w:val="0"/>
                            <w:numId w:val="3"/>
                          </w:numPr>
                          <w:spacing w:after="0" w:line="288" w:lineRule="auto"/>
                          <w:contextualSpacing/>
                          <w:jc w:val="left"/>
                          <w:rPr>
                            <w:rFonts w:ascii="Arial" w:hAnsi="Arial" w:cs="Arial"/>
                            <w:color w:val="000000"/>
                            <w:sz w:val="20"/>
                          </w:rPr>
                        </w:pPr>
                        <w:r w:rsidRPr="00516F1D">
                          <w:rPr>
                            <w:rFonts w:ascii="Arial" w:hAnsi="Arial" w:cs="Arial"/>
                            <w:color w:val="000000"/>
                            <w:sz w:val="20"/>
                          </w:rPr>
                          <w:t>American Association for Cancer Research (AACR), Associate Member #</w:t>
                        </w:r>
                        <w:r w:rsidRPr="00516F1D">
                          <w:rPr>
                            <w:rFonts w:ascii="Arial" w:hAnsi="Arial" w:cs="Arial"/>
                            <w:sz w:val="20"/>
                          </w:rPr>
                          <w:t>249478</w:t>
                        </w:r>
                      </w:p>
                      <w:p w14:paraId="328391B3" w14:textId="77777777" w:rsidR="00736BD8" w:rsidRPr="00516F1D" w:rsidRDefault="00736BD8" w:rsidP="004D315D">
                        <w:pPr>
                          <w:pStyle w:val="BodyText"/>
                          <w:numPr>
                            <w:ilvl w:val="1"/>
                            <w:numId w:val="3"/>
                          </w:numPr>
                          <w:spacing w:after="0" w:line="288" w:lineRule="auto"/>
                          <w:contextualSpacing/>
                          <w:jc w:val="left"/>
                          <w:rPr>
                            <w:rFonts w:ascii="Arial" w:hAnsi="Arial" w:cs="Arial"/>
                            <w:color w:val="000000"/>
                            <w:sz w:val="20"/>
                          </w:rPr>
                        </w:pPr>
                        <w:r w:rsidRPr="00516F1D">
                          <w:rPr>
                            <w:rFonts w:ascii="Arial" w:hAnsi="Arial" w:cs="Arial"/>
                            <w:color w:val="000000"/>
                            <w:sz w:val="20"/>
                          </w:rPr>
                          <w:t>Member – “Pediatric Cancer Working Group”</w:t>
                        </w:r>
                      </w:p>
                      <w:p w14:paraId="7C7940FD" w14:textId="77777777" w:rsidR="00736BD8" w:rsidRDefault="00736BD8" w:rsidP="004D315D">
                        <w:pPr>
                          <w:pStyle w:val="BodyText"/>
                          <w:numPr>
                            <w:ilvl w:val="0"/>
                            <w:numId w:val="3"/>
                          </w:numPr>
                          <w:spacing w:after="0" w:line="288" w:lineRule="auto"/>
                          <w:contextualSpacing/>
                          <w:jc w:val="left"/>
                          <w:rPr>
                            <w:rFonts w:ascii="Arial" w:hAnsi="Arial" w:cs="Arial"/>
                            <w:color w:val="000000"/>
                            <w:sz w:val="20"/>
                          </w:rPr>
                        </w:pPr>
                        <w:r>
                          <w:rPr>
                            <w:rFonts w:ascii="Arial" w:hAnsi="Arial" w:cs="Arial"/>
                            <w:color w:val="000000"/>
                            <w:sz w:val="20"/>
                          </w:rPr>
                          <w:t>American Academy of Pediatrics (AAP), Section on Urology, Specialty Fellow (FAAP)</w:t>
                        </w:r>
                      </w:p>
                      <w:p w14:paraId="52BF1641" w14:textId="77777777" w:rsidR="00736BD8" w:rsidRPr="005826F3" w:rsidRDefault="00736BD8" w:rsidP="004D315D">
                        <w:pPr>
                          <w:pStyle w:val="BodyText"/>
                          <w:numPr>
                            <w:ilvl w:val="0"/>
                            <w:numId w:val="3"/>
                          </w:numPr>
                          <w:spacing w:after="0" w:line="288" w:lineRule="auto"/>
                          <w:contextualSpacing/>
                          <w:jc w:val="left"/>
                          <w:rPr>
                            <w:rFonts w:ascii="Arial" w:hAnsi="Arial" w:cs="Arial"/>
                            <w:color w:val="000000"/>
                            <w:sz w:val="20"/>
                          </w:rPr>
                        </w:pPr>
                        <w:r w:rsidRPr="00516F1D">
                          <w:rPr>
                            <w:rFonts w:ascii="Arial" w:hAnsi="Arial" w:cs="Arial"/>
                            <w:color w:val="000000"/>
                            <w:sz w:val="20"/>
                          </w:rPr>
                          <w:t>American College of Surgeons (ACS), Fellow Member</w:t>
                        </w:r>
                        <w:r w:rsidRPr="00516F1D">
                          <w:rPr>
                            <w:rFonts w:ascii="Arial" w:hAnsi="Arial" w:cs="Arial"/>
                            <w:sz w:val="20"/>
                          </w:rPr>
                          <w:t xml:space="preserve"> </w:t>
                        </w:r>
                        <w:r>
                          <w:rPr>
                            <w:rFonts w:ascii="Arial" w:hAnsi="Arial" w:cs="Arial"/>
                            <w:sz w:val="20"/>
                          </w:rPr>
                          <w:t>(FACS)</w:t>
                        </w:r>
                      </w:p>
                      <w:p w14:paraId="07C5AEA2" w14:textId="77777777" w:rsidR="00736BD8" w:rsidRPr="00516F1D" w:rsidRDefault="00736BD8" w:rsidP="004D315D">
                        <w:pPr>
                          <w:pStyle w:val="BodyText"/>
                          <w:numPr>
                            <w:ilvl w:val="0"/>
                            <w:numId w:val="3"/>
                          </w:numPr>
                          <w:spacing w:after="0" w:line="288" w:lineRule="auto"/>
                          <w:contextualSpacing/>
                          <w:jc w:val="left"/>
                          <w:rPr>
                            <w:rFonts w:ascii="Arial" w:hAnsi="Arial" w:cs="Arial"/>
                            <w:color w:val="000000"/>
                            <w:sz w:val="20"/>
                          </w:rPr>
                        </w:pPr>
                        <w:r>
                          <w:rPr>
                            <w:rFonts w:ascii="Arial" w:hAnsi="Arial" w:cs="Arial"/>
                            <w:sz w:val="20"/>
                          </w:rPr>
                          <w:t>American Pediatric Surgical Association (APSA), Member.</w:t>
                        </w:r>
                      </w:p>
                      <w:p w14:paraId="45C9295C" w14:textId="77777777" w:rsidR="00736BD8" w:rsidRPr="00516F1D" w:rsidRDefault="00736BD8" w:rsidP="004D315D">
                        <w:pPr>
                          <w:pStyle w:val="BodyText"/>
                          <w:numPr>
                            <w:ilvl w:val="0"/>
                            <w:numId w:val="3"/>
                          </w:numPr>
                          <w:spacing w:after="0" w:line="288" w:lineRule="auto"/>
                          <w:contextualSpacing/>
                          <w:jc w:val="left"/>
                          <w:rPr>
                            <w:rFonts w:ascii="Arial" w:hAnsi="Arial" w:cs="Arial"/>
                            <w:color w:val="000000"/>
                            <w:sz w:val="20"/>
                          </w:rPr>
                        </w:pPr>
                        <w:r w:rsidRPr="00516F1D">
                          <w:rPr>
                            <w:rFonts w:ascii="Arial" w:hAnsi="Arial" w:cs="Arial"/>
                            <w:sz w:val="20"/>
                          </w:rPr>
                          <w:t>American Society of Clinical Oncology (ASCO), Associate Member #185047</w:t>
                        </w:r>
                      </w:p>
                      <w:p w14:paraId="51448437" w14:textId="77777777" w:rsidR="00736BD8" w:rsidRPr="00516F1D" w:rsidRDefault="00736BD8" w:rsidP="004D315D">
                        <w:pPr>
                          <w:pStyle w:val="BodyText"/>
                          <w:numPr>
                            <w:ilvl w:val="0"/>
                            <w:numId w:val="3"/>
                          </w:numPr>
                          <w:spacing w:after="0" w:line="288" w:lineRule="auto"/>
                          <w:contextualSpacing/>
                          <w:jc w:val="left"/>
                          <w:rPr>
                            <w:rStyle w:val="Strong"/>
                            <w:rFonts w:ascii="Arial" w:hAnsi="Arial" w:cs="Arial"/>
                            <w:b w:val="0"/>
                            <w:bCs w:val="0"/>
                            <w:color w:val="000000"/>
                            <w:sz w:val="20"/>
                          </w:rPr>
                        </w:pPr>
                        <w:r w:rsidRPr="00516F1D">
                          <w:rPr>
                            <w:rFonts w:ascii="Arial" w:hAnsi="Arial" w:cs="Arial"/>
                            <w:color w:val="000000"/>
                            <w:sz w:val="20"/>
                          </w:rPr>
                          <w:t xml:space="preserve">American Urological Association </w:t>
                        </w:r>
                        <w:r w:rsidRPr="00516F1D">
                          <w:rPr>
                            <w:rFonts w:ascii="Arial" w:hAnsi="Arial" w:cs="Arial"/>
                            <w:bCs/>
                            <w:color w:val="000000"/>
                            <w:sz w:val="20"/>
                          </w:rPr>
                          <w:t>(AUA)</w:t>
                        </w:r>
                        <w:r w:rsidRPr="00516F1D">
                          <w:rPr>
                            <w:rFonts w:ascii="Arial" w:hAnsi="Arial" w:cs="Arial"/>
                            <w:color w:val="000000"/>
                            <w:sz w:val="20"/>
                          </w:rPr>
                          <w:t>, Active Member #</w:t>
                        </w:r>
                        <w:r w:rsidRPr="00516F1D">
                          <w:rPr>
                            <w:rStyle w:val="Strong"/>
                            <w:rFonts w:ascii="Arial" w:hAnsi="Arial" w:cs="Arial"/>
                            <w:b w:val="0"/>
                            <w:sz w:val="20"/>
                          </w:rPr>
                          <w:t>00703881</w:t>
                        </w:r>
                      </w:p>
                      <w:p w14:paraId="4C910AFF" w14:textId="77777777" w:rsidR="00736BD8" w:rsidRDefault="00736BD8" w:rsidP="004D315D">
                        <w:pPr>
                          <w:pStyle w:val="BodyText"/>
                          <w:numPr>
                            <w:ilvl w:val="1"/>
                            <w:numId w:val="3"/>
                          </w:numPr>
                          <w:spacing w:after="0" w:line="288" w:lineRule="auto"/>
                          <w:contextualSpacing/>
                          <w:jc w:val="left"/>
                          <w:rPr>
                            <w:rStyle w:val="Strong"/>
                            <w:rFonts w:ascii="Arial" w:hAnsi="Arial" w:cs="Arial"/>
                            <w:b w:val="0"/>
                            <w:bCs w:val="0"/>
                            <w:color w:val="000000"/>
                            <w:sz w:val="20"/>
                          </w:rPr>
                        </w:pPr>
                        <w:r w:rsidRPr="00516F1D">
                          <w:rPr>
                            <w:rStyle w:val="Strong"/>
                            <w:rFonts w:ascii="Arial" w:hAnsi="Arial" w:cs="Arial"/>
                            <w:b w:val="0"/>
                            <w:bCs w:val="0"/>
                            <w:color w:val="000000"/>
                            <w:sz w:val="20"/>
                          </w:rPr>
                          <w:t>South Central Section of the AUA, Active Member</w:t>
                        </w:r>
                      </w:p>
                      <w:p w14:paraId="735FAA61" w14:textId="77777777" w:rsidR="00736BD8" w:rsidRPr="00516F1D" w:rsidRDefault="00736BD8" w:rsidP="004D315D">
                        <w:pPr>
                          <w:pStyle w:val="BodyText"/>
                          <w:numPr>
                            <w:ilvl w:val="2"/>
                            <w:numId w:val="3"/>
                          </w:numPr>
                          <w:spacing w:after="0" w:line="288" w:lineRule="auto"/>
                          <w:contextualSpacing/>
                          <w:jc w:val="left"/>
                          <w:rPr>
                            <w:rStyle w:val="Strong"/>
                            <w:rFonts w:ascii="Arial" w:hAnsi="Arial" w:cs="Arial"/>
                            <w:b w:val="0"/>
                            <w:bCs w:val="0"/>
                            <w:color w:val="000000"/>
                            <w:sz w:val="20"/>
                          </w:rPr>
                        </w:pPr>
                        <w:r w:rsidRPr="00D13749">
                          <w:rPr>
                            <w:rFonts w:ascii="Arial" w:hAnsi="Arial" w:cs="Arial"/>
                            <w:color w:val="000000"/>
                            <w:sz w:val="20"/>
                          </w:rPr>
                          <w:t xml:space="preserve">South Central Section </w:t>
                        </w:r>
                        <w:r>
                          <w:rPr>
                            <w:rFonts w:ascii="Arial" w:hAnsi="Arial" w:cs="Arial"/>
                            <w:color w:val="000000"/>
                            <w:sz w:val="20"/>
                          </w:rPr>
                          <w:t xml:space="preserve">Annual Meeting - </w:t>
                        </w:r>
                        <w:r w:rsidRPr="00D13749">
                          <w:rPr>
                            <w:rFonts w:ascii="Arial" w:hAnsi="Arial" w:cs="Arial"/>
                            <w:color w:val="000000"/>
                            <w:sz w:val="20"/>
                          </w:rPr>
                          <w:t>Resident’s Program Committee</w:t>
                        </w:r>
                      </w:p>
                      <w:p w14:paraId="381851F6" w14:textId="77777777" w:rsidR="00736BD8" w:rsidRPr="00516F1D" w:rsidRDefault="00736BD8" w:rsidP="004D315D">
                        <w:pPr>
                          <w:pStyle w:val="BodyText"/>
                          <w:numPr>
                            <w:ilvl w:val="0"/>
                            <w:numId w:val="3"/>
                          </w:numPr>
                          <w:spacing w:after="0" w:line="288" w:lineRule="auto"/>
                          <w:contextualSpacing/>
                          <w:jc w:val="left"/>
                          <w:rPr>
                            <w:rFonts w:ascii="Arial" w:hAnsi="Arial" w:cs="Arial"/>
                            <w:b/>
                            <w:color w:val="000000"/>
                            <w:sz w:val="20"/>
                          </w:rPr>
                        </w:pPr>
                        <w:r w:rsidRPr="00516F1D">
                          <w:rPr>
                            <w:rFonts w:ascii="Arial" w:hAnsi="Arial" w:cs="Arial"/>
                            <w:sz w:val="20"/>
                          </w:rPr>
                          <w:t>Children’s Oncology Group (COG), Full Member</w:t>
                        </w:r>
                      </w:p>
                      <w:p w14:paraId="180D14A0" w14:textId="77777777" w:rsidR="00736BD8" w:rsidRPr="00516F1D" w:rsidRDefault="00736BD8" w:rsidP="004D315D">
                        <w:pPr>
                          <w:pStyle w:val="BodyText"/>
                          <w:numPr>
                            <w:ilvl w:val="0"/>
                            <w:numId w:val="3"/>
                          </w:numPr>
                          <w:spacing w:after="0" w:line="288" w:lineRule="auto"/>
                          <w:contextualSpacing/>
                          <w:jc w:val="left"/>
                          <w:rPr>
                            <w:rFonts w:ascii="Arial" w:hAnsi="Arial" w:cs="Arial"/>
                            <w:color w:val="000000"/>
                            <w:sz w:val="20"/>
                          </w:rPr>
                        </w:pPr>
                        <w:r w:rsidRPr="00516F1D">
                          <w:rPr>
                            <w:rFonts w:ascii="Arial" w:hAnsi="Arial" w:cs="Arial"/>
                            <w:color w:val="000000"/>
                            <w:sz w:val="20"/>
                          </w:rPr>
                          <w:t xml:space="preserve">International Society of </w:t>
                        </w:r>
                        <w:proofErr w:type="spellStart"/>
                        <w:r w:rsidRPr="00516F1D">
                          <w:rPr>
                            <w:rFonts w:ascii="Arial" w:hAnsi="Arial" w:cs="Arial"/>
                            <w:color w:val="000000"/>
                            <w:sz w:val="20"/>
                          </w:rPr>
                          <w:t>Paediatric</w:t>
                        </w:r>
                        <w:proofErr w:type="spellEnd"/>
                        <w:r w:rsidRPr="00516F1D">
                          <w:rPr>
                            <w:rFonts w:ascii="Arial" w:hAnsi="Arial" w:cs="Arial"/>
                            <w:color w:val="000000"/>
                            <w:sz w:val="20"/>
                          </w:rPr>
                          <w:t xml:space="preserve"> Surgical Oncology (IPSO), Member</w:t>
                        </w:r>
                      </w:p>
                      <w:p w14:paraId="48DCF1D3" w14:textId="77777777" w:rsidR="00736BD8" w:rsidRPr="00516F1D" w:rsidRDefault="00736BD8" w:rsidP="004D315D">
                        <w:pPr>
                          <w:pStyle w:val="BodyText"/>
                          <w:numPr>
                            <w:ilvl w:val="0"/>
                            <w:numId w:val="3"/>
                          </w:numPr>
                          <w:spacing w:after="0" w:line="288" w:lineRule="auto"/>
                          <w:contextualSpacing/>
                          <w:jc w:val="left"/>
                          <w:rPr>
                            <w:rFonts w:ascii="Arial" w:hAnsi="Arial" w:cs="Arial"/>
                            <w:color w:val="000000"/>
                            <w:sz w:val="20"/>
                          </w:rPr>
                        </w:pPr>
                        <w:r w:rsidRPr="00516F1D">
                          <w:rPr>
                            <w:rFonts w:ascii="Arial" w:hAnsi="Arial" w:cs="Arial"/>
                            <w:sz w:val="20"/>
                          </w:rPr>
                          <w:t>National Cancer Institute (NCI), Investigator #47139</w:t>
                        </w:r>
                        <w:r w:rsidRPr="00516F1D">
                          <w:rPr>
                            <w:rFonts w:ascii="Arial" w:hAnsi="Arial" w:cs="Arial"/>
                            <w:color w:val="000000"/>
                            <w:sz w:val="20"/>
                          </w:rPr>
                          <w:t xml:space="preserve"> </w:t>
                        </w:r>
                      </w:p>
                      <w:p w14:paraId="5F36123A" w14:textId="77777777" w:rsidR="00736BD8" w:rsidRPr="00516F1D" w:rsidRDefault="00736BD8" w:rsidP="004D315D">
                        <w:pPr>
                          <w:pStyle w:val="BodyText"/>
                          <w:numPr>
                            <w:ilvl w:val="1"/>
                            <w:numId w:val="3"/>
                          </w:numPr>
                          <w:spacing w:after="0" w:line="288" w:lineRule="auto"/>
                          <w:contextualSpacing/>
                          <w:jc w:val="left"/>
                          <w:rPr>
                            <w:rFonts w:ascii="Arial" w:hAnsi="Arial" w:cs="Arial"/>
                            <w:color w:val="000000"/>
                            <w:sz w:val="20"/>
                          </w:rPr>
                        </w:pPr>
                        <w:r w:rsidRPr="00516F1D">
                          <w:rPr>
                            <w:rFonts w:ascii="Arial" w:hAnsi="Arial" w:cs="Arial"/>
                            <w:color w:val="000000"/>
                            <w:sz w:val="20"/>
                          </w:rPr>
                          <w:t>CTEP Investigator ID I-47139</w:t>
                        </w:r>
                      </w:p>
                      <w:p w14:paraId="38662E76" w14:textId="77777777" w:rsidR="00736BD8" w:rsidRPr="00516F1D" w:rsidRDefault="00736BD8" w:rsidP="004D315D">
                        <w:pPr>
                          <w:pStyle w:val="BodyText"/>
                          <w:numPr>
                            <w:ilvl w:val="0"/>
                            <w:numId w:val="3"/>
                          </w:numPr>
                          <w:spacing w:after="0" w:line="288" w:lineRule="auto"/>
                          <w:contextualSpacing/>
                          <w:jc w:val="left"/>
                          <w:rPr>
                            <w:rStyle w:val="Emphasis"/>
                            <w:rFonts w:ascii="Arial" w:hAnsi="Arial" w:cs="Arial"/>
                            <w:b w:val="0"/>
                            <w:bCs w:val="0"/>
                            <w:color w:val="000000"/>
                            <w:sz w:val="20"/>
                          </w:rPr>
                        </w:pPr>
                        <w:r w:rsidRPr="00516F1D">
                          <w:rPr>
                            <w:rStyle w:val="Emphasis"/>
                            <w:rFonts w:ascii="Arial" w:hAnsi="Arial" w:cs="Arial"/>
                            <w:b w:val="0"/>
                            <w:bCs w:val="0"/>
                            <w:color w:val="000000"/>
                            <w:sz w:val="20"/>
                          </w:rPr>
                          <w:t>Society for Adolescent and Young Adult Oncology (SAYAO), Member</w:t>
                        </w:r>
                      </w:p>
                      <w:p w14:paraId="43113437" w14:textId="77777777" w:rsidR="00736BD8" w:rsidRPr="00516F1D" w:rsidRDefault="00736BD8" w:rsidP="004D315D">
                        <w:pPr>
                          <w:pStyle w:val="BodyText"/>
                          <w:numPr>
                            <w:ilvl w:val="0"/>
                            <w:numId w:val="3"/>
                          </w:numPr>
                          <w:spacing w:after="0" w:line="288" w:lineRule="auto"/>
                          <w:contextualSpacing/>
                          <w:jc w:val="left"/>
                          <w:rPr>
                            <w:rFonts w:ascii="Arial" w:hAnsi="Arial" w:cs="Arial"/>
                            <w:b/>
                            <w:color w:val="000000"/>
                            <w:sz w:val="20"/>
                          </w:rPr>
                        </w:pPr>
                        <w:r w:rsidRPr="00516F1D">
                          <w:rPr>
                            <w:rStyle w:val="Emphasis"/>
                            <w:rFonts w:ascii="Arial" w:hAnsi="Arial" w:cs="Arial"/>
                            <w:b w:val="0"/>
                            <w:color w:val="000000"/>
                            <w:sz w:val="20"/>
                          </w:rPr>
                          <w:t xml:space="preserve">Société </w:t>
                        </w:r>
                        <w:proofErr w:type="spellStart"/>
                        <w:r w:rsidRPr="00516F1D">
                          <w:rPr>
                            <w:rStyle w:val="Emphasis"/>
                            <w:rFonts w:ascii="Arial" w:hAnsi="Arial" w:cs="Arial"/>
                            <w:b w:val="0"/>
                            <w:color w:val="000000"/>
                            <w:sz w:val="20"/>
                          </w:rPr>
                          <w:t>Internationale</w:t>
                        </w:r>
                        <w:proofErr w:type="spellEnd"/>
                        <w:r w:rsidRPr="00516F1D">
                          <w:rPr>
                            <w:rFonts w:ascii="Arial" w:hAnsi="Arial" w:cs="Arial"/>
                            <w:b/>
                            <w:color w:val="000000"/>
                            <w:sz w:val="20"/>
                          </w:rPr>
                          <w:t xml:space="preserve"> </w:t>
                        </w:r>
                        <w:proofErr w:type="spellStart"/>
                        <w:r w:rsidRPr="00516F1D">
                          <w:rPr>
                            <w:rFonts w:ascii="Arial" w:hAnsi="Arial" w:cs="Arial"/>
                            <w:color w:val="000000"/>
                            <w:sz w:val="20"/>
                          </w:rPr>
                          <w:t>d’</w:t>
                        </w:r>
                        <w:r w:rsidRPr="00516F1D">
                          <w:rPr>
                            <w:rStyle w:val="Emphasis"/>
                            <w:rFonts w:ascii="Arial" w:hAnsi="Arial" w:cs="Arial"/>
                            <w:b w:val="0"/>
                            <w:color w:val="000000"/>
                            <w:sz w:val="20"/>
                          </w:rPr>
                          <w:t>Oncologie</w:t>
                        </w:r>
                        <w:proofErr w:type="spellEnd"/>
                        <w:r w:rsidRPr="00516F1D">
                          <w:rPr>
                            <w:rFonts w:ascii="Arial" w:hAnsi="Arial" w:cs="Arial"/>
                            <w:b/>
                            <w:color w:val="000000"/>
                            <w:sz w:val="20"/>
                          </w:rPr>
                          <w:t xml:space="preserve"> </w:t>
                        </w:r>
                        <w:proofErr w:type="spellStart"/>
                        <w:r w:rsidRPr="00516F1D">
                          <w:rPr>
                            <w:rFonts w:ascii="Arial" w:hAnsi="Arial" w:cs="Arial"/>
                            <w:color w:val="000000"/>
                            <w:sz w:val="20"/>
                          </w:rPr>
                          <w:t>P</w:t>
                        </w:r>
                        <w:r w:rsidRPr="00516F1D">
                          <w:rPr>
                            <w:rStyle w:val="Emphasis"/>
                            <w:rFonts w:ascii="Arial" w:hAnsi="Arial" w:cs="Arial"/>
                            <w:b w:val="0"/>
                            <w:color w:val="000000"/>
                            <w:sz w:val="20"/>
                          </w:rPr>
                          <w:t>é</w:t>
                        </w:r>
                        <w:r w:rsidRPr="00516F1D">
                          <w:rPr>
                            <w:rFonts w:ascii="Arial" w:hAnsi="Arial" w:cs="Arial"/>
                            <w:color w:val="000000"/>
                            <w:sz w:val="20"/>
                          </w:rPr>
                          <w:t>diatrique</w:t>
                        </w:r>
                        <w:proofErr w:type="spellEnd"/>
                        <w:r w:rsidRPr="00516F1D">
                          <w:rPr>
                            <w:rFonts w:ascii="Arial" w:hAnsi="Arial" w:cs="Arial"/>
                            <w:color w:val="000000"/>
                            <w:sz w:val="20"/>
                          </w:rPr>
                          <w:t xml:space="preserve"> </w:t>
                        </w:r>
                        <w:r w:rsidRPr="00516F1D">
                          <w:rPr>
                            <w:rFonts w:ascii="Arial" w:hAnsi="Arial" w:cs="Arial"/>
                            <w:b/>
                            <w:color w:val="000000"/>
                            <w:sz w:val="20"/>
                          </w:rPr>
                          <w:t xml:space="preserve">/ </w:t>
                        </w:r>
                        <w:r w:rsidRPr="00516F1D">
                          <w:rPr>
                            <w:rFonts w:ascii="Arial" w:hAnsi="Arial" w:cs="Arial"/>
                            <w:sz w:val="20"/>
                          </w:rPr>
                          <w:t xml:space="preserve">International Society of </w:t>
                        </w:r>
                        <w:proofErr w:type="spellStart"/>
                        <w:r w:rsidRPr="00516F1D">
                          <w:rPr>
                            <w:rFonts w:ascii="Arial" w:hAnsi="Arial" w:cs="Arial"/>
                            <w:sz w:val="20"/>
                          </w:rPr>
                          <w:t>Paediatric</w:t>
                        </w:r>
                        <w:proofErr w:type="spellEnd"/>
                        <w:r w:rsidRPr="00516F1D">
                          <w:rPr>
                            <w:rFonts w:ascii="Arial" w:hAnsi="Arial" w:cs="Arial"/>
                            <w:sz w:val="20"/>
                          </w:rPr>
                          <w:t xml:space="preserve"> Oncology (SIOP), Member</w:t>
                        </w:r>
                      </w:p>
                      <w:p w14:paraId="060D0989" w14:textId="77777777" w:rsidR="00736BD8" w:rsidRPr="006A7E4A" w:rsidRDefault="00736BD8" w:rsidP="004D315D">
                        <w:pPr>
                          <w:pStyle w:val="BodyText"/>
                          <w:numPr>
                            <w:ilvl w:val="0"/>
                            <w:numId w:val="3"/>
                          </w:numPr>
                          <w:spacing w:after="0" w:line="288" w:lineRule="auto"/>
                          <w:contextualSpacing/>
                          <w:jc w:val="left"/>
                          <w:rPr>
                            <w:rFonts w:ascii="Arial" w:hAnsi="Arial" w:cs="Arial"/>
                            <w:b/>
                            <w:color w:val="000000"/>
                            <w:sz w:val="20"/>
                          </w:rPr>
                        </w:pPr>
                        <w:r w:rsidRPr="00516F1D">
                          <w:rPr>
                            <w:rFonts w:ascii="Arial" w:hAnsi="Arial" w:cs="Arial"/>
                            <w:sz w:val="20"/>
                          </w:rPr>
                          <w:lastRenderedPageBreak/>
                          <w:t>Society for Pediatric Urology (SPU), Member</w:t>
                        </w:r>
                      </w:p>
                      <w:p w14:paraId="3D33814B" w14:textId="77777777" w:rsidR="00736BD8" w:rsidRPr="00516F1D" w:rsidRDefault="00736BD8" w:rsidP="004D315D">
                        <w:pPr>
                          <w:pStyle w:val="BodyText"/>
                          <w:numPr>
                            <w:ilvl w:val="0"/>
                            <w:numId w:val="3"/>
                          </w:numPr>
                          <w:spacing w:after="0" w:line="288" w:lineRule="auto"/>
                          <w:contextualSpacing/>
                          <w:jc w:val="left"/>
                          <w:rPr>
                            <w:rFonts w:ascii="Arial" w:hAnsi="Arial" w:cs="Arial"/>
                            <w:b/>
                            <w:color w:val="000000"/>
                            <w:sz w:val="20"/>
                          </w:rPr>
                        </w:pPr>
                        <w:r>
                          <w:rPr>
                            <w:rFonts w:ascii="Arial" w:hAnsi="Arial" w:cs="Arial"/>
                            <w:sz w:val="20"/>
                          </w:rPr>
                          <w:t>Society of University Surgeons (SUS), Member</w:t>
                        </w:r>
                      </w:p>
                      <w:p w14:paraId="7BF400BF" w14:textId="77777777" w:rsidR="00736BD8" w:rsidRPr="00516F1D" w:rsidRDefault="00736BD8" w:rsidP="004D315D">
                        <w:pPr>
                          <w:pStyle w:val="BodyText"/>
                          <w:numPr>
                            <w:ilvl w:val="0"/>
                            <w:numId w:val="3"/>
                          </w:numPr>
                          <w:spacing w:after="0" w:line="288" w:lineRule="auto"/>
                          <w:contextualSpacing/>
                          <w:jc w:val="left"/>
                          <w:rPr>
                            <w:rFonts w:ascii="Arial" w:hAnsi="Arial" w:cs="Arial"/>
                            <w:b/>
                            <w:color w:val="000000"/>
                            <w:sz w:val="20"/>
                          </w:rPr>
                        </w:pPr>
                        <w:r w:rsidRPr="00516F1D">
                          <w:rPr>
                            <w:rFonts w:ascii="Arial" w:hAnsi="Arial" w:cs="Arial"/>
                            <w:sz w:val="20"/>
                          </w:rPr>
                          <w:t>Society of Urologic Oncology (SUO), Member</w:t>
                        </w:r>
                      </w:p>
                      <w:p w14:paraId="5ACD8BCF" w14:textId="77777777" w:rsidR="00736BD8" w:rsidRPr="00516F1D" w:rsidRDefault="00736BD8" w:rsidP="004D315D">
                        <w:pPr>
                          <w:pStyle w:val="BodyText"/>
                          <w:numPr>
                            <w:ilvl w:val="0"/>
                            <w:numId w:val="3"/>
                          </w:numPr>
                          <w:spacing w:after="0" w:line="288" w:lineRule="auto"/>
                          <w:contextualSpacing/>
                          <w:jc w:val="left"/>
                          <w:rPr>
                            <w:rFonts w:ascii="Arial" w:hAnsi="Arial" w:cs="Arial"/>
                            <w:b/>
                            <w:color w:val="000000"/>
                            <w:sz w:val="20"/>
                          </w:rPr>
                        </w:pPr>
                        <w:r w:rsidRPr="00516F1D">
                          <w:rPr>
                            <w:rFonts w:ascii="Arial" w:hAnsi="Arial" w:cs="Arial"/>
                            <w:sz w:val="20"/>
                          </w:rPr>
                          <w:t xml:space="preserve">Southwest Oncology Group (SWOG), Group Member, Roster ID# 51345 </w:t>
                        </w:r>
                      </w:p>
                      <w:p w14:paraId="0EC61B19" w14:textId="77777777" w:rsidR="00736BD8" w:rsidRDefault="00736BD8" w:rsidP="004D315D">
                        <w:pPr>
                          <w:pStyle w:val="Objective"/>
                          <w:spacing w:before="0" w:after="0" w:line="288" w:lineRule="auto"/>
                          <w:contextualSpacing/>
                          <w:jc w:val="left"/>
                          <w:rPr>
                            <w:rFonts w:ascii="Arial" w:hAnsi="Arial" w:cs="Arial"/>
                            <w:b/>
                            <w:color w:val="000000"/>
                            <w:sz w:val="20"/>
                            <w:u w:val="single"/>
                          </w:rPr>
                        </w:pPr>
                      </w:p>
                      <w:p w14:paraId="6A068407" w14:textId="6E5237BF" w:rsidR="00514E14" w:rsidRPr="00516F1D" w:rsidRDefault="00736BD8" w:rsidP="004D315D">
                        <w:pPr>
                          <w:pStyle w:val="Objective"/>
                          <w:spacing w:before="0" w:after="0" w:line="288" w:lineRule="auto"/>
                          <w:contextualSpacing/>
                          <w:jc w:val="left"/>
                          <w:rPr>
                            <w:rFonts w:ascii="Arial" w:hAnsi="Arial" w:cs="Arial"/>
                            <w:b/>
                            <w:color w:val="000000"/>
                            <w:sz w:val="20"/>
                            <w:u w:val="single"/>
                          </w:rPr>
                        </w:pPr>
                        <w:r>
                          <w:rPr>
                            <w:rFonts w:ascii="Arial" w:hAnsi="Arial" w:cs="Arial"/>
                            <w:b/>
                            <w:color w:val="000000"/>
                            <w:sz w:val="20"/>
                            <w:u w:val="single"/>
                          </w:rPr>
                          <w:t>PERSONAL ACTIVITIES</w:t>
                        </w:r>
                        <w:r w:rsidR="00514E14" w:rsidRPr="00516F1D">
                          <w:rPr>
                            <w:rFonts w:ascii="Arial" w:hAnsi="Arial" w:cs="Arial"/>
                            <w:b/>
                            <w:color w:val="000000"/>
                            <w:sz w:val="20"/>
                            <w:u w:val="single"/>
                          </w:rPr>
                          <w:t>:</w:t>
                        </w:r>
                      </w:p>
                      <w:p w14:paraId="1703F403"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color w:val="000000"/>
                            <w:sz w:val="20"/>
                          </w:rPr>
                        </w:pPr>
                        <w:proofErr w:type="gramStart"/>
                        <w:r w:rsidRPr="00516F1D">
                          <w:rPr>
                            <w:rFonts w:ascii="Arial" w:hAnsi="Arial" w:cs="Arial"/>
                            <w:sz w:val="20"/>
                          </w:rPr>
                          <w:t>Emory University School of Medicine Admissions Interviewer</w:t>
                        </w:r>
                        <w:proofErr w:type="gramEnd"/>
                        <w:r w:rsidRPr="00516F1D">
                          <w:rPr>
                            <w:rFonts w:ascii="Arial" w:hAnsi="Arial" w:cs="Arial"/>
                            <w:sz w:val="20"/>
                          </w:rPr>
                          <w:t>.</w:t>
                        </w:r>
                        <w:r w:rsidRPr="00516F1D">
                          <w:rPr>
                            <w:rFonts w:ascii="Arial" w:hAnsi="Arial" w:cs="Arial"/>
                            <w:color w:val="000000"/>
                            <w:sz w:val="20"/>
                          </w:rPr>
                          <w:t xml:space="preserve"> </w:t>
                        </w:r>
                        <w:r w:rsidRPr="00516F1D">
                          <w:rPr>
                            <w:rFonts w:ascii="Arial" w:hAnsi="Arial" w:cs="Arial"/>
                            <w:i/>
                            <w:color w:val="000000"/>
                            <w:sz w:val="20"/>
                          </w:rPr>
                          <w:t>2005</w:t>
                        </w:r>
                      </w:p>
                      <w:p w14:paraId="0DB4C70C" w14:textId="4F2184E7" w:rsidR="00514E14" w:rsidRPr="00516F1D" w:rsidRDefault="00514E14" w:rsidP="004D315D">
                        <w:pPr>
                          <w:pStyle w:val="BodyText"/>
                          <w:numPr>
                            <w:ilvl w:val="0"/>
                            <w:numId w:val="4"/>
                          </w:numPr>
                          <w:spacing w:after="0" w:line="288" w:lineRule="auto"/>
                          <w:contextualSpacing/>
                          <w:jc w:val="left"/>
                          <w:rPr>
                            <w:rFonts w:ascii="Arial" w:hAnsi="Arial" w:cs="Arial"/>
                            <w:sz w:val="20"/>
                          </w:rPr>
                        </w:pPr>
                        <w:r w:rsidRPr="00516F1D">
                          <w:rPr>
                            <w:rFonts w:ascii="Arial" w:hAnsi="Arial" w:cs="Arial"/>
                            <w:sz w:val="20"/>
                          </w:rPr>
                          <w:t xml:space="preserve">Volunteer at The Good Samaritan Health Center, non-profit health center, Atlanta, </w:t>
                        </w:r>
                        <w:r w:rsidR="00CD2542">
                          <w:rPr>
                            <w:rFonts w:ascii="Arial" w:hAnsi="Arial" w:cs="Arial"/>
                            <w:sz w:val="20"/>
                          </w:rPr>
                          <w:t>GA</w:t>
                        </w:r>
                        <w:r w:rsidRPr="00516F1D">
                          <w:rPr>
                            <w:rFonts w:ascii="Arial" w:hAnsi="Arial" w:cs="Arial"/>
                            <w:sz w:val="20"/>
                          </w:rPr>
                          <w:t xml:space="preserve">. </w:t>
                        </w:r>
                        <w:r w:rsidRPr="00516F1D">
                          <w:rPr>
                            <w:rFonts w:ascii="Arial" w:hAnsi="Arial" w:cs="Arial"/>
                            <w:i/>
                            <w:sz w:val="20"/>
                          </w:rPr>
                          <w:t>2002-04</w:t>
                        </w:r>
                      </w:p>
                      <w:p w14:paraId="6B44D46C"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sz w:val="20"/>
                          </w:rPr>
                          <w:t xml:space="preserve">Susan G. Komen Breast Cancer Foundation Race for the Cure. </w:t>
                        </w:r>
                        <w:r w:rsidRPr="00516F1D">
                          <w:rPr>
                            <w:rFonts w:ascii="Arial" w:hAnsi="Arial" w:cs="Arial"/>
                            <w:i/>
                            <w:sz w:val="20"/>
                          </w:rPr>
                          <w:t>2004</w:t>
                        </w:r>
                        <w:r w:rsidRPr="00516F1D">
                          <w:rPr>
                            <w:rFonts w:ascii="Arial" w:hAnsi="Arial" w:cs="Arial"/>
                            <w:color w:val="000000"/>
                            <w:sz w:val="20"/>
                          </w:rPr>
                          <w:t xml:space="preserve"> </w:t>
                        </w:r>
                      </w:p>
                      <w:p w14:paraId="4A9634DC"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color w:val="000000"/>
                            <w:sz w:val="20"/>
                          </w:rPr>
                        </w:pPr>
                        <w:r w:rsidRPr="00516F1D">
                          <w:rPr>
                            <w:rFonts w:ascii="Arial" w:hAnsi="Arial" w:cs="Arial"/>
                            <w:color w:val="000000"/>
                            <w:sz w:val="20"/>
                          </w:rPr>
                          <w:t xml:space="preserve">Volunteer at Hands-on-Atlanta, serving as a tutor to underprivileged elementary students, Atlanta, Georgia. </w:t>
                        </w:r>
                        <w:r w:rsidRPr="00516F1D">
                          <w:rPr>
                            <w:rFonts w:ascii="Arial" w:hAnsi="Arial" w:cs="Arial"/>
                            <w:i/>
                            <w:color w:val="000000"/>
                            <w:sz w:val="20"/>
                          </w:rPr>
                          <w:t>2002-2003</w:t>
                        </w:r>
                        <w:r w:rsidRPr="00516F1D">
                          <w:rPr>
                            <w:rFonts w:ascii="Arial" w:hAnsi="Arial" w:cs="Arial"/>
                            <w:sz w:val="20"/>
                          </w:rPr>
                          <w:t xml:space="preserve"> </w:t>
                        </w:r>
                      </w:p>
                      <w:p w14:paraId="7F76BF0C"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iCs/>
                            <w:sz w:val="20"/>
                          </w:rPr>
                        </w:pPr>
                        <w:r w:rsidRPr="00516F1D">
                          <w:rPr>
                            <w:rFonts w:ascii="Arial" w:hAnsi="Arial" w:cs="Arial"/>
                            <w:sz w:val="20"/>
                          </w:rPr>
                          <w:t xml:space="preserve">Member of the Emory University School of Medicine Soccer, Flag Football, Softball and Basketball teams, </w:t>
                        </w:r>
                        <w:r w:rsidRPr="00516F1D">
                          <w:rPr>
                            <w:rFonts w:ascii="Arial" w:hAnsi="Arial" w:cs="Arial"/>
                            <w:i/>
                            <w:iCs/>
                            <w:sz w:val="20"/>
                          </w:rPr>
                          <w:t>2001-2005</w:t>
                        </w:r>
                      </w:p>
                      <w:p w14:paraId="098C3B7B"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color w:val="000000"/>
                            <w:sz w:val="20"/>
                          </w:rPr>
                        </w:pPr>
                        <w:r w:rsidRPr="00516F1D">
                          <w:rPr>
                            <w:rFonts w:ascii="Arial" w:hAnsi="Arial" w:cs="Arial"/>
                            <w:color w:val="000000"/>
                            <w:sz w:val="20"/>
                          </w:rPr>
                          <w:t xml:space="preserve">Member of </w:t>
                        </w:r>
                        <w:r w:rsidRPr="00516F1D">
                          <w:rPr>
                            <w:rFonts w:ascii="Arial" w:hAnsi="Arial" w:cs="Arial"/>
                            <w:i/>
                            <w:color w:val="000000"/>
                            <w:sz w:val="20"/>
                          </w:rPr>
                          <w:t>Sigma Alpha Epsilon</w:t>
                        </w:r>
                        <w:r w:rsidRPr="00516F1D">
                          <w:rPr>
                            <w:rFonts w:ascii="Arial" w:hAnsi="Arial" w:cs="Arial"/>
                            <w:color w:val="000000"/>
                            <w:sz w:val="20"/>
                          </w:rPr>
                          <w:t xml:space="preserve"> (ΣΑΕ) Fraternity. </w:t>
                        </w:r>
                        <w:r w:rsidRPr="00516F1D">
                          <w:rPr>
                            <w:rFonts w:ascii="Arial" w:hAnsi="Arial" w:cs="Arial"/>
                            <w:i/>
                            <w:color w:val="000000"/>
                            <w:sz w:val="20"/>
                          </w:rPr>
                          <w:t>2000</w:t>
                        </w:r>
                        <w:r w:rsidRPr="00516F1D">
                          <w:rPr>
                            <w:rFonts w:ascii="Arial" w:hAnsi="Arial" w:cs="Arial"/>
                            <w:color w:val="000000"/>
                            <w:sz w:val="20"/>
                          </w:rPr>
                          <w:t>-current</w:t>
                        </w:r>
                      </w:p>
                      <w:p w14:paraId="63D28492" w14:textId="77777777" w:rsidR="00514E14" w:rsidRPr="00516F1D" w:rsidRDefault="00514E14" w:rsidP="004D315D">
                        <w:pPr>
                          <w:pStyle w:val="BodyText"/>
                          <w:numPr>
                            <w:ilvl w:val="1"/>
                            <w:numId w:val="4"/>
                          </w:numPr>
                          <w:spacing w:after="0" w:line="288" w:lineRule="auto"/>
                          <w:contextualSpacing/>
                        </w:pPr>
                        <w:r w:rsidRPr="00516F1D">
                          <w:rPr>
                            <w:rFonts w:ascii="Arial" w:hAnsi="Arial" w:cs="Arial"/>
                            <w:sz w:val="20"/>
                          </w:rPr>
                          <w:t>Served as President, Vice-President and Chair of the Ethics Committee</w:t>
                        </w:r>
                      </w:p>
                      <w:p w14:paraId="1E34B94C" w14:textId="77777777" w:rsidR="00514E14" w:rsidRPr="00516F1D" w:rsidRDefault="00514E14" w:rsidP="004D315D">
                        <w:pPr>
                          <w:pStyle w:val="Objective"/>
                          <w:numPr>
                            <w:ilvl w:val="0"/>
                            <w:numId w:val="4"/>
                          </w:numPr>
                          <w:spacing w:before="0" w:after="0" w:line="288" w:lineRule="auto"/>
                          <w:contextualSpacing/>
                          <w:jc w:val="left"/>
                          <w:rPr>
                            <w:rFonts w:ascii="Arial" w:hAnsi="Arial" w:cs="Arial"/>
                            <w:i/>
                            <w:sz w:val="20"/>
                          </w:rPr>
                        </w:pPr>
                        <w:r w:rsidRPr="00516F1D">
                          <w:rPr>
                            <w:rFonts w:ascii="Arial" w:hAnsi="Arial" w:cs="Arial"/>
                            <w:sz w:val="20"/>
                          </w:rPr>
                          <w:t xml:space="preserve">Volunteer for </w:t>
                        </w:r>
                        <w:proofErr w:type="spellStart"/>
                        <w:proofErr w:type="gramStart"/>
                        <w:r w:rsidRPr="00516F1D">
                          <w:rPr>
                            <w:rFonts w:ascii="Arial" w:hAnsi="Arial" w:cs="Arial"/>
                            <w:sz w:val="20"/>
                          </w:rPr>
                          <w:t>Vanderbuddies</w:t>
                        </w:r>
                        <w:proofErr w:type="spellEnd"/>
                        <w:proofErr w:type="gramEnd"/>
                        <w:r w:rsidRPr="00516F1D">
                          <w:rPr>
                            <w:rFonts w:ascii="Arial" w:hAnsi="Arial" w:cs="Arial"/>
                            <w:sz w:val="20"/>
                          </w:rPr>
                          <w:t xml:space="preserve"> a part of Big Brothers and Sisters of Nashville. </w:t>
                        </w:r>
                        <w:r w:rsidRPr="00516F1D">
                          <w:rPr>
                            <w:rFonts w:ascii="Arial" w:hAnsi="Arial" w:cs="Arial"/>
                            <w:i/>
                            <w:sz w:val="20"/>
                          </w:rPr>
                          <w:t>1997-2001</w:t>
                        </w:r>
                      </w:p>
                      <w:p w14:paraId="67B54D6F" w14:textId="0C4CA5DD" w:rsidR="00514E14" w:rsidRPr="00516F1D" w:rsidRDefault="00514E14" w:rsidP="004D315D">
                        <w:pPr>
                          <w:pStyle w:val="BodyText"/>
                        </w:pPr>
                      </w:p>
                    </w:tc>
                  </w:tr>
                  <w:tr w:rsidR="00514E14" w:rsidRPr="00516F1D" w14:paraId="5277D854" w14:textId="77777777" w:rsidTr="000E2F2D">
                    <w:trPr>
                      <w:trHeight w:val="293"/>
                    </w:trPr>
                    <w:tc>
                      <w:tcPr>
                        <w:tcW w:w="9420" w:type="dxa"/>
                      </w:tcPr>
                      <w:p w14:paraId="0FB6FA2F" w14:textId="5DEC69D5" w:rsidR="00514E14" w:rsidRPr="00516F1D" w:rsidRDefault="0076688F" w:rsidP="004D315D">
                        <w:pPr>
                          <w:pStyle w:val="SectionTitle"/>
                          <w:spacing w:before="0" w:line="288" w:lineRule="auto"/>
                          <w:contextualSpacing/>
                          <w:rPr>
                            <w:rFonts w:ascii="Arial" w:hAnsi="Arial" w:cs="Arial"/>
                            <w:b/>
                            <w:bCs/>
                            <w:color w:val="000000"/>
                            <w:spacing w:val="0"/>
                          </w:rPr>
                        </w:pPr>
                        <w:r>
                          <w:rPr>
                            <w:rFonts w:ascii="Arial" w:hAnsi="Arial" w:cs="Arial"/>
                            <w:b/>
                            <w:bCs/>
                            <w:color w:val="000000"/>
                            <w:spacing w:val="0"/>
                          </w:rPr>
                          <w:lastRenderedPageBreak/>
                          <w:t>Major committee and Service Respons</w:t>
                        </w:r>
                        <w:r w:rsidR="00571F84">
                          <w:rPr>
                            <w:rFonts w:ascii="Arial" w:hAnsi="Arial" w:cs="Arial"/>
                            <w:b/>
                            <w:bCs/>
                            <w:color w:val="000000"/>
                            <w:spacing w:val="0"/>
                          </w:rPr>
                          <w:t>A</w:t>
                        </w:r>
                        <w:r>
                          <w:rPr>
                            <w:rFonts w:ascii="Arial" w:hAnsi="Arial" w:cs="Arial"/>
                            <w:b/>
                            <w:bCs/>
                            <w:color w:val="000000"/>
                            <w:spacing w:val="0"/>
                          </w:rPr>
                          <w:t>bilities</w:t>
                        </w:r>
                      </w:p>
                      <w:p w14:paraId="79A88BAD" w14:textId="77777777" w:rsidR="00514E14" w:rsidRPr="00516F1D" w:rsidRDefault="00514E14" w:rsidP="004D315D">
                        <w:pPr>
                          <w:pStyle w:val="Objective"/>
                          <w:spacing w:before="0" w:after="0" w:line="288" w:lineRule="auto"/>
                          <w:ind w:left="360"/>
                          <w:contextualSpacing/>
                          <w:jc w:val="left"/>
                          <w:rPr>
                            <w:rFonts w:ascii="Arial" w:hAnsi="Arial" w:cs="Arial"/>
                            <w:color w:val="000000"/>
                            <w:sz w:val="16"/>
                          </w:rPr>
                        </w:pPr>
                      </w:p>
                      <w:p w14:paraId="715C91CF" w14:textId="77777777" w:rsidR="00514E14" w:rsidRPr="00CC5E9A" w:rsidRDefault="00500DCC" w:rsidP="004D315D">
                        <w:pPr>
                          <w:pStyle w:val="BodyText"/>
                          <w:spacing w:after="0" w:line="288" w:lineRule="auto"/>
                          <w:contextualSpacing/>
                          <w:jc w:val="left"/>
                          <w:rPr>
                            <w:rFonts w:ascii="Arial" w:hAnsi="Arial" w:cs="Arial"/>
                            <w:b/>
                            <w:color w:val="000000"/>
                            <w:sz w:val="20"/>
                            <w:u w:val="single"/>
                          </w:rPr>
                        </w:pPr>
                        <w:r w:rsidRPr="00CC5E9A">
                          <w:rPr>
                            <w:rFonts w:ascii="Arial" w:hAnsi="Arial" w:cs="Arial"/>
                            <w:b/>
                            <w:color w:val="000000"/>
                            <w:sz w:val="20"/>
                            <w:u w:val="single"/>
                          </w:rPr>
                          <w:t>DEPARTMENTAL</w:t>
                        </w:r>
                      </w:p>
                      <w:p w14:paraId="5C5E0CD3" w14:textId="7F316D32" w:rsidR="00182EEA" w:rsidRDefault="00182EEA" w:rsidP="004D315D">
                        <w:pPr>
                          <w:pStyle w:val="Achievement"/>
                          <w:numPr>
                            <w:ilvl w:val="0"/>
                            <w:numId w:val="12"/>
                          </w:numPr>
                          <w:spacing w:after="0" w:line="288" w:lineRule="auto"/>
                          <w:ind w:left="360" w:right="75"/>
                          <w:contextualSpacing/>
                          <w:jc w:val="left"/>
                          <w:rPr>
                            <w:rFonts w:ascii="Arial" w:hAnsi="Arial" w:cs="Arial"/>
                            <w:sz w:val="20"/>
                          </w:rPr>
                        </w:pPr>
                        <w:r>
                          <w:rPr>
                            <w:rFonts w:ascii="Arial" w:hAnsi="Arial" w:cs="Arial"/>
                            <w:sz w:val="20"/>
                          </w:rPr>
                          <w:t>Section Head, Pediatric Urology,</w:t>
                        </w:r>
                        <w:r w:rsidR="00CC5E9A">
                          <w:rPr>
                            <w:rFonts w:ascii="Arial" w:hAnsi="Arial" w:cs="Arial"/>
                            <w:sz w:val="20"/>
                          </w:rPr>
                          <w:t xml:space="preserve"> Division of Urology, Department of Surgery, University of Colorado School of Medicine</w:t>
                        </w:r>
                        <w:r>
                          <w:rPr>
                            <w:rFonts w:ascii="Arial" w:hAnsi="Arial" w:cs="Arial"/>
                            <w:sz w:val="20"/>
                          </w:rPr>
                          <w:t xml:space="preserve">, </w:t>
                        </w:r>
                        <w:r w:rsidRPr="009E53E1">
                          <w:rPr>
                            <w:rFonts w:ascii="Arial" w:hAnsi="Arial" w:cs="Arial"/>
                            <w:i/>
                            <w:iCs/>
                            <w:sz w:val="20"/>
                          </w:rPr>
                          <w:t>2025 – Current</w:t>
                        </w:r>
                        <w:r>
                          <w:rPr>
                            <w:rFonts w:ascii="Arial" w:hAnsi="Arial" w:cs="Arial"/>
                            <w:sz w:val="20"/>
                          </w:rPr>
                          <w:t xml:space="preserve"> </w:t>
                        </w:r>
                      </w:p>
                      <w:p w14:paraId="0A876BB0" w14:textId="77777777" w:rsidR="00500DCC" w:rsidRDefault="00500DCC" w:rsidP="004D315D">
                        <w:pPr>
                          <w:pStyle w:val="BodyText"/>
                          <w:spacing w:after="0" w:line="288" w:lineRule="auto"/>
                          <w:contextualSpacing/>
                          <w:jc w:val="left"/>
                          <w:rPr>
                            <w:rFonts w:ascii="Arial" w:hAnsi="Arial" w:cs="Arial"/>
                            <w:b/>
                            <w:color w:val="000000"/>
                            <w:sz w:val="20"/>
                          </w:rPr>
                        </w:pPr>
                      </w:p>
                      <w:p w14:paraId="068D91C7" w14:textId="77777777" w:rsidR="00500DCC" w:rsidRPr="00CC5E9A" w:rsidRDefault="00500DCC" w:rsidP="004D315D">
                        <w:pPr>
                          <w:pStyle w:val="BodyText"/>
                          <w:spacing w:after="0" w:line="288" w:lineRule="auto"/>
                          <w:contextualSpacing/>
                          <w:jc w:val="left"/>
                          <w:rPr>
                            <w:rFonts w:ascii="Arial" w:hAnsi="Arial" w:cs="Arial"/>
                            <w:b/>
                            <w:color w:val="000000"/>
                            <w:sz w:val="20"/>
                            <w:u w:val="single"/>
                          </w:rPr>
                        </w:pPr>
                        <w:r w:rsidRPr="00CC5E9A">
                          <w:rPr>
                            <w:rFonts w:ascii="Arial" w:hAnsi="Arial" w:cs="Arial"/>
                            <w:b/>
                            <w:color w:val="000000"/>
                            <w:sz w:val="20"/>
                            <w:u w:val="single"/>
                          </w:rPr>
                          <w:t>HOSPITAL</w:t>
                        </w:r>
                      </w:p>
                      <w:p w14:paraId="635FF0C5" w14:textId="77777777" w:rsidR="00182EEA" w:rsidRDefault="00182EEA" w:rsidP="004D315D">
                        <w:pPr>
                          <w:pStyle w:val="Achievement"/>
                          <w:numPr>
                            <w:ilvl w:val="0"/>
                            <w:numId w:val="12"/>
                          </w:numPr>
                          <w:spacing w:after="0" w:line="288" w:lineRule="auto"/>
                          <w:ind w:left="360"/>
                          <w:contextualSpacing/>
                          <w:jc w:val="left"/>
                          <w:rPr>
                            <w:rFonts w:ascii="Arial" w:hAnsi="Arial" w:cs="Arial"/>
                            <w:sz w:val="20"/>
                          </w:rPr>
                        </w:pPr>
                        <w:r w:rsidRPr="00A27B4D">
                          <w:rPr>
                            <w:rFonts w:ascii="Arial" w:hAnsi="Arial" w:cs="Arial"/>
                            <w:sz w:val="20"/>
                          </w:rPr>
                          <w:t>Program Director</w:t>
                        </w:r>
                        <w:r>
                          <w:rPr>
                            <w:rFonts w:ascii="Arial" w:hAnsi="Arial" w:cs="Arial"/>
                            <w:sz w:val="20"/>
                          </w:rPr>
                          <w:t xml:space="preserve">, Pediatric Urology Fellowship, Children’s Hospital Colorado, </w:t>
                        </w:r>
                        <w:r w:rsidRPr="009E53E1">
                          <w:rPr>
                            <w:rFonts w:ascii="Arial" w:hAnsi="Arial" w:cs="Arial"/>
                            <w:i/>
                            <w:iCs/>
                            <w:sz w:val="20"/>
                          </w:rPr>
                          <w:t>2020 – Current</w:t>
                        </w:r>
                        <w:r w:rsidRPr="00A27B4D">
                          <w:rPr>
                            <w:rFonts w:ascii="Arial" w:hAnsi="Arial" w:cs="Arial"/>
                            <w:sz w:val="20"/>
                          </w:rPr>
                          <w:t xml:space="preserve"> </w:t>
                        </w:r>
                      </w:p>
                      <w:p w14:paraId="72A4915A" w14:textId="77777777" w:rsidR="00182EEA" w:rsidRDefault="00182EEA" w:rsidP="004D315D">
                        <w:pPr>
                          <w:pStyle w:val="Achievement"/>
                          <w:numPr>
                            <w:ilvl w:val="1"/>
                            <w:numId w:val="12"/>
                          </w:numPr>
                          <w:spacing w:after="0" w:line="288" w:lineRule="auto"/>
                          <w:ind w:left="1080"/>
                          <w:contextualSpacing/>
                          <w:jc w:val="left"/>
                          <w:rPr>
                            <w:rFonts w:ascii="Arial" w:hAnsi="Arial" w:cs="Arial"/>
                            <w:sz w:val="20"/>
                          </w:rPr>
                        </w:pPr>
                        <w:r w:rsidRPr="00A27B4D">
                          <w:rPr>
                            <w:rFonts w:ascii="Arial" w:hAnsi="Arial" w:cs="Arial"/>
                            <w:sz w:val="20"/>
                          </w:rPr>
                          <w:t>Associate Program Director</w:t>
                        </w:r>
                        <w:r>
                          <w:rPr>
                            <w:rFonts w:ascii="Arial" w:hAnsi="Arial" w:cs="Arial"/>
                            <w:sz w:val="20"/>
                          </w:rPr>
                          <w:t xml:space="preserve">, Pediatric Urology Fellowship, </w:t>
                        </w:r>
                        <w:r w:rsidRPr="009E53E1">
                          <w:rPr>
                            <w:rFonts w:ascii="Arial" w:hAnsi="Arial" w:cs="Arial"/>
                            <w:i/>
                            <w:iCs/>
                            <w:sz w:val="20"/>
                          </w:rPr>
                          <w:t>Jan 2019 – July 2020</w:t>
                        </w:r>
                      </w:p>
                      <w:p w14:paraId="11B7215F" w14:textId="77777777" w:rsidR="00182EEA" w:rsidRDefault="00182EEA" w:rsidP="004D315D">
                        <w:pPr>
                          <w:pStyle w:val="Achievement"/>
                          <w:numPr>
                            <w:ilvl w:val="0"/>
                            <w:numId w:val="12"/>
                          </w:numPr>
                          <w:spacing w:after="0" w:line="288" w:lineRule="auto"/>
                          <w:ind w:left="360"/>
                          <w:contextualSpacing/>
                          <w:jc w:val="left"/>
                          <w:rPr>
                            <w:rFonts w:ascii="Arial" w:hAnsi="Arial" w:cs="Arial"/>
                            <w:sz w:val="20"/>
                          </w:rPr>
                        </w:pPr>
                        <w:r>
                          <w:rPr>
                            <w:rFonts w:ascii="Arial" w:hAnsi="Arial" w:cs="Arial"/>
                            <w:sz w:val="20"/>
                          </w:rPr>
                          <w:t xml:space="preserve">Co-Director, Surgical Oncology Program, Children’s Hospital Colorado, </w:t>
                        </w:r>
                        <w:r w:rsidRPr="009E53E1">
                          <w:rPr>
                            <w:rFonts w:ascii="Arial" w:hAnsi="Arial" w:cs="Arial"/>
                            <w:i/>
                            <w:iCs/>
                            <w:sz w:val="20"/>
                          </w:rPr>
                          <w:t>2020 – Current</w:t>
                        </w:r>
                      </w:p>
                      <w:p w14:paraId="034A6ED7" w14:textId="77777777" w:rsidR="00182EEA" w:rsidRPr="009E53E1" w:rsidRDefault="00182EEA" w:rsidP="004D315D">
                        <w:pPr>
                          <w:pStyle w:val="Achievement"/>
                          <w:numPr>
                            <w:ilvl w:val="0"/>
                            <w:numId w:val="12"/>
                          </w:numPr>
                          <w:spacing w:after="0" w:line="288" w:lineRule="auto"/>
                          <w:ind w:left="360" w:right="165"/>
                          <w:contextualSpacing/>
                          <w:jc w:val="left"/>
                          <w:rPr>
                            <w:rFonts w:ascii="Arial" w:hAnsi="Arial" w:cs="Arial"/>
                            <w:i/>
                            <w:iCs/>
                            <w:sz w:val="20"/>
                          </w:rPr>
                        </w:pPr>
                        <w:r w:rsidRPr="00763951">
                          <w:rPr>
                            <w:rFonts w:ascii="Arial" w:hAnsi="Arial" w:cs="Arial"/>
                            <w:sz w:val="20"/>
                          </w:rPr>
                          <w:t>Ponzio Family Chair</w:t>
                        </w:r>
                        <w:r>
                          <w:rPr>
                            <w:rFonts w:ascii="Arial" w:hAnsi="Arial" w:cs="Arial"/>
                            <w:sz w:val="20"/>
                          </w:rPr>
                          <w:t xml:space="preserve">, Department of Pediatric Urology, Children’s Hospital Colorado, </w:t>
                        </w:r>
                        <w:r w:rsidRPr="009E53E1">
                          <w:rPr>
                            <w:rFonts w:ascii="Arial" w:hAnsi="Arial" w:cs="Arial"/>
                            <w:i/>
                            <w:iCs/>
                            <w:sz w:val="20"/>
                          </w:rPr>
                          <w:t>2025 – Current</w:t>
                        </w:r>
                      </w:p>
                      <w:p w14:paraId="15FA39C4" w14:textId="515F92A5" w:rsidR="00CC5E9A" w:rsidRPr="00CC5E9A" w:rsidRDefault="00CC5E9A" w:rsidP="004D315D">
                        <w:pPr>
                          <w:pStyle w:val="Achievement"/>
                          <w:numPr>
                            <w:ilvl w:val="0"/>
                            <w:numId w:val="12"/>
                          </w:numPr>
                          <w:ind w:left="360"/>
                          <w:rPr>
                            <w:rFonts w:ascii="Arial" w:hAnsi="Arial" w:cs="Arial"/>
                            <w:sz w:val="20"/>
                          </w:rPr>
                        </w:pPr>
                        <w:r w:rsidRPr="00CC5E9A">
                          <w:rPr>
                            <w:rFonts w:ascii="Arial" w:hAnsi="Arial" w:cs="Arial"/>
                            <w:sz w:val="20"/>
                          </w:rPr>
                          <w:t xml:space="preserve">Chair, Robotic Surgery Committee at the Children’s Hospital Colorado. </w:t>
                        </w:r>
                        <w:r w:rsidRPr="00CC5E9A">
                          <w:rPr>
                            <w:rFonts w:ascii="Arial" w:hAnsi="Arial" w:cs="Arial"/>
                            <w:i/>
                            <w:sz w:val="20"/>
                          </w:rPr>
                          <w:t>2021-</w:t>
                        </w:r>
                        <w:r>
                          <w:rPr>
                            <w:rFonts w:ascii="Arial" w:hAnsi="Arial" w:cs="Arial"/>
                            <w:i/>
                            <w:sz w:val="20"/>
                          </w:rPr>
                          <w:t>2025</w:t>
                        </w:r>
                      </w:p>
                      <w:p w14:paraId="63AB37C7" w14:textId="15DC6521" w:rsidR="00182EEA" w:rsidRPr="00CC5E9A" w:rsidRDefault="00CC5E9A" w:rsidP="004D315D">
                        <w:pPr>
                          <w:pStyle w:val="Achievement"/>
                          <w:numPr>
                            <w:ilvl w:val="0"/>
                            <w:numId w:val="12"/>
                          </w:numPr>
                          <w:ind w:left="360"/>
                          <w:rPr>
                            <w:rFonts w:ascii="Arial" w:hAnsi="Arial" w:cs="Arial"/>
                            <w:sz w:val="20"/>
                          </w:rPr>
                        </w:pPr>
                        <w:r w:rsidRPr="00CC5E9A">
                          <w:rPr>
                            <w:rFonts w:ascii="Arial" w:hAnsi="Arial" w:cs="Arial"/>
                            <w:sz w:val="20"/>
                          </w:rPr>
                          <w:t xml:space="preserve">Director, Intravesical Chemotherapy Program at the Children’s Hospital Colorado. </w:t>
                        </w:r>
                        <w:r w:rsidRPr="00CC5E9A">
                          <w:rPr>
                            <w:rFonts w:ascii="Arial" w:hAnsi="Arial" w:cs="Arial"/>
                            <w:i/>
                            <w:sz w:val="20"/>
                          </w:rPr>
                          <w:t>2021-current</w:t>
                        </w:r>
                      </w:p>
                      <w:p w14:paraId="1ED120CC" w14:textId="77777777" w:rsidR="00500DCC" w:rsidRDefault="00500DCC" w:rsidP="004D315D">
                        <w:pPr>
                          <w:pStyle w:val="BodyText"/>
                          <w:spacing w:after="0" w:line="288" w:lineRule="auto"/>
                          <w:contextualSpacing/>
                          <w:jc w:val="left"/>
                          <w:rPr>
                            <w:rFonts w:ascii="Arial" w:hAnsi="Arial" w:cs="Arial"/>
                            <w:b/>
                            <w:color w:val="000000"/>
                            <w:sz w:val="20"/>
                          </w:rPr>
                        </w:pPr>
                      </w:p>
                      <w:p w14:paraId="11CD6783" w14:textId="77777777" w:rsidR="00500DCC" w:rsidRDefault="00500DCC" w:rsidP="004D315D">
                        <w:pPr>
                          <w:pStyle w:val="BodyText"/>
                          <w:spacing w:after="0" w:line="288" w:lineRule="auto"/>
                          <w:contextualSpacing/>
                          <w:jc w:val="left"/>
                          <w:rPr>
                            <w:rFonts w:ascii="Arial" w:hAnsi="Arial" w:cs="Arial"/>
                            <w:b/>
                            <w:color w:val="000000"/>
                            <w:sz w:val="20"/>
                          </w:rPr>
                        </w:pPr>
                        <w:r>
                          <w:rPr>
                            <w:rFonts w:ascii="Arial" w:hAnsi="Arial" w:cs="Arial"/>
                            <w:b/>
                            <w:color w:val="000000"/>
                            <w:sz w:val="20"/>
                          </w:rPr>
                          <w:t>EXTRAMURAL</w:t>
                        </w:r>
                      </w:p>
                      <w:p w14:paraId="0D53F3CE" w14:textId="77777777" w:rsidR="00CC5E9A" w:rsidRDefault="00CC5E9A" w:rsidP="004D315D">
                        <w:pPr>
                          <w:pStyle w:val="Objective"/>
                          <w:numPr>
                            <w:ilvl w:val="0"/>
                            <w:numId w:val="4"/>
                          </w:numPr>
                          <w:spacing w:before="0" w:after="0" w:line="288" w:lineRule="auto"/>
                          <w:contextualSpacing/>
                          <w:jc w:val="left"/>
                          <w:rPr>
                            <w:rFonts w:ascii="Arial" w:hAnsi="Arial" w:cs="Arial"/>
                            <w:color w:val="000000"/>
                            <w:sz w:val="20"/>
                          </w:rPr>
                        </w:pPr>
                        <w:r w:rsidRPr="00695483">
                          <w:rPr>
                            <w:rFonts w:ascii="Arial" w:hAnsi="Arial" w:cs="Arial"/>
                            <w:color w:val="000000"/>
                            <w:sz w:val="20"/>
                          </w:rPr>
                          <w:t>C</w:t>
                        </w:r>
                        <w:r>
                          <w:rPr>
                            <w:rFonts w:ascii="Arial" w:hAnsi="Arial" w:cs="Arial"/>
                            <w:color w:val="000000"/>
                            <w:sz w:val="20"/>
                          </w:rPr>
                          <w:t>hildren’s Oncology Group (COG) Renal Tumor Committee</w:t>
                        </w:r>
                      </w:p>
                      <w:p w14:paraId="68BCCB26" w14:textId="77777777" w:rsidR="00CC5E9A" w:rsidRDefault="00CC5E9A"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Committee Chair. </w:t>
                        </w:r>
                        <w:r w:rsidRPr="00EF5E92">
                          <w:rPr>
                            <w:rFonts w:ascii="Arial" w:hAnsi="Arial" w:cs="Arial"/>
                            <w:i/>
                            <w:iCs/>
                            <w:color w:val="000000"/>
                            <w:sz w:val="20"/>
                          </w:rPr>
                          <w:t>July 2024-current</w:t>
                        </w:r>
                      </w:p>
                      <w:p w14:paraId="2DCA5C2E" w14:textId="77777777" w:rsidR="00CC5E9A" w:rsidRDefault="00CC5E9A" w:rsidP="004D315D">
                        <w:pPr>
                          <w:pStyle w:val="Objective"/>
                          <w:numPr>
                            <w:ilvl w:val="1"/>
                            <w:numId w:val="4"/>
                          </w:numPr>
                          <w:spacing w:before="0" w:after="0" w:line="288" w:lineRule="auto"/>
                          <w:contextualSpacing/>
                          <w:jc w:val="left"/>
                          <w:rPr>
                            <w:rFonts w:ascii="Arial" w:hAnsi="Arial" w:cs="Arial"/>
                            <w:color w:val="000000"/>
                            <w:sz w:val="20"/>
                          </w:rPr>
                        </w:pPr>
                        <w:r>
                          <w:rPr>
                            <w:rFonts w:ascii="Arial" w:hAnsi="Arial" w:cs="Arial"/>
                            <w:color w:val="000000"/>
                            <w:sz w:val="20"/>
                          </w:rPr>
                          <w:t xml:space="preserve">Surgical Discipline Lead for Renal Tumor Committee. </w:t>
                        </w:r>
                        <w:r w:rsidRPr="00D940B7">
                          <w:rPr>
                            <w:rFonts w:ascii="Arial" w:hAnsi="Arial" w:cs="Arial"/>
                            <w:i/>
                            <w:iCs/>
                            <w:color w:val="000000"/>
                            <w:sz w:val="20"/>
                          </w:rPr>
                          <w:t>Spring 2021-</w:t>
                        </w:r>
                        <w:r>
                          <w:rPr>
                            <w:rFonts w:ascii="Arial" w:hAnsi="Arial" w:cs="Arial"/>
                            <w:i/>
                            <w:iCs/>
                            <w:color w:val="000000"/>
                            <w:sz w:val="20"/>
                          </w:rPr>
                          <w:t>Summer 2024</w:t>
                        </w:r>
                      </w:p>
                      <w:p w14:paraId="1D645303" w14:textId="77777777" w:rsidR="00CC5E9A" w:rsidRPr="00CC5E9A" w:rsidRDefault="00CC5E9A" w:rsidP="004D315D">
                        <w:pPr>
                          <w:pStyle w:val="Objective"/>
                          <w:numPr>
                            <w:ilvl w:val="0"/>
                            <w:numId w:val="4"/>
                          </w:numPr>
                          <w:spacing w:before="0" w:after="0" w:line="288" w:lineRule="auto"/>
                          <w:contextualSpacing/>
                          <w:jc w:val="left"/>
                        </w:pPr>
                        <w:r w:rsidRPr="00532D64">
                          <w:rPr>
                            <w:rFonts w:ascii="Arial" w:hAnsi="Arial" w:cs="Arial"/>
                            <w:color w:val="000000"/>
                            <w:sz w:val="20"/>
                          </w:rPr>
                          <w:t>American Academy of Pediatrics Section on Urology</w:t>
                        </w:r>
                      </w:p>
                      <w:p w14:paraId="70E93889" w14:textId="54174FFC" w:rsidR="00CC5E9A" w:rsidRPr="00A3108B" w:rsidRDefault="00CC5E9A" w:rsidP="004D315D">
                        <w:pPr>
                          <w:pStyle w:val="Objective"/>
                          <w:numPr>
                            <w:ilvl w:val="1"/>
                            <w:numId w:val="4"/>
                          </w:numPr>
                          <w:spacing w:before="0" w:after="0" w:line="288" w:lineRule="auto"/>
                          <w:contextualSpacing/>
                          <w:jc w:val="left"/>
                        </w:pPr>
                        <w:r w:rsidRPr="00532D64">
                          <w:rPr>
                            <w:rFonts w:ascii="Arial" w:hAnsi="Arial" w:cs="Arial"/>
                            <w:color w:val="000000"/>
                            <w:sz w:val="20"/>
                          </w:rPr>
                          <w:t xml:space="preserve">Executive Committee, </w:t>
                        </w:r>
                        <w:r>
                          <w:rPr>
                            <w:rFonts w:ascii="Arial" w:hAnsi="Arial" w:cs="Arial"/>
                            <w:color w:val="000000"/>
                            <w:sz w:val="20"/>
                          </w:rPr>
                          <w:t>Secretary</w:t>
                        </w:r>
                        <w:r w:rsidRPr="00532D64">
                          <w:rPr>
                            <w:rFonts w:ascii="Arial" w:hAnsi="Arial" w:cs="Arial"/>
                            <w:color w:val="000000"/>
                            <w:sz w:val="20"/>
                          </w:rPr>
                          <w:t xml:space="preserve">. </w:t>
                        </w:r>
                        <w:r>
                          <w:rPr>
                            <w:rFonts w:ascii="Arial" w:hAnsi="Arial" w:cs="Arial"/>
                            <w:i/>
                            <w:color w:val="000000"/>
                            <w:sz w:val="20"/>
                          </w:rPr>
                          <w:t>2017-20</w:t>
                        </w:r>
                      </w:p>
                      <w:p w14:paraId="3E2AE119" w14:textId="756E3BC6" w:rsidR="00CC5E9A" w:rsidRPr="00A3108B" w:rsidRDefault="00CC5E9A" w:rsidP="004D315D">
                        <w:pPr>
                          <w:pStyle w:val="Objective"/>
                          <w:numPr>
                            <w:ilvl w:val="1"/>
                            <w:numId w:val="4"/>
                          </w:numPr>
                          <w:spacing w:before="0" w:after="0" w:line="288" w:lineRule="auto"/>
                          <w:contextualSpacing/>
                          <w:jc w:val="left"/>
                        </w:pPr>
                        <w:r w:rsidRPr="00532D64">
                          <w:rPr>
                            <w:rFonts w:ascii="Arial" w:hAnsi="Arial" w:cs="Arial"/>
                            <w:color w:val="000000"/>
                            <w:sz w:val="20"/>
                          </w:rPr>
                          <w:t xml:space="preserve">Executive Committee, </w:t>
                        </w:r>
                        <w:r>
                          <w:rPr>
                            <w:rFonts w:ascii="Arial" w:hAnsi="Arial" w:cs="Arial"/>
                            <w:color w:val="000000"/>
                            <w:sz w:val="20"/>
                          </w:rPr>
                          <w:t>Chair-Elect</w:t>
                        </w:r>
                        <w:r w:rsidRPr="00532D64">
                          <w:rPr>
                            <w:rFonts w:ascii="Arial" w:hAnsi="Arial" w:cs="Arial"/>
                            <w:color w:val="000000"/>
                            <w:sz w:val="20"/>
                          </w:rPr>
                          <w:t xml:space="preserve">. </w:t>
                        </w:r>
                        <w:r>
                          <w:rPr>
                            <w:rFonts w:ascii="Arial" w:hAnsi="Arial" w:cs="Arial"/>
                            <w:i/>
                            <w:color w:val="000000"/>
                            <w:sz w:val="20"/>
                          </w:rPr>
                          <w:t>2020-21</w:t>
                        </w:r>
                      </w:p>
                      <w:p w14:paraId="0E0A4358" w14:textId="757B0135" w:rsidR="00CC5E9A" w:rsidRPr="00A3108B" w:rsidRDefault="00CC5E9A" w:rsidP="004D315D">
                        <w:pPr>
                          <w:pStyle w:val="Objective"/>
                          <w:numPr>
                            <w:ilvl w:val="1"/>
                            <w:numId w:val="4"/>
                          </w:numPr>
                          <w:spacing w:before="0" w:after="0" w:line="288" w:lineRule="auto"/>
                          <w:contextualSpacing/>
                          <w:jc w:val="left"/>
                        </w:pPr>
                        <w:r w:rsidRPr="00532D64">
                          <w:rPr>
                            <w:rFonts w:ascii="Arial" w:hAnsi="Arial" w:cs="Arial"/>
                            <w:color w:val="000000"/>
                            <w:sz w:val="20"/>
                          </w:rPr>
                          <w:t xml:space="preserve">Executive Committee, </w:t>
                        </w:r>
                        <w:r>
                          <w:rPr>
                            <w:rFonts w:ascii="Arial" w:hAnsi="Arial" w:cs="Arial"/>
                            <w:color w:val="000000"/>
                            <w:sz w:val="20"/>
                          </w:rPr>
                          <w:t>Chair</w:t>
                        </w:r>
                        <w:r w:rsidRPr="00532D64">
                          <w:rPr>
                            <w:rFonts w:ascii="Arial" w:hAnsi="Arial" w:cs="Arial"/>
                            <w:color w:val="000000"/>
                            <w:sz w:val="20"/>
                          </w:rPr>
                          <w:t xml:space="preserve">. </w:t>
                        </w:r>
                        <w:r>
                          <w:rPr>
                            <w:rFonts w:ascii="Arial" w:hAnsi="Arial" w:cs="Arial"/>
                            <w:i/>
                            <w:color w:val="000000"/>
                            <w:sz w:val="20"/>
                          </w:rPr>
                          <w:t>2021-22</w:t>
                        </w:r>
                      </w:p>
                      <w:p w14:paraId="425BAFE6" w14:textId="2A11900E" w:rsidR="00500DCC" w:rsidRPr="00516F1D" w:rsidRDefault="00500DCC" w:rsidP="004D315D">
                        <w:pPr>
                          <w:pStyle w:val="BodyText"/>
                          <w:spacing w:after="0" w:line="288" w:lineRule="auto"/>
                          <w:contextualSpacing/>
                          <w:jc w:val="left"/>
                          <w:rPr>
                            <w:rFonts w:ascii="Arial" w:hAnsi="Arial" w:cs="Arial"/>
                            <w:b/>
                            <w:color w:val="000000"/>
                            <w:sz w:val="20"/>
                          </w:rPr>
                        </w:pPr>
                      </w:p>
                    </w:tc>
                  </w:tr>
                  <w:tr w:rsidR="00514E14" w:rsidRPr="00516F1D" w14:paraId="1FA7D8C8" w14:textId="77777777" w:rsidTr="000E2F2D">
                    <w:trPr>
                      <w:trHeight w:val="293"/>
                    </w:trPr>
                    <w:tc>
                      <w:tcPr>
                        <w:tcW w:w="9420" w:type="dxa"/>
                      </w:tcPr>
                      <w:p w14:paraId="5AB2FD2F" w14:textId="77777777" w:rsidR="00514E14" w:rsidRPr="00516F1D" w:rsidRDefault="00514E14" w:rsidP="004D315D">
                        <w:pPr>
                          <w:pStyle w:val="SectionTitle"/>
                          <w:spacing w:before="0" w:line="288" w:lineRule="auto"/>
                          <w:contextualSpacing/>
                          <w:rPr>
                            <w:rFonts w:ascii="Arial" w:hAnsi="Arial" w:cs="Arial"/>
                            <w:b/>
                            <w:bCs/>
                            <w:color w:val="000000"/>
                            <w:spacing w:val="0"/>
                          </w:rPr>
                        </w:pPr>
                        <w:r w:rsidRPr="00516F1D">
                          <w:rPr>
                            <w:rFonts w:ascii="Arial" w:hAnsi="Arial" w:cs="Arial"/>
                            <w:b/>
                            <w:bCs/>
                            <w:color w:val="000000"/>
                            <w:spacing w:val="0"/>
                          </w:rPr>
                          <w:t>Certifications and Board Examinations</w:t>
                        </w:r>
                      </w:p>
                    </w:tc>
                  </w:tr>
                  <w:tr w:rsidR="00514E14" w:rsidRPr="00516F1D" w14:paraId="0C58A354" w14:textId="77777777" w:rsidTr="000E2F2D">
                    <w:trPr>
                      <w:trHeight w:val="293"/>
                    </w:trPr>
                    <w:tc>
                      <w:tcPr>
                        <w:tcW w:w="9420" w:type="dxa"/>
                      </w:tcPr>
                      <w:p w14:paraId="053428EE" w14:textId="77777777" w:rsidR="00514E14" w:rsidRPr="00516F1D" w:rsidRDefault="00514E14" w:rsidP="004D315D">
                        <w:pPr>
                          <w:pStyle w:val="Achievement"/>
                          <w:numPr>
                            <w:ilvl w:val="0"/>
                            <w:numId w:val="0"/>
                          </w:numPr>
                          <w:spacing w:after="0" w:line="288" w:lineRule="auto"/>
                          <w:ind w:left="331"/>
                          <w:contextualSpacing/>
                          <w:jc w:val="left"/>
                          <w:rPr>
                            <w:rFonts w:ascii="Arial" w:hAnsi="Arial" w:cs="Arial"/>
                            <w:sz w:val="14"/>
                          </w:rPr>
                        </w:pPr>
                      </w:p>
                      <w:p w14:paraId="3D12F5BF"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Diplomate of the American Board of Urology (ABU) – #17967 </w:t>
                        </w:r>
                      </w:p>
                      <w:p w14:paraId="1B6A7E93" w14:textId="77777777" w:rsidR="00514E14" w:rsidRPr="00516F1D" w:rsidRDefault="00514E14" w:rsidP="004D315D">
                        <w:pPr>
                          <w:pStyle w:val="Achievement"/>
                          <w:numPr>
                            <w:ilvl w:val="0"/>
                            <w:numId w:val="5"/>
                          </w:numPr>
                          <w:spacing w:after="0" w:line="288" w:lineRule="auto"/>
                          <w:ind w:left="662" w:hanging="331"/>
                          <w:contextualSpacing/>
                          <w:jc w:val="left"/>
                          <w:rPr>
                            <w:rFonts w:ascii="Arial" w:hAnsi="Arial" w:cs="Arial"/>
                            <w:sz w:val="20"/>
                          </w:rPr>
                        </w:pPr>
                        <w:r w:rsidRPr="00516F1D">
                          <w:rPr>
                            <w:rFonts w:ascii="Arial" w:hAnsi="Arial" w:cs="Arial"/>
                            <w:sz w:val="20"/>
                          </w:rPr>
                          <w:t xml:space="preserve">Qualifying (Part 1 – Written) Exam: Passed, </w:t>
                        </w:r>
                        <w:r w:rsidRPr="00516F1D">
                          <w:rPr>
                            <w:rFonts w:ascii="Arial" w:hAnsi="Arial" w:cs="Arial"/>
                            <w:i/>
                            <w:sz w:val="20"/>
                          </w:rPr>
                          <w:t>July 2010</w:t>
                        </w:r>
                      </w:p>
                      <w:p w14:paraId="5F868D3D" w14:textId="77777777" w:rsidR="00514E14" w:rsidRPr="00516F1D" w:rsidRDefault="00514E14" w:rsidP="004D315D">
                        <w:pPr>
                          <w:pStyle w:val="Achievement"/>
                          <w:numPr>
                            <w:ilvl w:val="0"/>
                            <w:numId w:val="5"/>
                          </w:numPr>
                          <w:spacing w:after="0" w:line="288" w:lineRule="auto"/>
                          <w:ind w:left="662" w:hanging="331"/>
                          <w:contextualSpacing/>
                          <w:jc w:val="left"/>
                          <w:rPr>
                            <w:rFonts w:ascii="Arial" w:hAnsi="Arial" w:cs="Arial"/>
                            <w:sz w:val="20"/>
                          </w:rPr>
                        </w:pPr>
                        <w:r w:rsidRPr="00516F1D">
                          <w:rPr>
                            <w:rFonts w:ascii="Arial" w:hAnsi="Arial" w:cs="Arial"/>
                            <w:sz w:val="20"/>
                          </w:rPr>
                          <w:lastRenderedPageBreak/>
                          <w:t xml:space="preserve">Certifying (Part 2 – Oral) Exam: Passed, </w:t>
                        </w:r>
                        <w:r w:rsidRPr="00516F1D">
                          <w:rPr>
                            <w:rFonts w:ascii="Arial" w:hAnsi="Arial" w:cs="Arial"/>
                            <w:i/>
                            <w:sz w:val="20"/>
                          </w:rPr>
                          <w:t>February 2015</w:t>
                        </w:r>
                      </w:p>
                      <w:p w14:paraId="47E55412"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Texas Medical Jurisprudence Examination: Passed, </w:t>
                        </w:r>
                        <w:r w:rsidRPr="00516F1D">
                          <w:rPr>
                            <w:rFonts w:ascii="Arial" w:hAnsi="Arial" w:cs="Arial"/>
                            <w:i/>
                            <w:sz w:val="20"/>
                          </w:rPr>
                          <w:t>June 2009</w:t>
                        </w:r>
                      </w:p>
                      <w:p w14:paraId="43D71A7E"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color w:val="000000"/>
                            <w:sz w:val="20"/>
                          </w:rPr>
                        </w:pPr>
                        <w:r w:rsidRPr="00516F1D">
                          <w:rPr>
                            <w:rFonts w:ascii="Arial" w:hAnsi="Arial" w:cs="Arial"/>
                            <w:color w:val="000000"/>
                            <w:sz w:val="20"/>
                          </w:rPr>
                          <w:t xml:space="preserve">USMLE Step 3 (United States Medical Licensing Examination): Passed, </w:t>
                        </w:r>
                        <w:r w:rsidRPr="00516F1D">
                          <w:rPr>
                            <w:rFonts w:ascii="Arial" w:hAnsi="Arial" w:cs="Arial"/>
                            <w:i/>
                            <w:color w:val="000000"/>
                            <w:sz w:val="20"/>
                          </w:rPr>
                          <w:t>April 2008</w:t>
                        </w:r>
                      </w:p>
                      <w:p w14:paraId="2E203974"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color w:val="000000"/>
                            <w:sz w:val="20"/>
                          </w:rPr>
                        </w:pPr>
                        <w:r w:rsidRPr="00516F1D">
                          <w:rPr>
                            <w:rFonts w:ascii="Arial" w:hAnsi="Arial" w:cs="Arial"/>
                            <w:color w:val="000000"/>
                            <w:sz w:val="20"/>
                          </w:rPr>
                          <w:t xml:space="preserve">USMLE Step 2 Clinical Knowledge: Passed, </w:t>
                        </w:r>
                        <w:r w:rsidRPr="00516F1D">
                          <w:rPr>
                            <w:rFonts w:ascii="Arial" w:hAnsi="Arial" w:cs="Arial"/>
                            <w:i/>
                            <w:color w:val="000000"/>
                            <w:sz w:val="20"/>
                          </w:rPr>
                          <w:t>December 2004</w:t>
                        </w:r>
                      </w:p>
                      <w:p w14:paraId="2548DD47"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color w:val="000000"/>
                            <w:sz w:val="20"/>
                          </w:rPr>
                        </w:pPr>
                        <w:r w:rsidRPr="00516F1D">
                          <w:rPr>
                            <w:rFonts w:ascii="Arial" w:hAnsi="Arial" w:cs="Arial"/>
                            <w:color w:val="000000"/>
                            <w:sz w:val="20"/>
                          </w:rPr>
                          <w:t xml:space="preserve">USMLE Step 2 Clinical Skills: Passed, </w:t>
                        </w:r>
                        <w:r w:rsidRPr="00516F1D">
                          <w:rPr>
                            <w:rFonts w:ascii="Arial" w:hAnsi="Arial" w:cs="Arial"/>
                            <w:i/>
                            <w:color w:val="000000"/>
                            <w:sz w:val="20"/>
                          </w:rPr>
                          <w:t>November 2004</w:t>
                        </w:r>
                      </w:p>
                      <w:p w14:paraId="775DA0DD"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color w:val="000000"/>
                            <w:sz w:val="20"/>
                          </w:rPr>
                        </w:pPr>
                        <w:r w:rsidRPr="00516F1D">
                          <w:rPr>
                            <w:rFonts w:ascii="Arial" w:hAnsi="Arial" w:cs="Arial"/>
                            <w:sz w:val="20"/>
                          </w:rPr>
                          <w:t xml:space="preserve">USMLE Step 1: Passed, </w:t>
                        </w:r>
                        <w:r w:rsidRPr="00516F1D">
                          <w:rPr>
                            <w:rFonts w:ascii="Arial" w:hAnsi="Arial" w:cs="Arial"/>
                            <w:i/>
                            <w:sz w:val="20"/>
                          </w:rPr>
                          <w:t>June 2003</w:t>
                        </w:r>
                      </w:p>
                      <w:p w14:paraId="5DF147B4" w14:textId="77777777" w:rsidR="00514E14" w:rsidRPr="00516F1D" w:rsidRDefault="00514E14" w:rsidP="004D315D">
                        <w:pPr>
                          <w:pStyle w:val="Achievement"/>
                          <w:numPr>
                            <w:ilvl w:val="0"/>
                            <w:numId w:val="0"/>
                          </w:numPr>
                          <w:spacing w:after="0" w:line="288" w:lineRule="auto"/>
                          <w:contextualSpacing/>
                          <w:jc w:val="left"/>
                          <w:rPr>
                            <w:rFonts w:ascii="Arial" w:hAnsi="Arial" w:cs="Arial"/>
                            <w:color w:val="000000"/>
                            <w:sz w:val="20"/>
                          </w:rPr>
                        </w:pPr>
                      </w:p>
                    </w:tc>
                  </w:tr>
                  <w:tr w:rsidR="00514E14" w:rsidRPr="00516F1D" w14:paraId="73F378C3" w14:textId="77777777" w:rsidTr="000E2F2D">
                    <w:trPr>
                      <w:trHeight w:val="293"/>
                    </w:trPr>
                    <w:tc>
                      <w:tcPr>
                        <w:tcW w:w="9420" w:type="dxa"/>
                      </w:tcPr>
                      <w:p w14:paraId="3F7E8650" w14:textId="77777777" w:rsidR="00514E14" w:rsidRPr="00516F1D" w:rsidRDefault="00514E14" w:rsidP="004D315D">
                        <w:pPr>
                          <w:pStyle w:val="SectionTitle"/>
                          <w:spacing w:before="0" w:line="288" w:lineRule="auto"/>
                          <w:contextualSpacing/>
                          <w:rPr>
                            <w:rFonts w:ascii="Arial" w:hAnsi="Arial" w:cs="Arial"/>
                            <w:b/>
                            <w:bCs/>
                            <w:color w:val="000000"/>
                            <w:spacing w:val="0"/>
                          </w:rPr>
                        </w:pPr>
                        <w:r w:rsidRPr="00516F1D">
                          <w:rPr>
                            <w:rFonts w:ascii="Arial" w:hAnsi="Arial" w:cs="Arial"/>
                            <w:b/>
                            <w:bCs/>
                            <w:color w:val="000000"/>
                            <w:spacing w:val="0"/>
                          </w:rPr>
                          <w:lastRenderedPageBreak/>
                          <w:t xml:space="preserve">Liscensure and Hospital </w:t>
                        </w:r>
                        <w:r w:rsidRPr="00516F1D">
                          <w:rPr>
                            <w:rFonts w:ascii="Arial" w:hAnsi="Arial" w:cs="Arial"/>
                            <w:b/>
                            <w:bCs/>
                            <w:color w:val="000000"/>
                            <w:spacing w:val="0"/>
                            <w:lang w:val="en"/>
                          </w:rPr>
                          <w:t>privileges</w:t>
                        </w:r>
                      </w:p>
                    </w:tc>
                  </w:tr>
                  <w:tr w:rsidR="00514E14" w:rsidRPr="00516F1D" w14:paraId="38EA323B" w14:textId="77777777" w:rsidTr="000E2F2D">
                    <w:trPr>
                      <w:trHeight w:val="293"/>
                    </w:trPr>
                    <w:tc>
                      <w:tcPr>
                        <w:tcW w:w="9420" w:type="dxa"/>
                      </w:tcPr>
                      <w:p w14:paraId="5E6CB88A" w14:textId="77777777" w:rsidR="00514E14" w:rsidRPr="00516F1D" w:rsidRDefault="00514E14" w:rsidP="004D315D">
                        <w:pPr>
                          <w:pStyle w:val="Achievement"/>
                          <w:numPr>
                            <w:ilvl w:val="0"/>
                            <w:numId w:val="0"/>
                          </w:numPr>
                          <w:spacing w:after="0" w:line="288" w:lineRule="auto"/>
                          <w:ind w:left="331"/>
                          <w:contextualSpacing/>
                          <w:jc w:val="left"/>
                          <w:rPr>
                            <w:rFonts w:ascii="Arial" w:hAnsi="Arial" w:cs="Arial"/>
                            <w:sz w:val="14"/>
                          </w:rPr>
                        </w:pPr>
                      </w:p>
                      <w:p w14:paraId="5FFE7F6A" w14:textId="386CCB02" w:rsidR="005C1A8E" w:rsidRDefault="005C1A8E" w:rsidP="004D315D">
                        <w:pPr>
                          <w:pStyle w:val="Achievement"/>
                          <w:numPr>
                            <w:ilvl w:val="0"/>
                            <w:numId w:val="5"/>
                          </w:numPr>
                          <w:spacing w:after="0" w:line="288" w:lineRule="auto"/>
                          <w:ind w:left="331" w:hanging="331"/>
                          <w:contextualSpacing/>
                          <w:jc w:val="left"/>
                          <w:rPr>
                            <w:rFonts w:ascii="Arial" w:hAnsi="Arial" w:cs="Arial"/>
                            <w:sz w:val="20"/>
                          </w:rPr>
                        </w:pPr>
                        <w:r>
                          <w:rPr>
                            <w:rFonts w:ascii="Arial" w:hAnsi="Arial" w:cs="Arial"/>
                            <w:sz w:val="20"/>
                          </w:rPr>
                          <w:t>Wyoming State Medical Board – Physician License</w:t>
                        </w:r>
                        <w:r w:rsidR="00D819E8">
                          <w:rPr>
                            <w:rFonts w:ascii="Arial" w:hAnsi="Arial" w:cs="Arial"/>
                            <w:sz w:val="20"/>
                          </w:rPr>
                          <w:t>, A</w:t>
                        </w:r>
                        <w:r w:rsidR="00CF7C59">
                          <w:rPr>
                            <w:rFonts w:ascii="Arial" w:hAnsi="Arial" w:cs="Arial"/>
                            <w:sz w:val="20"/>
                          </w:rPr>
                          <w:t xml:space="preserve">ugust 2022 – </w:t>
                        </w:r>
                      </w:p>
                      <w:p w14:paraId="2E7BB071" w14:textId="5ABCD404" w:rsidR="00CF7C59" w:rsidRDefault="00CF7C59" w:rsidP="004D315D">
                        <w:pPr>
                          <w:pStyle w:val="Achievement"/>
                          <w:numPr>
                            <w:ilvl w:val="0"/>
                            <w:numId w:val="5"/>
                          </w:numPr>
                          <w:spacing w:after="0" w:line="288" w:lineRule="auto"/>
                          <w:ind w:left="331" w:hanging="331"/>
                          <w:contextualSpacing/>
                          <w:jc w:val="left"/>
                          <w:rPr>
                            <w:rFonts w:ascii="Arial" w:hAnsi="Arial" w:cs="Arial"/>
                            <w:sz w:val="20"/>
                          </w:rPr>
                        </w:pPr>
                        <w:r>
                          <w:rPr>
                            <w:rFonts w:ascii="Arial" w:hAnsi="Arial" w:cs="Arial"/>
                            <w:sz w:val="20"/>
                          </w:rPr>
                          <w:t>Kansas State Medical Board – Physician License</w:t>
                        </w:r>
                        <w:r w:rsidR="00D819E8">
                          <w:rPr>
                            <w:rFonts w:ascii="Arial" w:hAnsi="Arial" w:cs="Arial"/>
                            <w:sz w:val="20"/>
                          </w:rPr>
                          <w:t>,</w:t>
                        </w:r>
                        <w:r w:rsidR="000F14D0">
                          <w:rPr>
                            <w:rFonts w:ascii="Arial" w:hAnsi="Arial" w:cs="Arial"/>
                            <w:sz w:val="20"/>
                          </w:rPr>
                          <w:t xml:space="preserve"> July 2022 – July 2023</w:t>
                        </w:r>
                      </w:p>
                      <w:p w14:paraId="259958BB" w14:textId="5B5641C7" w:rsidR="0064544C" w:rsidRDefault="0064544C" w:rsidP="004D315D">
                        <w:pPr>
                          <w:pStyle w:val="Achievement"/>
                          <w:numPr>
                            <w:ilvl w:val="0"/>
                            <w:numId w:val="5"/>
                          </w:numPr>
                          <w:spacing w:after="0" w:line="288" w:lineRule="auto"/>
                          <w:ind w:left="331" w:hanging="331"/>
                          <w:contextualSpacing/>
                          <w:jc w:val="left"/>
                          <w:rPr>
                            <w:rFonts w:ascii="Arial" w:hAnsi="Arial" w:cs="Arial"/>
                            <w:sz w:val="20"/>
                          </w:rPr>
                        </w:pPr>
                        <w:r>
                          <w:rPr>
                            <w:rFonts w:ascii="Arial" w:hAnsi="Arial" w:cs="Arial"/>
                            <w:sz w:val="20"/>
                          </w:rPr>
                          <w:t>Montana State Medical Board – Physician License</w:t>
                        </w:r>
                        <w:r w:rsidR="00CF7C59">
                          <w:rPr>
                            <w:rFonts w:ascii="Arial" w:hAnsi="Arial" w:cs="Arial"/>
                            <w:sz w:val="20"/>
                          </w:rPr>
                          <w:t>,</w:t>
                        </w:r>
                        <w:r w:rsidR="005C1A8E">
                          <w:rPr>
                            <w:rFonts w:ascii="Arial" w:hAnsi="Arial" w:cs="Arial"/>
                            <w:sz w:val="20"/>
                          </w:rPr>
                          <w:t xml:space="preserve"> March 2022 – </w:t>
                        </w:r>
                      </w:p>
                      <w:p w14:paraId="0BF06EF6" w14:textId="1C2A80BB"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University of Colorado Hospital (Aurora, CO): Staff Privileges, </w:t>
                        </w:r>
                        <w:r w:rsidRPr="00516F1D">
                          <w:rPr>
                            <w:rFonts w:ascii="Arial" w:hAnsi="Arial" w:cs="Arial"/>
                            <w:i/>
                            <w:sz w:val="20"/>
                          </w:rPr>
                          <w:t>August 2013 –</w:t>
                        </w:r>
                      </w:p>
                      <w:p w14:paraId="21DD8B44"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Children’s Hospital Colorado (Aurora, CO): Staff Privileges, </w:t>
                        </w:r>
                        <w:r w:rsidRPr="00516F1D">
                          <w:rPr>
                            <w:rFonts w:ascii="Arial" w:hAnsi="Arial" w:cs="Arial"/>
                            <w:i/>
                            <w:sz w:val="20"/>
                          </w:rPr>
                          <w:t>August 2013 –</w:t>
                        </w:r>
                        <w:r w:rsidRPr="00516F1D">
                          <w:rPr>
                            <w:rFonts w:ascii="Arial" w:hAnsi="Arial" w:cs="Arial"/>
                            <w:sz w:val="20"/>
                          </w:rPr>
                          <w:t xml:space="preserve"> </w:t>
                        </w:r>
                      </w:p>
                      <w:p w14:paraId="4B347683" w14:textId="648259A3"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Colorado State Medical Board – Physician License: </w:t>
                        </w:r>
                        <w:r w:rsidRPr="00516F1D">
                          <w:rPr>
                            <w:rFonts w:ascii="Arial" w:hAnsi="Arial" w:cs="Arial"/>
                            <w:i/>
                            <w:sz w:val="20"/>
                          </w:rPr>
                          <w:t>December 2012</w:t>
                        </w:r>
                        <w:r w:rsidRPr="00516F1D">
                          <w:rPr>
                            <w:rFonts w:ascii="Arial" w:hAnsi="Arial" w:cs="Arial"/>
                            <w:sz w:val="20"/>
                          </w:rPr>
                          <w:t xml:space="preserve"> – </w:t>
                        </w:r>
                      </w:p>
                      <w:p w14:paraId="36B34C05" w14:textId="2B11020F"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Ohio State Medical Board – Training Permit: </w:t>
                        </w:r>
                        <w:r w:rsidRPr="00516F1D">
                          <w:rPr>
                            <w:rFonts w:ascii="Arial" w:hAnsi="Arial" w:cs="Arial"/>
                            <w:i/>
                            <w:sz w:val="20"/>
                          </w:rPr>
                          <w:t>July 2011 – June 2013.</w:t>
                        </w:r>
                      </w:p>
                      <w:p w14:paraId="177819C9"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UT Southwestern Medical Center University Hospital System (Dallas, TX): Staff Privileges, </w:t>
                        </w:r>
                        <w:r w:rsidRPr="00516F1D">
                          <w:rPr>
                            <w:rFonts w:ascii="Arial" w:hAnsi="Arial" w:cs="Arial"/>
                            <w:i/>
                            <w:sz w:val="20"/>
                          </w:rPr>
                          <w:t>July 2010 – June 2011.</w:t>
                        </w:r>
                      </w:p>
                      <w:p w14:paraId="7581EFCF"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i/>
                            <w:sz w:val="20"/>
                          </w:rPr>
                        </w:pPr>
                        <w:r w:rsidRPr="00516F1D">
                          <w:rPr>
                            <w:rFonts w:ascii="Arial" w:hAnsi="Arial" w:cs="Arial"/>
                            <w:sz w:val="20"/>
                          </w:rPr>
                          <w:t xml:space="preserve">Parkland Health and Hospital System (Dallas, TX): Staff Privileges, </w:t>
                        </w:r>
                        <w:r w:rsidRPr="00516F1D">
                          <w:rPr>
                            <w:rFonts w:ascii="Arial" w:hAnsi="Arial" w:cs="Arial"/>
                            <w:i/>
                            <w:sz w:val="20"/>
                          </w:rPr>
                          <w:t>July 2010 – June 2011.</w:t>
                        </w:r>
                      </w:p>
                      <w:p w14:paraId="14D9D675" w14:textId="7777777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sz w:val="20"/>
                          </w:rPr>
                        </w:pPr>
                        <w:r w:rsidRPr="00516F1D">
                          <w:rPr>
                            <w:rFonts w:ascii="Arial" w:hAnsi="Arial" w:cs="Arial"/>
                            <w:sz w:val="20"/>
                          </w:rPr>
                          <w:t xml:space="preserve">Veterans Administration North Texas Hospital System (Dallas, TX): Staff Privileges, </w:t>
                        </w:r>
                        <w:r w:rsidRPr="00516F1D">
                          <w:rPr>
                            <w:rFonts w:ascii="Arial" w:hAnsi="Arial" w:cs="Arial"/>
                            <w:i/>
                            <w:sz w:val="20"/>
                          </w:rPr>
                          <w:t>July 2010 –</w:t>
                        </w:r>
                        <w:r w:rsidRPr="00516F1D">
                          <w:rPr>
                            <w:rFonts w:ascii="Arial" w:hAnsi="Arial" w:cs="Arial"/>
                            <w:sz w:val="20"/>
                          </w:rPr>
                          <w:t xml:space="preserve"> </w:t>
                        </w:r>
                        <w:r w:rsidRPr="00516F1D">
                          <w:rPr>
                            <w:rFonts w:ascii="Arial" w:hAnsi="Arial" w:cs="Arial"/>
                            <w:i/>
                            <w:sz w:val="20"/>
                          </w:rPr>
                          <w:t>June 2011.</w:t>
                        </w:r>
                      </w:p>
                      <w:p w14:paraId="0404FC88" w14:textId="47DE7347" w:rsidR="00514E14" w:rsidRPr="00516F1D" w:rsidRDefault="00514E14" w:rsidP="004D315D">
                        <w:pPr>
                          <w:pStyle w:val="Achievement"/>
                          <w:numPr>
                            <w:ilvl w:val="0"/>
                            <w:numId w:val="5"/>
                          </w:numPr>
                          <w:spacing w:after="0" w:line="288" w:lineRule="auto"/>
                          <w:ind w:left="331" w:hanging="331"/>
                          <w:contextualSpacing/>
                          <w:jc w:val="left"/>
                          <w:rPr>
                            <w:rFonts w:ascii="Arial" w:hAnsi="Arial" w:cs="Arial"/>
                            <w:color w:val="000000"/>
                            <w:sz w:val="20"/>
                          </w:rPr>
                        </w:pPr>
                        <w:r w:rsidRPr="00516F1D">
                          <w:rPr>
                            <w:rFonts w:ascii="Arial" w:hAnsi="Arial" w:cs="Arial"/>
                            <w:color w:val="000000"/>
                            <w:sz w:val="20"/>
                          </w:rPr>
                          <w:t xml:space="preserve">Texas Medical Board – Physician License: </w:t>
                        </w:r>
                        <w:r w:rsidRPr="00516F1D">
                          <w:rPr>
                            <w:rFonts w:ascii="Arial" w:hAnsi="Arial" w:cs="Arial"/>
                            <w:i/>
                            <w:color w:val="000000"/>
                            <w:sz w:val="20"/>
                          </w:rPr>
                          <w:t>November 2009 – November 2013</w:t>
                        </w:r>
                      </w:p>
                      <w:p w14:paraId="4E589F75" w14:textId="77777777" w:rsidR="00514E14" w:rsidRPr="00516F1D" w:rsidRDefault="00514E14" w:rsidP="004D315D">
                        <w:pPr>
                          <w:autoSpaceDE w:val="0"/>
                          <w:autoSpaceDN w:val="0"/>
                          <w:adjustRightInd w:val="0"/>
                          <w:spacing w:line="288" w:lineRule="auto"/>
                          <w:ind w:left="342"/>
                          <w:contextualSpacing/>
                          <w:jc w:val="left"/>
                          <w:rPr>
                            <w:rFonts w:ascii="Arial" w:hAnsi="Arial" w:cs="Arial"/>
                            <w:sz w:val="20"/>
                          </w:rPr>
                        </w:pPr>
                      </w:p>
                    </w:tc>
                  </w:tr>
                </w:tbl>
                <w:p w14:paraId="44C4A2B0" w14:textId="77777777" w:rsidR="002604BC" w:rsidRPr="00516F1D" w:rsidRDefault="002604BC" w:rsidP="004D315D">
                  <w:pPr>
                    <w:pStyle w:val="SectionTitle"/>
                    <w:tabs>
                      <w:tab w:val="left" w:pos="9345"/>
                    </w:tabs>
                    <w:spacing w:before="0" w:line="288" w:lineRule="auto"/>
                    <w:ind w:right="270"/>
                    <w:contextualSpacing/>
                    <w:rPr>
                      <w:rFonts w:ascii="Arial" w:hAnsi="Arial" w:cs="Arial"/>
                      <w:b/>
                      <w:bCs/>
                      <w:color w:val="000000"/>
                      <w:spacing w:val="0"/>
                    </w:rPr>
                  </w:pPr>
                  <w:r>
                    <w:rPr>
                      <w:rFonts w:ascii="Arial" w:hAnsi="Arial" w:cs="Arial"/>
                      <w:b/>
                      <w:bCs/>
                      <w:color w:val="000000"/>
                      <w:spacing w:val="0"/>
                    </w:rPr>
                    <w:t>REview and REfEREE WOrk</w:t>
                  </w:r>
                </w:p>
                <w:p w14:paraId="46A22430" w14:textId="77777777" w:rsidR="002604BC" w:rsidRPr="00516F1D" w:rsidRDefault="002604BC" w:rsidP="004D315D">
                  <w:pPr>
                    <w:pStyle w:val="BodyText"/>
                    <w:spacing w:after="0" w:line="288" w:lineRule="auto"/>
                    <w:ind w:left="360" w:right="270"/>
                    <w:contextualSpacing/>
                    <w:jc w:val="left"/>
                    <w:rPr>
                      <w:rFonts w:ascii="Arial" w:hAnsi="Arial" w:cs="Arial"/>
                      <w:i/>
                      <w:iCs/>
                      <w:color w:val="000000"/>
                      <w:sz w:val="14"/>
                      <w:lang w:val="en"/>
                    </w:rPr>
                  </w:pPr>
                </w:p>
                <w:p w14:paraId="55530EA4" w14:textId="77777777" w:rsidR="002604BC" w:rsidRPr="00516F1D" w:rsidRDefault="002604BC" w:rsidP="004D315D">
                  <w:pPr>
                    <w:pStyle w:val="BodyText"/>
                    <w:spacing w:after="0" w:line="288" w:lineRule="auto"/>
                    <w:ind w:right="2145"/>
                    <w:contextualSpacing/>
                    <w:jc w:val="left"/>
                    <w:rPr>
                      <w:rFonts w:ascii="Arial" w:hAnsi="Arial" w:cs="Arial"/>
                      <w:b/>
                      <w:iCs/>
                      <w:color w:val="000000"/>
                      <w:sz w:val="20"/>
                      <w:u w:val="single"/>
                      <w:lang w:val="en"/>
                    </w:rPr>
                  </w:pPr>
                  <w:r w:rsidRPr="00516F1D">
                    <w:rPr>
                      <w:rFonts w:ascii="Arial" w:hAnsi="Arial" w:cs="Arial"/>
                      <w:b/>
                      <w:iCs/>
                      <w:color w:val="000000"/>
                      <w:sz w:val="20"/>
                      <w:u w:val="single"/>
                      <w:lang w:val="en"/>
                    </w:rPr>
                    <w:t>Editorial Affiliation</w:t>
                  </w:r>
                </w:p>
                <w:p w14:paraId="6E65952C" w14:textId="77777777" w:rsidR="002604BC"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Pr>
                      <w:rFonts w:ascii="Arial" w:hAnsi="Arial" w:cs="Arial"/>
                      <w:i/>
                      <w:iCs/>
                      <w:color w:val="000000"/>
                      <w:sz w:val="20"/>
                      <w:lang w:val="en"/>
                    </w:rPr>
                    <w:t>Pediatric Blood and Cancer</w:t>
                  </w:r>
                </w:p>
                <w:p w14:paraId="4A18B2E4" w14:textId="77777777" w:rsidR="002604BC" w:rsidRPr="00DB0BDF" w:rsidRDefault="002604BC" w:rsidP="004D315D">
                  <w:pPr>
                    <w:pStyle w:val="BodyText"/>
                    <w:numPr>
                      <w:ilvl w:val="1"/>
                      <w:numId w:val="13"/>
                    </w:numPr>
                    <w:spacing w:after="0" w:line="288" w:lineRule="auto"/>
                    <w:ind w:right="2145"/>
                    <w:contextualSpacing/>
                    <w:jc w:val="left"/>
                    <w:rPr>
                      <w:rFonts w:ascii="Arial" w:hAnsi="Arial" w:cs="Arial"/>
                      <w:i/>
                      <w:iCs/>
                      <w:color w:val="000000"/>
                      <w:sz w:val="20"/>
                      <w:lang w:val="en"/>
                    </w:rPr>
                  </w:pPr>
                  <w:r>
                    <w:rPr>
                      <w:rFonts w:ascii="Arial" w:hAnsi="Arial" w:cs="Arial"/>
                      <w:i/>
                      <w:iCs/>
                      <w:color w:val="000000"/>
                      <w:sz w:val="20"/>
                      <w:lang w:val="en"/>
                    </w:rPr>
                    <w:t>Editorial Board</w:t>
                  </w:r>
                </w:p>
                <w:p w14:paraId="3093C30D" w14:textId="77777777" w:rsidR="002604BC"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Pr>
                      <w:rFonts w:ascii="Arial" w:hAnsi="Arial" w:cs="Arial"/>
                      <w:i/>
                      <w:iCs/>
                      <w:color w:val="000000"/>
                      <w:sz w:val="20"/>
                      <w:lang w:val="en"/>
                    </w:rPr>
                    <w:t>Urology</w:t>
                  </w:r>
                </w:p>
                <w:p w14:paraId="2FAE849E" w14:textId="77777777" w:rsidR="002604BC" w:rsidRDefault="002604BC" w:rsidP="004D315D">
                  <w:pPr>
                    <w:pStyle w:val="BodyText"/>
                    <w:numPr>
                      <w:ilvl w:val="1"/>
                      <w:numId w:val="13"/>
                    </w:numPr>
                    <w:spacing w:after="0" w:line="288" w:lineRule="auto"/>
                    <w:ind w:right="2145"/>
                    <w:contextualSpacing/>
                    <w:jc w:val="left"/>
                    <w:rPr>
                      <w:rFonts w:ascii="Arial" w:hAnsi="Arial" w:cs="Arial"/>
                      <w:i/>
                      <w:iCs/>
                      <w:color w:val="000000"/>
                      <w:sz w:val="20"/>
                      <w:lang w:val="en"/>
                    </w:rPr>
                  </w:pPr>
                  <w:r>
                    <w:rPr>
                      <w:rFonts w:ascii="Arial" w:hAnsi="Arial" w:cs="Arial"/>
                      <w:i/>
                      <w:iCs/>
                      <w:color w:val="000000"/>
                      <w:sz w:val="20"/>
                      <w:lang w:val="en"/>
                    </w:rPr>
                    <w:t>Editorial Board</w:t>
                  </w:r>
                </w:p>
                <w:p w14:paraId="55227265" w14:textId="77777777" w:rsidR="002604BC" w:rsidRPr="005C0A77" w:rsidRDefault="002604BC" w:rsidP="004D315D">
                  <w:pPr>
                    <w:pStyle w:val="BodyText"/>
                    <w:numPr>
                      <w:ilvl w:val="1"/>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iCs/>
                      <w:color w:val="000000"/>
                      <w:sz w:val="20"/>
                      <w:lang w:val="en"/>
                    </w:rPr>
                    <w:t xml:space="preserve">Guest Editor </w:t>
                  </w:r>
                  <w:r w:rsidRPr="00516F1D">
                    <w:rPr>
                      <w:rFonts w:ascii="Arial" w:hAnsi="Arial" w:cs="Arial"/>
                      <w:iCs/>
                      <w:color w:val="000000"/>
                      <w:sz w:val="20"/>
                      <w:lang w:val="en"/>
                    </w:rPr>
                    <w:t>–</w:t>
                  </w:r>
                  <w:r>
                    <w:rPr>
                      <w:rFonts w:ascii="Arial" w:hAnsi="Arial" w:cs="Arial"/>
                      <w:iCs/>
                      <w:color w:val="000000"/>
                      <w:sz w:val="20"/>
                      <w:lang w:val="en"/>
                    </w:rPr>
                    <w:t xml:space="preserve"> 2017 </w:t>
                  </w:r>
                  <w:r w:rsidRPr="00516F1D">
                    <w:rPr>
                      <w:rFonts w:ascii="Arial" w:hAnsi="Arial" w:cs="Arial"/>
                      <w:iCs/>
                      <w:color w:val="000000"/>
                      <w:sz w:val="20"/>
                      <w:lang w:val="en"/>
                    </w:rPr>
                    <w:t>Pediatric Urologic Oncology Special Edition</w:t>
                  </w:r>
                </w:p>
                <w:p w14:paraId="258B7418" w14:textId="77777777" w:rsidR="002604BC" w:rsidRPr="006B280B"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iCs/>
                      <w:color w:val="000000"/>
                      <w:sz w:val="20"/>
                    </w:rPr>
                    <w:t>Urologic Oncology: Seminars and Original Investigation</w:t>
                  </w:r>
                  <w:r w:rsidRPr="00516F1D">
                    <w:rPr>
                      <w:rFonts w:ascii="Arial" w:hAnsi="Arial" w:cs="Arial"/>
                      <w:sz w:val="20"/>
                    </w:rPr>
                    <w:t xml:space="preserve"> </w:t>
                  </w:r>
                </w:p>
                <w:p w14:paraId="71F189AB" w14:textId="77777777" w:rsidR="002604BC" w:rsidRPr="00516F1D" w:rsidRDefault="002604BC" w:rsidP="004D315D">
                  <w:pPr>
                    <w:pStyle w:val="BodyText"/>
                    <w:numPr>
                      <w:ilvl w:val="1"/>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iCs/>
                      <w:color w:val="000000"/>
                      <w:sz w:val="20"/>
                      <w:lang w:val="en"/>
                    </w:rPr>
                    <w:t xml:space="preserve">Guest Editor </w:t>
                  </w:r>
                  <w:r w:rsidRPr="00516F1D">
                    <w:rPr>
                      <w:rFonts w:ascii="Arial" w:hAnsi="Arial" w:cs="Arial"/>
                      <w:iCs/>
                      <w:color w:val="000000"/>
                      <w:sz w:val="20"/>
                      <w:lang w:val="en"/>
                    </w:rPr>
                    <w:t>– Special Edition on Pediatric and Adolescent Urologic Oncology</w:t>
                  </w:r>
                </w:p>
                <w:p w14:paraId="5A3B53DD" w14:textId="77777777" w:rsidR="002604BC"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Pr>
                      <w:rFonts w:ascii="Arial" w:hAnsi="Arial" w:cs="Arial"/>
                      <w:i/>
                      <w:iCs/>
                      <w:color w:val="000000"/>
                      <w:sz w:val="20"/>
                      <w:lang w:val="en"/>
                    </w:rPr>
                    <w:t>Dialogues in Pediatric Urology</w:t>
                  </w:r>
                </w:p>
                <w:p w14:paraId="310D311C" w14:textId="77777777" w:rsidR="002604BC" w:rsidRPr="00A61406" w:rsidRDefault="002604BC" w:rsidP="004D315D">
                  <w:pPr>
                    <w:pStyle w:val="BodyText"/>
                    <w:numPr>
                      <w:ilvl w:val="1"/>
                      <w:numId w:val="13"/>
                    </w:numPr>
                    <w:spacing w:after="0" w:line="288" w:lineRule="auto"/>
                    <w:ind w:right="975"/>
                    <w:contextualSpacing/>
                    <w:jc w:val="left"/>
                    <w:rPr>
                      <w:rFonts w:ascii="Arial" w:hAnsi="Arial" w:cs="Arial"/>
                      <w:iCs/>
                      <w:color w:val="000000"/>
                      <w:sz w:val="20"/>
                      <w:lang w:val="en"/>
                    </w:rPr>
                  </w:pPr>
                  <w:r>
                    <w:rPr>
                      <w:rFonts w:ascii="Arial" w:hAnsi="Arial" w:cs="Arial"/>
                      <w:i/>
                      <w:iCs/>
                      <w:color w:val="000000"/>
                      <w:sz w:val="20"/>
                      <w:lang w:val="en"/>
                    </w:rPr>
                    <w:t xml:space="preserve">Guest Editor – </w:t>
                  </w:r>
                  <w:r w:rsidRPr="00A61406">
                    <w:rPr>
                      <w:rFonts w:ascii="Arial" w:hAnsi="Arial" w:cs="Arial"/>
                      <w:iCs/>
                      <w:color w:val="000000"/>
                      <w:sz w:val="20"/>
                      <w:lang w:val="en"/>
                    </w:rPr>
                    <w:t>Special Edition from the Pediatric Urologic Oncology Work Group (PUWOG)</w:t>
                  </w:r>
                </w:p>
                <w:p w14:paraId="17EC347F" w14:textId="77777777" w:rsidR="002604BC" w:rsidRPr="00516F1D"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sz w:val="20"/>
                    </w:rPr>
                    <w:t>“Urology: Current Research”</w:t>
                  </w:r>
                  <w:r w:rsidRPr="00516F1D">
                    <w:rPr>
                      <w:rFonts w:ascii="Arial" w:hAnsi="Arial" w:cs="Arial"/>
                      <w:sz w:val="20"/>
                    </w:rPr>
                    <w:t xml:space="preserve"> – Editorial Board Member</w:t>
                  </w:r>
                  <w:r w:rsidRPr="00516F1D">
                    <w:rPr>
                      <w:rFonts w:ascii="Arial" w:hAnsi="Arial" w:cs="Arial"/>
                      <w:i/>
                      <w:sz w:val="20"/>
                    </w:rPr>
                    <w:t xml:space="preserve">  </w:t>
                  </w:r>
                </w:p>
                <w:p w14:paraId="5BA6A502" w14:textId="77777777" w:rsidR="002604BC" w:rsidRPr="00516F1D"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sz w:val="20"/>
                    </w:rPr>
                    <w:t xml:space="preserve">Frontiers in Genitourinary Oncology </w:t>
                  </w:r>
                  <w:r w:rsidRPr="00516F1D">
                    <w:rPr>
                      <w:rFonts w:ascii="Arial" w:hAnsi="Arial" w:cs="Arial"/>
                      <w:sz w:val="20"/>
                    </w:rPr>
                    <w:t>– Editorial Board Member</w:t>
                  </w:r>
                </w:p>
                <w:p w14:paraId="23151DE6" w14:textId="77777777" w:rsidR="002604BC" w:rsidRPr="00516F1D" w:rsidRDefault="002604BC"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sz w:val="20"/>
                    </w:rPr>
                    <w:t>Frontiers in Pediatric Urology</w:t>
                  </w:r>
                  <w:r w:rsidRPr="00516F1D">
                    <w:rPr>
                      <w:rFonts w:ascii="Arial" w:hAnsi="Arial" w:cs="Arial"/>
                      <w:sz w:val="20"/>
                    </w:rPr>
                    <w:t xml:space="preserve"> </w:t>
                  </w:r>
                  <w:r w:rsidRPr="00516F1D">
                    <w:rPr>
                      <w:rFonts w:ascii="Arial" w:hAnsi="Arial" w:cs="Arial"/>
                      <w:i/>
                      <w:iCs/>
                      <w:color w:val="000000"/>
                      <w:sz w:val="20"/>
                      <w:lang w:val="en"/>
                    </w:rPr>
                    <w:t xml:space="preserve">– </w:t>
                  </w:r>
                  <w:r w:rsidRPr="00516F1D">
                    <w:rPr>
                      <w:rFonts w:ascii="Arial" w:hAnsi="Arial" w:cs="Arial"/>
                      <w:iCs/>
                      <w:color w:val="000000"/>
                      <w:sz w:val="20"/>
                      <w:lang w:val="en"/>
                    </w:rPr>
                    <w:t>Review Editor</w:t>
                  </w:r>
                </w:p>
                <w:p w14:paraId="7C28CC61" w14:textId="77777777" w:rsidR="002604BC" w:rsidRPr="00516F1D" w:rsidRDefault="002604BC" w:rsidP="004D315D">
                  <w:pPr>
                    <w:pStyle w:val="BodyText"/>
                    <w:spacing w:after="0" w:line="288" w:lineRule="auto"/>
                    <w:ind w:left="360" w:right="2145"/>
                    <w:contextualSpacing/>
                    <w:jc w:val="left"/>
                    <w:rPr>
                      <w:rFonts w:ascii="Arial" w:hAnsi="Arial" w:cs="Arial"/>
                      <w:i/>
                      <w:iCs/>
                      <w:color w:val="000000"/>
                      <w:sz w:val="20"/>
                      <w:lang w:val="en"/>
                    </w:rPr>
                  </w:pPr>
                </w:p>
                <w:p w14:paraId="44359E8C" w14:textId="77777777" w:rsidR="002604BC" w:rsidRDefault="002604BC" w:rsidP="004D315D">
                  <w:pPr>
                    <w:pStyle w:val="BodyText"/>
                    <w:spacing w:after="0" w:line="288" w:lineRule="auto"/>
                    <w:ind w:right="2145"/>
                    <w:contextualSpacing/>
                    <w:jc w:val="left"/>
                    <w:rPr>
                      <w:rFonts w:ascii="Arial" w:hAnsi="Arial" w:cs="Arial"/>
                      <w:b/>
                      <w:iCs/>
                      <w:color w:val="000000"/>
                      <w:sz w:val="20"/>
                      <w:u w:val="single"/>
                      <w:lang w:val="en"/>
                    </w:rPr>
                  </w:pPr>
                  <w:r>
                    <w:rPr>
                      <w:rFonts w:ascii="Arial" w:hAnsi="Arial" w:cs="Arial"/>
                      <w:b/>
                      <w:iCs/>
                      <w:color w:val="000000"/>
                      <w:sz w:val="20"/>
                      <w:u w:val="single"/>
                      <w:lang w:val="en"/>
                    </w:rPr>
                    <w:t>Grant Review</w:t>
                  </w:r>
                </w:p>
                <w:p w14:paraId="58103DB2" w14:textId="77777777" w:rsidR="002604BC" w:rsidRPr="00516F1D" w:rsidRDefault="002604BC" w:rsidP="004D315D">
                  <w:pPr>
                    <w:pStyle w:val="Objective"/>
                    <w:numPr>
                      <w:ilvl w:val="0"/>
                      <w:numId w:val="13"/>
                    </w:numPr>
                    <w:spacing w:before="0" w:after="0" w:line="288" w:lineRule="auto"/>
                    <w:ind w:right="165"/>
                    <w:contextualSpacing/>
                    <w:jc w:val="left"/>
                    <w:rPr>
                      <w:rFonts w:ascii="Arial" w:hAnsi="Arial" w:cs="Arial"/>
                      <w:color w:val="000000"/>
                      <w:sz w:val="20"/>
                    </w:rPr>
                  </w:pPr>
                  <w:r w:rsidRPr="00516F1D">
                    <w:rPr>
                      <w:rFonts w:ascii="Arial" w:hAnsi="Arial" w:cs="Arial"/>
                      <w:color w:val="000000"/>
                      <w:sz w:val="20"/>
                    </w:rPr>
                    <w:t>Grant Reviewer for the Following:</w:t>
                  </w:r>
                </w:p>
                <w:p w14:paraId="021BB188" w14:textId="77777777" w:rsidR="002604BC" w:rsidRPr="00516F1D" w:rsidRDefault="002604BC" w:rsidP="004D315D">
                  <w:pPr>
                    <w:pStyle w:val="BodyText"/>
                    <w:numPr>
                      <w:ilvl w:val="1"/>
                      <w:numId w:val="13"/>
                    </w:numPr>
                    <w:spacing w:after="0" w:line="288" w:lineRule="auto"/>
                    <w:ind w:right="165"/>
                    <w:contextualSpacing/>
                    <w:rPr>
                      <w:rFonts w:ascii="Arial" w:hAnsi="Arial" w:cs="Arial"/>
                      <w:sz w:val="20"/>
                    </w:rPr>
                  </w:pPr>
                  <w:r w:rsidRPr="00516F1D">
                    <w:rPr>
                      <w:rFonts w:ascii="Arial" w:hAnsi="Arial" w:cs="Arial"/>
                      <w:sz w:val="20"/>
                    </w:rPr>
                    <w:t>C17 Research Network (2014)</w:t>
                  </w:r>
                </w:p>
                <w:p w14:paraId="7B76560A" w14:textId="77777777" w:rsidR="002604BC" w:rsidRPr="00516F1D" w:rsidRDefault="002604BC" w:rsidP="004D315D">
                  <w:pPr>
                    <w:pStyle w:val="BodyText"/>
                    <w:numPr>
                      <w:ilvl w:val="1"/>
                      <w:numId w:val="13"/>
                    </w:numPr>
                    <w:spacing w:after="0" w:line="288" w:lineRule="auto"/>
                    <w:ind w:right="165"/>
                    <w:contextualSpacing/>
                    <w:rPr>
                      <w:rFonts w:ascii="Arial" w:hAnsi="Arial" w:cs="Arial"/>
                      <w:sz w:val="20"/>
                    </w:rPr>
                  </w:pPr>
                  <w:r w:rsidRPr="00516F1D">
                    <w:rPr>
                      <w:rFonts w:ascii="Arial" w:hAnsi="Arial" w:cs="Arial"/>
                      <w:sz w:val="20"/>
                    </w:rPr>
                    <w:t xml:space="preserve">Alpha Omega Alpha </w:t>
                  </w:r>
                  <w:r w:rsidRPr="00516F1D">
                    <w:rPr>
                      <w:rFonts w:ascii="Arial" w:hAnsi="Arial" w:cs="Arial"/>
                      <w:bCs/>
                      <w:color w:val="000000"/>
                      <w:sz w:val="20"/>
                    </w:rPr>
                    <w:t>(AΩA) Medical Honor Soci</w:t>
                  </w:r>
                  <w:r>
                    <w:rPr>
                      <w:rFonts w:ascii="Arial" w:hAnsi="Arial" w:cs="Arial"/>
                      <w:bCs/>
                      <w:color w:val="000000"/>
                      <w:sz w:val="20"/>
                    </w:rPr>
                    <w:t>e</w:t>
                  </w:r>
                  <w:r w:rsidRPr="00516F1D">
                    <w:rPr>
                      <w:rFonts w:ascii="Arial" w:hAnsi="Arial" w:cs="Arial"/>
                      <w:bCs/>
                      <w:color w:val="000000"/>
                      <w:sz w:val="20"/>
                    </w:rPr>
                    <w:t xml:space="preserve">ty, </w:t>
                  </w:r>
                  <w:r w:rsidRPr="00516F1D">
                    <w:rPr>
                      <w:rFonts w:ascii="Arial" w:hAnsi="Arial" w:cs="Arial"/>
                      <w:sz w:val="20"/>
                    </w:rPr>
                    <w:t>Postgraduate Award (2015)</w:t>
                  </w:r>
                </w:p>
                <w:p w14:paraId="05CFC137" w14:textId="77777777" w:rsidR="002604BC" w:rsidRDefault="002604BC" w:rsidP="004D315D">
                  <w:pPr>
                    <w:numPr>
                      <w:ilvl w:val="1"/>
                      <w:numId w:val="13"/>
                    </w:numPr>
                    <w:spacing w:line="288" w:lineRule="auto"/>
                    <w:ind w:right="165"/>
                    <w:rPr>
                      <w:rFonts w:ascii="Arial" w:hAnsi="Arial" w:cs="Arial"/>
                      <w:sz w:val="20"/>
                    </w:rPr>
                  </w:pPr>
                  <w:r w:rsidRPr="00516F1D">
                    <w:rPr>
                      <w:rFonts w:ascii="Arial" w:hAnsi="Arial" w:cs="Arial"/>
                      <w:sz w:val="20"/>
                    </w:rPr>
                    <w:lastRenderedPageBreak/>
                    <w:t>Academic Enrichment Funds (AEF) Seed Grant Review Committee from the University</w:t>
                  </w:r>
                  <w:r>
                    <w:rPr>
                      <w:rFonts w:ascii="Arial" w:hAnsi="Arial" w:cs="Arial"/>
                      <w:sz w:val="20"/>
                    </w:rPr>
                    <w:t xml:space="preserve"> of </w:t>
                  </w:r>
                  <w:r w:rsidRPr="00516F1D">
                    <w:rPr>
                      <w:rFonts w:ascii="Arial" w:hAnsi="Arial" w:cs="Arial"/>
                      <w:sz w:val="20"/>
                    </w:rPr>
                    <w:t>Colorado Denver Anschutz Medical Campus, Department of Surgery (2015</w:t>
                  </w:r>
                  <w:r>
                    <w:rPr>
                      <w:rFonts w:ascii="Arial" w:hAnsi="Arial" w:cs="Arial"/>
                      <w:sz w:val="20"/>
                    </w:rPr>
                    <w:t>-20</w:t>
                  </w:r>
                  <w:r w:rsidRPr="00516F1D">
                    <w:rPr>
                      <w:rFonts w:ascii="Arial" w:hAnsi="Arial" w:cs="Arial"/>
                      <w:sz w:val="20"/>
                    </w:rPr>
                    <w:t>)</w:t>
                  </w:r>
                </w:p>
                <w:p w14:paraId="0E33FDAD" w14:textId="77777777" w:rsidR="002604BC" w:rsidRDefault="002604BC" w:rsidP="004D315D">
                  <w:pPr>
                    <w:numPr>
                      <w:ilvl w:val="1"/>
                      <w:numId w:val="13"/>
                    </w:numPr>
                    <w:spacing w:line="288" w:lineRule="auto"/>
                    <w:ind w:right="165"/>
                    <w:rPr>
                      <w:rFonts w:ascii="Arial" w:hAnsi="Arial" w:cs="Arial"/>
                      <w:sz w:val="20"/>
                    </w:rPr>
                  </w:pPr>
                  <w:r>
                    <w:rPr>
                      <w:rFonts w:ascii="Arial" w:hAnsi="Arial" w:cs="Arial"/>
                      <w:sz w:val="20"/>
                    </w:rPr>
                    <w:t>NIH/CTSA University of Colorado CCTSI KL2 Career Development Award (2021)</w:t>
                  </w:r>
                </w:p>
                <w:p w14:paraId="7B978D24" w14:textId="77777777" w:rsidR="002604BC" w:rsidRDefault="002604BC" w:rsidP="004D315D">
                  <w:pPr>
                    <w:numPr>
                      <w:ilvl w:val="1"/>
                      <w:numId w:val="13"/>
                    </w:numPr>
                    <w:spacing w:line="288" w:lineRule="auto"/>
                    <w:ind w:right="165"/>
                    <w:rPr>
                      <w:rFonts w:ascii="Arial" w:hAnsi="Arial" w:cs="Arial"/>
                      <w:sz w:val="20"/>
                    </w:rPr>
                  </w:pPr>
                  <w:r>
                    <w:rPr>
                      <w:rFonts w:ascii="Arial" w:hAnsi="Arial" w:cs="Arial"/>
                      <w:sz w:val="20"/>
                    </w:rPr>
                    <w:t xml:space="preserve">UK </w:t>
                  </w:r>
                  <w:r w:rsidRPr="00A6316F">
                    <w:rPr>
                      <w:rFonts w:ascii="Arial" w:hAnsi="Arial" w:cs="Arial"/>
                      <w:sz w:val="20"/>
                    </w:rPr>
                    <w:t xml:space="preserve">Children’s Cancer and </w:t>
                  </w:r>
                  <w:proofErr w:type="spellStart"/>
                  <w:r w:rsidRPr="00A6316F">
                    <w:rPr>
                      <w:rFonts w:ascii="Arial" w:hAnsi="Arial" w:cs="Arial"/>
                      <w:sz w:val="20"/>
                    </w:rPr>
                    <w:t>Leukaemia</w:t>
                  </w:r>
                  <w:proofErr w:type="spellEnd"/>
                  <w:r w:rsidRPr="00A6316F">
                    <w:rPr>
                      <w:rFonts w:ascii="Arial" w:hAnsi="Arial" w:cs="Arial"/>
                      <w:sz w:val="20"/>
                    </w:rPr>
                    <w:t xml:space="preserve"> Group (CCLG)</w:t>
                  </w:r>
                  <w:r>
                    <w:rPr>
                      <w:rFonts w:ascii="Arial" w:hAnsi="Arial" w:cs="Arial"/>
                      <w:sz w:val="20"/>
                    </w:rPr>
                    <w:t xml:space="preserve"> (2022 and 2024)</w:t>
                  </w:r>
                </w:p>
                <w:p w14:paraId="000EA03C" w14:textId="77777777" w:rsidR="002604BC" w:rsidRDefault="002604BC" w:rsidP="004D315D">
                  <w:pPr>
                    <w:numPr>
                      <w:ilvl w:val="1"/>
                      <w:numId w:val="13"/>
                    </w:numPr>
                    <w:spacing w:line="288" w:lineRule="auto"/>
                    <w:ind w:right="165"/>
                    <w:rPr>
                      <w:rFonts w:ascii="Arial" w:hAnsi="Arial" w:cs="Arial"/>
                      <w:sz w:val="20"/>
                    </w:rPr>
                  </w:pPr>
                  <w:r>
                    <w:rPr>
                      <w:rFonts w:ascii="Arial" w:hAnsi="Arial" w:cs="Arial"/>
                      <w:sz w:val="20"/>
                    </w:rPr>
                    <w:t>Department of Defense (DOD) Scientist Reviewer (2023)</w:t>
                  </w:r>
                </w:p>
                <w:p w14:paraId="4C25BE8A" w14:textId="77777777" w:rsidR="002604BC" w:rsidRDefault="002604BC" w:rsidP="004D315D">
                  <w:pPr>
                    <w:numPr>
                      <w:ilvl w:val="2"/>
                      <w:numId w:val="13"/>
                    </w:numPr>
                    <w:spacing w:line="288" w:lineRule="auto"/>
                    <w:ind w:right="165"/>
                    <w:rPr>
                      <w:rFonts w:ascii="Arial" w:hAnsi="Arial" w:cs="Arial"/>
                      <w:sz w:val="20"/>
                    </w:rPr>
                  </w:pPr>
                  <w:r w:rsidRPr="007F13B4">
                    <w:rPr>
                      <w:rFonts w:ascii="Arial" w:hAnsi="Arial" w:cs="Arial"/>
                      <w:sz w:val="20"/>
                    </w:rPr>
                    <w:t>FY</w:t>
                  </w:r>
                  <w:r>
                    <w:rPr>
                      <w:rFonts w:ascii="Arial" w:hAnsi="Arial" w:cs="Arial"/>
                      <w:sz w:val="20"/>
                    </w:rPr>
                    <w:t xml:space="preserve"> 20</w:t>
                  </w:r>
                  <w:r w:rsidRPr="007F13B4">
                    <w:rPr>
                      <w:rFonts w:ascii="Arial" w:hAnsi="Arial" w:cs="Arial"/>
                      <w:sz w:val="20"/>
                    </w:rPr>
                    <w:t>23 Peer Reviewed Cancer Research Program (PRCRP) for the Department of Defense (DOD) Congressionally Directed Medical Research Programs (CDMRP)</w:t>
                  </w:r>
                </w:p>
                <w:p w14:paraId="71DC21C6" w14:textId="08F6666E" w:rsidR="009C77B3" w:rsidRDefault="004E2348" w:rsidP="004D315D">
                  <w:pPr>
                    <w:numPr>
                      <w:ilvl w:val="1"/>
                      <w:numId w:val="13"/>
                    </w:numPr>
                    <w:spacing w:line="288" w:lineRule="auto"/>
                    <w:ind w:right="165"/>
                    <w:rPr>
                      <w:rFonts w:ascii="Arial" w:hAnsi="Arial" w:cs="Arial"/>
                      <w:sz w:val="20"/>
                    </w:rPr>
                  </w:pPr>
                  <w:r w:rsidRPr="004E2348">
                    <w:rPr>
                      <w:rFonts w:ascii="Arial" w:hAnsi="Arial" w:cs="Arial"/>
                      <w:sz w:val="20"/>
                    </w:rPr>
                    <w:t>Children’s Cancer Research Fund</w:t>
                  </w:r>
                  <w:r>
                    <w:rPr>
                      <w:rFonts w:ascii="Arial" w:hAnsi="Arial" w:cs="Arial"/>
                      <w:sz w:val="20"/>
                    </w:rPr>
                    <w:t xml:space="preserve"> - </w:t>
                  </w:r>
                  <w:r w:rsidRPr="004E2348">
                    <w:rPr>
                      <w:rFonts w:ascii="Arial" w:hAnsi="Arial" w:cs="Arial"/>
                      <w:i/>
                      <w:iCs/>
                      <w:sz w:val="20"/>
                    </w:rPr>
                    <w:t>Accelerating Impact for Hard-to-Treat Cancers </w:t>
                  </w:r>
                  <w:r w:rsidRPr="004E2348">
                    <w:rPr>
                      <w:rFonts w:ascii="Arial" w:hAnsi="Arial" w:cs="Arial"/>
                      <w:sz w:val="20"/>
                    </w:rPr>
                    <w:t>award</w:t>
                  </w:r>
                  <w:r>
                    <w:rPr>
                      <w:rFonts w:ascii="Arial" w:hAnsi="Arial" w:cs="Arial"/>
                      <w:sz w:val="20"/>
                    </w:rPr>
                    <w:t xml:space="preserve"> (2026)</w:t>
                  </w:r>
                </w:p>
                <w:p w14:paraId="596F8116" w14:textId="77777777" w:rsidR="004E2348" w:rsidRPr="00516F1D" w:rsidRDefault="004E2348" w:rsidP="004D315D">
                  <w:pPr>
                    <w:spacing w:line="288" w:lineRule="auto"/>
                    <w:ind w:left="1080" w:right="165"/>
                    <w:rPr>
                      <w:rFonts w:ascii="Arial" w:hAnsi="Arial" w:cs="Arial"/>
                      <w:sz w:val="20"/>
                    </w:rPr>
                  </w:pPr>
                </w:p>
                <w:p w14:paraId="2E94F4D5" w14:textId="77777777" w:rsidR="008C58F3" w:rsidRPr="00516F1D" w:rsidRDefault="008C58F3" w:rsidP="004D315D">
                  <w:pPr>
                    <w:pStyle w:val="BodyText"/>
                    <w:spacing w:after="0" w:line="288" w:lineRule="auto"/>
                    <w:ind w:right="2145"/>
                    <w:contextualSpacing/>
                    <w:jc w:val="left"/>
                    <w:rPr>
                      <w:rFonts w:ascii="Arial" w:hAnsi="Arial" w:cs="Arial"/>
                      <w:b/>
                      <w:iCs/>
                      <w:color w:val="000000"/>
                      <w:sz w:val="20"/>
                      <w:u w:val="single"/>
                      <w:lang w:val="en"/>
                    </w:rPr>
                  </w:pPr>
                  <w:r>
                    <w:rPr>
                      <w:rFonts w:ascii="Arial" w:hAnsi="Arial" w:cs="Arial"/>
                      <w:b/>
                      <w:iCs/>
                      <w:color w:val="000000"/>
                      <w:sz w:val="20"/>
                      <w:u w:val="single"/>
                      <w:lang w:val="en"/>
                    </w:rPr>
                    <w:t>Ad Hoc Reviewer</w:t>
                  </w:r>
                </w:p>
                <w:p w14:paraId="23815D02" w14:textId="77777777" w:rsidR="008C58F3" w:rsidRPr="00516F1D" w:rsidRDefault="008C58F3" w:rsidP="004D315D">
                  <w:pPr>
                    <w:pStyle w:val="BodyText"/>
                    <w:numPr>
                      <w:ilvl w:val="0"/>
                      <w:numId w:val="13"/>
                    </w:numPr>
                    <w:spacing w:after="0" w:line="288" w:lineRule="auto"/>
                    <w:ind w:right="2145"/>
                    <w:contextualSpacing/>
                    <w:jc w:val="left"/>
                    <w:rPr>
                      <w:rFonts w:ascii="Arial" w:hAnsi="Arial" w:cs="Arial"/>
                      <w:i/>
                      <w:iCs/>
                      <w:color w:val="000000"/>
                      <w:sz w:val="20"/>
                      <w:lang w:val="en"/>
                    </w:rPr>
                  </w:pPr>
                  <w:r w:rsidRPr="00516F1D">
                    <w:rPr>
                      <w:rFonts w:ascii="Arial" w:hAnsi="Arial" w:cs="Arial"/>
                      <w:i/>
                      <w:sz w:val="20"/>
                    </w:rPr>
                    <w:t xml:space="preserve">Journal of Urology </w:t>
                  </w:r>
                </w:p>
                <w:p w14:paraId="34D9D019" w14:textId="77777777" w:rsidR="008C58F3"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iCs/>
                      <w:color w:val="000000"/>
                      <w:sz w:val="20"/>
                      <w:lang w:val="en"/>
                    </w:rPr>
                    <w:t>European Urology</w:t>
                  </w:r>
                </w:p>
                <w:p w14:paraId="231115AB"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Cancer </w:t>
                  </w:r>
                </w:p>
                <w:p w14:paraId="6178F8A4" w14:textId="77777777" w:rsidR="008C58F3"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DE572B">
                    <w:rPr>
                      <w:rFonts w:ascii="Arial" w:hAnsi="Arial" w:cs="Arial"/>
                      <w:i/>
                      <w:iCs/>
                      <w:color w:val="000000"/>
                      <w:sz w:val="20"/>
                    </w:rPr>
                    <w:t>Journal of the National Comprehensive Cancer Network</w:t>
                  </w:r>
                </w:p>
                <w:p w14:paraId="78E79C44"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Pediatric Blood and Cancer </w:t>
                  </w:r>
                </w:p>
                <w:p w14:paraId="6862E419"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Journal of Pediatric Hematology and Oncology </w:t>
                  </w:r>
                </w:p>
                <w:p w14:paraId="34D5759D"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rPr>
                    <w:t>Journal of Adolescent and Young Adult Oncology</w:t>
                  </w:r>
                  <w:r w:rsidRPr="00516F1D">
                    <w:rPr>
                      <w:rFonts w:ascii="Arial" w:hAnsi="Arial" w:cs="Arial"/>
                      <w:iCs/>
                      <w:color w:val="000000"/>
                      <w:sz w:val="20"/>
                    </w:rPr>
                    <w:t xml:space="preserve"> </w:t>
                  </w:r>
                </w:p>
                <w:p w14:paraId="7C0DDC67"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 xml:space="preserve">Journal of Pediatric Urology </w:t>
                  </w:r>
                </w:p>
                <w:p w14:paraId="3ACD497D" w14:textId="77777777" w:rsidR="008C58F3" w:rsidRPr="00C560CD" w:rsidRDefault="008C58F3" w:rsidP="004D315D">
                  <w:pPr>
                    <w:pStyle w:val="BodyText"/>
                    <w:numPr>
                      <w:ilvl w:val="0"/>
                      <w:numId w:val="13"/>
                    </w:numPr>
                    <w:spacing w:after="0" w:line="288" w:lineRule="auto"/>
                    <w:ind w:right="270"/>
                    <w:contextualSpacing/>
                    <w:rPr>
                      <w:rFonts w:ascii="Arial" w:hAnsi="Arial" w:cs="Arial"/>
                      <w:i/>
                      <w:iCs/>
                      <w:color w:val="000000"/>
                      <w:sz w:val="20"/>
                      <w:lang w:val="en"/>
                    </w:rPr>
                  </w:pPr>
                  <w:r w:rsidRPr="00516F1D">
                    <w:rPr>
                      <w:rFonts w:ascii="Arial" w:hAnsi="Arial" w:cs="Arial"/>
                      <w:i/>
                      <w:iCs/>
                      <w:color w:val="000000"/>
                      <w:sz w:val="20"/>
                    </w:rPr>
                    <w:t xml:space="preserve">Journal of Pediatric Surgery </w:t>
                  </w:r>
                </w:p>
                <w:p w14:paraId="708913CD" w14:textId="77777777" w:rsidR="008C58F3" w:rsidRPr="00516F1D" w:rsidRDefault="008C58F3" w:rsidP="004D315D">
                  <w:pPr>
                    <w:pStyle w:val="BodyText"/>
                    <w:numPr>
                      <w:ilvl w:val="0"/>
                      <w:numId w:val="13"/>
                    </w:numPr>
                    <w:spacing w:after="0" w:line="288" w:lineRule="auto"/>
                    <w:ind w:right="270"/>
                    <w:contextualSpacing/>
                    <w:rPr>
                      <w:rFonts w:ascii="Arial" w:hAnsi="Arial" w:cs="Arial"/>
                      <w:i/>
                      <w:iCs/>
                      <w:color w:val="000000"/>
                      <w:sz w:val="20"/>
                      <w:lang w:val="en"/>
                    </w:rPr>
                  </w:pPr>
                  <w:r>
                    <w:rPr>
                      <w:rFonts w:ascii="Arial" w:hAnsi="Arial" w:cs="Arial"/>
                      <w:i/>
                      <w:iCs/>
                      <w:color w:val="000000"/>
                      <w:sz w:val="20"/>
                    </w:rPr>
                    <w:t>Journal of Surgical Research</w:t>
                  </w:r>
                </w:p>
                <w:p w14:paraId="55C9A60B" w14:textId="77777777" w:rsidR="008C58F3" w:rsidRPr="00E7230C"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Pediatrics</w:t>
                  </w:r>
                  <w:r w:rsidRPr="00516F1D">
                    <w:rPr>
                      <w:rFonts w:ascii="Arial" w:hAnsi="Arial" w:cs="Arial"/>
                      <w:sz w:val="20"/>
                    </w:rPr>
                    <w:t xml:space="preserve"> </w:t>
                  </w:r>
                </w:p>
                <w:p w14:paraId="33F3D687" w14:textId="77777777" w:rsidR="008C58F3" w:rsidRPr="00D9490A"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iCs/>
                      <w:color w:val="000000"/>
                      <w:sz w:val="20"/>
                      <w:lang w:val="en"/>
                    </w:rPr>
                    <w:t>Journal of Pediatrics</w:t>
                  </w:r>
                </w:p>
                <w:p w14:paraId="2C79CD6A" w14:textId="77777777" w:rsidR="008C58F3" w:rsidRPr="00E7230C"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E7230C">
                    <w:rPr>
                      <w:rFonts w:ascii="Arial" w:hAnsi="Arial" w:cs="Arial"/>
                      <w:i/>
                      <w:sz w:val="20"/>
                    </w:rPr>
                    <w:t>Journal of the American College of Surgeons</w:t>
                  </w:r>
                </w:p>
                <w:p w14:paraId="57CA2337" w14:textId="77777777" w:rsidR="008C58F3"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iCs/>
                      <w:color w:val="000000"/>
                      <w:sz w:val="20"/>
                      <w:lang w:val="en"/>
                    </w:rPr>
                    <w:t>Annals of Surgical Oncology</w:t>
                  </w:r>
                </w:p>
                <w:p w14:paraId="00B5C84E"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British Journal of Urology-International </w:t>
                  </w:r>
                </w:p>
                <w:p w14:paraId="58D20B36"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Journal of Adolescent Health </w:t>
                  </w:r>
                </w:p>
                <w:p w14:paraId="0D04FD46" w14:textId="77777777" w:rsidR="008C58F3" w:rsidRPr="00806725"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Urology Annals</w:t>
                  </w:r>
                  <w:r w:rsidRPr="00516F1D">
                    <w:rPr>
                      <w:rFonts w:ascii="Arial" w:hAnsi="Arial" w:cs="Arial"/>
                      <w:sz w:val="20"/>
                    </w:rPr>
                    <w:t xml:space="preserve"> </w:t>
                  </w:r>
                </w:p>
                <w:p w14:paraId="13751F87" w14:textId="77777777" w:rsidR="008C58F3" w:rsidRPr="00806725"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806725">
                    <w:rPr>
                      <w:rFonts w:ascii="Arial" w:hAnsi="Arial" w:cs="Arial"/>
                      <w:i/>
                      <w:sz w:val="20"/>
                    </w:rPr>
                    <w:t>Canadian Urological Association Journal</w:t>
                  </w:r>
                </w:p>
                <w:p w14:paraId="0F474142"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Cancer Causes and Control</w:t>
                  </w:r>
                  <w:r w:rsidRPr="00516F1D">
                    <w:rPr>
                      <w:rFonts w:ascii="Arial" w:hAnsi="Arial" w:cs="Arial"/>
                      <w:iCs/>
                      <w:color w:val="000000"/>
                      <w:sz w:val="20"/>
                      <w:lang w:val="en"/>
                    </w:rPr>
                    <w:t xml:space="preserve"> </w:t>
                  </w:r>
                </w:p>
                <w:p w14:paraId="3B9F31D5"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 xml:space="preserve">Familial Cancer </w:t>
                  </w:r>
                </w:p>
                <w:p w14:paraId="65477C56"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iCs/>
                      <w:color w:val="000000"/>
                      <w:sz w:val="20"/>
                      <w:lang w:val="en"/>
                    </w:rPr>
                    <w:t xml:space="preserve">Pediatrics International </w:t>
                  </w:r>
                </w:p>
                <w:p w14:paraId="0279E5C8"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 xml:space="preserve">Acta </w:t>
                  </w:r>
                  <w:proofErr w:type="spellStart"/>
                  <w:r w:rsidRPr="00516F1D">
                    <w:rPr>
                      <w:rFonts w:ascii="Arial" w:hAnsi="Arial" w:cs="Arial"/>
                      <w:i/>
                      <w:sz w:val="20"/>
                    </w:rPr>
                    <w:t>Paediatrica</w:t>
                  </w:r>
                  <w:proofErr w:type="spellEnd"/>
                  <w:r w:rsidRPr="00516F1D">
                    <w:rPr>
                      <w:rFonts w:ascii="Arial" w:hAnsi="Arial" w:cs="Arial"/>
                      <w:i/>
                      <w:sz w:val="20"/>
                    </w:rPr>
                    <w:t xml:space="preserve"> </w:t>
                  </w:r>
                </w:p>
                <w:p w14:paraId="1970EAC6" w14:textId="77777777" w:rsidR="008C58F3" w:rsidRPr="00516F1D"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 xml:space="preserve">Journal of Cancer Research and Therapeutics </w:t>
                  </w:r>
                </w:p>
                <w:p w14:paraId="1BEB5B7E" w14:textId="77777777" w:rsidR="008C58F3" w:rsidRPr="0038070F"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516F1D">
                    <w:rPr>
                      <w:rFonts w:ascii="Arial" w:hAnsi="Arial" w:cs="Arial"/>
                      <w:i/>
                      <w:sz w:val="20"/>
                    </w:rPr>
                    <w:t>Journal of Clinical Case Reports</w:t>
                  </w:r>
                </w:p>
                <w:p w14:paraId="2DB65F89" w14:textId="77777777" w:rsidR="008C58F3" w:rsidRPr="00B644FE"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sidRPr="0038070F">
                    <w:rPr>
                      <w:rFonts w:ascii="Arial" w:hAnsi="Arial" w:cs="Arial"/>
                      <w:i/>
                      <w:sz w:val="20"/>
                    </w:rPr>
                    <w:t xml:space="preserve">Journal of Endourology, Part B: </w:t>
                  </w:r>
                  <w:proofErr w:type="spellStart"/>
                  <w:r w:rsidRPr="0038070F">
                    <w:rPr>
                      <w:rFonts w:ascii="Arial" w:hAnsi="Arial" w:cs="Arial"/>
                      <w:i/>
                      <w:sz w:val="20"/>
                    </w:rPr>
                    <w:t>Videourology</w:t>
                  </w:r>
                  <w:proofErr w:type="spellEnd"/>
                  <w:r w:rsidRPr="0038070F">
                    <w:rPr>
                      <w:rFonts w:ascii="Arial" w:hAnsi="Arial" w:cs="Arial"/>
                      <w:i/>
                      <w:sz w:val="20"/>
                    </w:rPr>
                    <w:t xml:space="preserve"> </w:t>
                  </w:r>
                </w:p>
                <w:p w14:paraId="487BE356" w14:textId="77777777" w:rsidR="008C58F3" w:rsidRPr="002F0256"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sz w:val="20"/>
                    </w:rPr>
                    <w:t>Nature Reviews Urology</w:t>
                  </w:r>
                </w:p>
                <w:p w14:paraId="53CD288B" w14:textId="77777777" w:rsidR="008C58F3"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sz w:val="20"/>
                    </w:rPr>
                    <w:t>International Journal of Radiation Oncology ● Biology ● Physics</w:t>
                  </w:r>
                </w:p>
                <w:p w14:paraId="00992F39" w14:textId="77777777" w:rsidR="008C58F3"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iCs/>
                      <w:color w:val="000000"/>
                      <w:sz w:val="20"/>
                      <w:lang w:val="en"/>
                    </w:rPr>
                    <w:t>World Journal of Pediatric Surgery</w:t>
                  </w:r>
                </w:p>
                <w:p w14:paraId="3119D972" w14:textId="4A4732EA" w:rsidR="002F393E" w:rsidRPr="002F393E" w:rsidRDefault="008C58F3" w:rsidP="004D315D">
                  <w:pPr>
                    <w:pStyle w:val="BodyText"/>
                    <w:numPr>
                      <w:ilvl w:val="0"/>
                      <w:numId w:val="13"/>
                    </w:numPr>
                    <w:spacing w:after="0" w:line="288" w:lineRule="auto"/>
                    <w:ind w:right="270"/>
                    <w:contextualSpacing/>
                    <w:jc w:val="left"/>
                    <w:rPr>
                      <w:rFonts w:ascii="Arial" w:hAnsi="Arial" w:cs="Arial"/>
                      <w:i/>
                      <w:iCs/>
                      <w:color w:val="000000"/>
                      <w:sz w:val="20"/>
                      <w:lang w:val="en"/>
                    </w:rPr>
                  </w:pPr>
                  <w:r>
                    <w:rPr>
                      <w:rFonts w:ascii="Arial" w:hAnsi="Arial" w:cs="Arial"/>
                      <w:i/>
                      <w:iCs/>
                      <w:color w:val="000000"/>
                      <w:sz w:val="20"/>
                      <w:lang w:val="en"/>
                    </w:rPr>
                    <w:t xml:space="preserve">The Lancet </w:t>
                  </w:r>
                  <w:r w:rsidRPr="00C560CD">
                    <w:rPr>
                      <w:rFonts w:ascii="Arial" w:hAnsi="Arial" w:cs="Arial"/>
                      <w:i/>
                      <w:iCs/>
                      <w:color w:val="000000"/>
                      <w:sz w:val="20"/>
                    </w:rPr>
                    <w:t>Child &amp; Adolescent Health</w:t>
                  </w:r>
                </w:p>
                <w:p w14:paraId="0E8262A8" w14:textId="77777777" w:rsidR="002F393E" w:rsidRDefault="002F393E" w:rsidP="004D315D">
                  <w:pPr>
                    <w:pStyle w:val="BodyText"/>
                    <w:spacing w:after="0" w:line="288" w:lineRule="auto"/>
                    <w:ind w:right="270"/>
                    <w:contextualSpacing/>
                    <w:jc w:val="left"/>
                    <w:rPr>
                      <w:rFonts w:ascii="Arial" w:hAnsi="Arial" w:cs="Arial"/>
                      <w:i/>
                      <w:iCs/>
                      <w:color w:val="000000"/>
                      <w:sz w:val="20"/>
                    </w:rPr>
                  </w:pPr>
                </w:p>
                <w:p w14:paraId="3A6E7114" w14:textId="7BAAE1DA" w:rsidR="002F393E" w:rsidRPr="00516F1D" w:rsidRDefault="002F393E" w:rsidP="004D315D">
                  <w:pPr>
                    <w:pStyle w:val="SectionTitle"/>
                    <w:spacing w:before="0" w:line="288" w:lineRule="auto"/>
                    <w:ind w:left="-108"/>
                    <w:contextualSpacing/>
                    <w:rPr>
                      <w:rFonts w:ascii="Arial" w:hAnsi="Arial" w:cs="Arial"/>
                      <w:b/>
                      <w:bCs/>
                      <w:color w:val="000000"/>
                      <w:spacing w:val="0"/>
                    </w:rPr>
                  </w:pPr>
                  <w:r>
                    <w:rPr>
                      <w:rFonts w:ascii="Arial" w:hAnsi="Arial" w:cs="Arial"/>
                      <w:b/>
                      <w:bCs/>
                      <w:color w:val="000000"/>
                      <w:spacing w:val="0"/>
                    </w:rPr>
                    <w:t>Invited extramural lectures, Presentations and Visiting Professorships</w:t>
                  </w:r>
                </w:p>
                <w:p w14:paraId="688A9BB2" w14:textId="77777777" w:rsidR="00333EFE" w:rsidRPr="00516F1D" w:rsidRDefault="00333EFE" w:rsidP="004D315D">
                  <w:pPr>
                    <w:pStyle w:val="Achievement"/>
                    <w:numPr>
                      <w:ilvl w:val="0"/>
                      <w:numId w:val="0"/>
                    </w:numPr>
                    <w:autoSpaceDE w:val="0"/>
                    <w:autoSpaceDN w:val="0"/>
                    <w:adjustRightInd w:val="0"/>
                    <w:spacing w:line="288" w:lineRule="auto"/>
                    <w:ind w:right="885"/>
                    <w:contextualSpacing/>
                    <w:jc w:val="left"/>
                    <w:rPr>
                      <w:rFonts w:ascii="Arial" w:hAnsi="Arial" w:cs="Arial"/>
                      <w:b/>
                      <w:bCs/>
                      <w:sz w:val="20"/>
                      <w:u w:val="single"/>
                    </w:rPr>
                  </w:pPr>
                  <w:r w:rsidRPr="00516F1D">
                    <w:rPr>
                      <w:rFonts w:ascii="Arial" w:hAnsi="Arial" w:cs="Arial"/>
                      <w:b/>
                      <w:bCs/>
                      <w:sz w:val="20"/>
                      <w:u w:val="single"/>
                    </w:rPr>
                    <w:t>National/International</w:t>
                  </w:r>
                </w:p>
                <w:p w14:paraId="75E61DF1" w14:textId="51B0A9C0" w:rsidR="00374CF2" w:rsidRPr="00507111" w:rsidRDefault="00374CF2" w:rsidP="004D315D">
                  <w:pPr>
                    <w:numPr>
                      <w:ilvl w:val="0"/>
                      <w:numId w:val="13"/>
                    </w:numPr>
                    <w:spacing w:before="60" w:line="288" w:lineRule="auto"/>
                    <w:ind w:right="885"/>
                    <w:rPr>
                      <w:rFonts w:ascii="Arial" w:hAnsi="Arial" w:cs="Arial"/>
                      <w:bCs/>
                      <w:i/>
                      <w:sz w:val="20"/>
                    </w:rPr>
                  </w:pPr>
                  <w:bookmarkStart w:id="0" w:name="_Hlk209520674"/>
                  <w:r>
                    <w:rPr>
                      <w:rFonts w:ascii="Arial" w:hAnsi="Arial" w:cs="Arial"/>
                      <w:bCs/>
                      <w:iCs/>
                      <w:sz w:val="20"/>
                    </w:rPr>
                    <w:t>Coordinator/Moderat</w:t>
                  </w:r>
                  <w:r w:rsidR="00AD0BF6">
                    <w:rPr>
                      <w:rFonts w:ascii="Arial" w:hAnsi="Arial" w:cs="Arial"/>
                      <w:bCs/>
                      <w:iCs/>
                      <w:sz w:val="20"/>
                    </w:rPr>
                    <w:t>or</w:t>
                  </w:r>
                  <w:r>
                    <w:rPr>
                      <w:rFonts w:ascii="Arial" w:hAnsi="Arial" w:cs="Arial"/>
                      <w:bCs/>
                      <w:iCs/>
                      <w:sz w:val="20"/>
                    </w:rPr>
                    <w:t xml:space="preserve"> for a Plenary Session: “Metastatic Wilms Tumor.” </w:t>
                  </w:r>
                  <w:r w:rsidRPr="00507111">
                    <w:rPr>
                      <w:rFonts w:ascii="Arial" w:hAnsi="Arial" w:cs="Arial"/>
                      <w:bCs/>
                      <w:i/>
                      <w:sz w:val="20"/>
                    </w:rPr>
                    <w:t>5</w:t>
                  </w:r>
                  <w:r>
                    <w:rPr>
                      <w:rFonts w:ascii="Arial" w:hAnsi="Arial" w:cs="Arial"/>
                      <w:bCs/>
                      <w:i/>
                      <w:sz w:val="20"/>
                    </w:rPr>
                    <w:t>8</w:t>
                  </w:r>
                  <w:r w:rsidRPr="00507111">
                    <w:rPr>
                      <w:rFonts w:ascii="Arial" w:hAnsi="Arial" w:cs="Arial"/>
                      <w:bCs/>
                      <w:i/>
                      <w:sz w:val="20"/>
                    </w:rPr>
                    <w:t xml:space="preserve">th Congress of the International Society of </w:t>
                  </w:r>
                  <w:proofErr w:type="spellStart"/>
                  <w:r w:rsidRPr="00507111">
                    <w:rPr>
                      <w:rFonts w:ascii="Arial" w:hAnsi="Arial" w:cs="Arial"/>
                      <w:bCs/>
                      <w:i/>
                      <w:sz w:val="20"/>
                    </w:rPr>
                    <w:t>Paediatric</w:t>
                  </w:r>
                  <w:proofErr w:type="spellEnd"/>
                  <w:r w:rsidRPr="00507111">
                    <w:rPr>
                      <w:rFonts w:ascii="Arial" w:hAnsi="Arial" w:cs="Arial"/>
                      <w:bCs/>
                      <w:i/>
                      <w:sz w:val="20"/>
                    </w:rPr>
                    <w:t xml:space="preserve"> Oncology (SIOP). </w:t>
                  </w:r>
                  <w:r>
                    <w:rPr>
                      <w:rFonts w:ascii="Arial" w:hAnsi="Arial" w:cs="Arial"/>
                      <w:bCs/>
                      <w:i/>
                      <w:sz w:val="20"/>
                    </w:rPr>
                    <w:t>San Antonio, TX</w:t>
                  </w:r>
                  <w:r w:rsidRPr="00507111">
                    <w:rPr>
                      <w:rFonts w:ascii="Arial" w:hAnsi="Arial" w:cs="Arial"/>
                      <w:bCs/>
                      <w:i/>
                      <w:sz w:val="20"/>
                    </w:rPr>
                    <w:t>. October 202</w:t>
                  </w:r>
                  <w:r>
                    <w:rPr>
                      <w:rFonts w:ascii="Arial" w:hAnsi="Arial" w:cs="Arial"/>
                      <w:bCs/>
                      <w:i/>
                      <w:sz w:val="20"/>
                    </w:rPr>
                    <w:t>6</w:t>
                  </w:r>
                  <w:r w:rsidRPr="00507111">
                    <w:rPr>
                      <w:rFonts w:ascii="Arial" w:hAnsi="Arial" w:cs="Arial"/>
                      <w:bCs/>
                      <w:i/>
                      <w:sz w:val="20"/>
                    </w:rPr>
                    <w:t>.</w:t>
                  </w:r>
                </w:p>
                <w:p w14:paraId="74A8C13B" w14:textId="4A17F18E" w:rsidR="00374CF2" w:rsidRPr="00374CF2" w:rsidRDefault="00374CF2" w:rsidP="004D315D">
                  <w:pPr>
                    <w:numPr>
                      <w:ilvl w:val="0"/>
                      <w:numId w:val="13"/>
                    </w:numPr>
                    <w:spacing w:before="60" w:line="288" w:lineRule="auto"/>
                    <w:ind w:right="885"/>
                    <w:rPr>
                      <w:rFonts w:ascii="Arial" w:hAnsi="Arial" w:cs="Arial"/>
                      <w:bCs/>
                      <w:i/>
                      <w:sz w:val="20"/>
                    </w:rPr>
                  </w:pPr>
                  <w:r>
                    <w:rPr>
                      <w:rFonts w:ascii="Arial" w:hAnsi="Arial" w:cs="Arial"/>
                      <w:bCs/>
                      <w:iCs/>
                      <w:sz w:val="20"/>
                    </w:rPr>
                    <w:lastRenderedPageBreak/>
                    <w:t xml:space="preserve">Panelist: “Lunch and Learn with Experts – Renal Tumors.” </w:t>
                  </w:r>
                  <w:r w:rsidRPr="00507111">
                    <w:rPr>
                      <w:rFonts w:ascii="Arial" w:hAnsi="Arial" w:cs="Arial"/>
                      <w:bCs/>
                      <w:i/>
                      <w:sz w:val="20"/>
                    </w:rPr>
                    <w:t>5</w:t>
                  </w:r>
                  <w:r>
                    <w:rPr>
                      <w:rFonts w:ascii="Arial" w:hAnsi="Arial" w:cs="Arial"/>
                      <w:bCs/>
                      <w:i/>
                      <w:sz w:val="20"/>
                    </w:rPr>
                    <w:t>8</w:t>
                  </w:r>
                  <w:r w:rsidRPr="00507111">
                    <w:rPr>
                      <w:rFonts w:ascii="Arial" w:hAnsi="Arial" w:cs="Arial"/>
                      <w:bCs/>
                      <w:i/>
                      <w:sz w:val="20"/>
                    </w:rPr>
                    <w:t xml:space="preserve">th Congress of the International Society of </w:t>
                  </w:r>
                  <w:proofErr w:type="spellStart"/>
                  <w:r w:rsidRPr="00507111">
                    <w:rPr>
                      <w:rFonts w:ascii="Arial" w:hAnsi="Arial" w:cs="Arial"/>
                      <w:bCs/>
                      <w:i/>
                      <w:sz w:val="20"/>
                    </w:rPr>
                    <w:t>Paediatric</w:t>
                  </w:r>
                  <w:proofErr w:type="spellEnd"/>
                  <w:r w:rsidRPr="00507111">
                    <w:rPr>
                      <w:rFonts w:ascii="Arial" w:hAnsi="Arial" w:cs="Arial"/>
                      <w:bCs/>
                      <w:i/>
                      <w:sz w:val="20"/>
                    </w:rPr>
                    <w:t xml:space="preserve"> Oncology (SIOP). </w:t>
                  </w:r>
                  <w:r>
                    <w:rPr>
                      <w:rFonts w:ascii="Arial" w:hAnsi="Arial" w:cs="Arial"/>
                      <w:bCs/>
                      <w:i/>
                      <w:sz w:val="20"/>
                    </w:rPr>
                    <w:t>San Antonio, TX</w:t>
                  </w:r>
                  <w:r w:rsidRPr="00507111">
                    <w:rPr>
                      <w:rFonts w:ascii="Arial" w:hAnsi="Arial" w:cs="Arial"/>
                      <w:bCs/>
                      <w:i/>
                      <w:sz w:val="20"/>
                    </w:rPr>
                    <w:t>. October 202</w:t>
                  </w:r>
                  <w:r>
                    <w:rPr>
                      <w:rFonts w:ascii="Arial" w:hAnsi="Arial" w:cs="Arial"/>
                      <w:bCs/>
                      <w:i/>
                      <w:sz w:val="20"/>
                    </w:rPr>
                    <w:t>6</w:t>
                  </w:r>
                  <w:r w:rsidRPr="00507111">
                    <w:rPr>
                      <w:rFonts w:ascii="Arial" w:hAnsi="Arial" w:cs="Arial"/>
                      <w:bCs/>
                      <w:i/>
                      <w:sz w:val="20"/>
                    </w:rPr>
                    <w:t>.</w:t>
                  </w:r>
                </w:p>
                <w:p w14:paraId="28E7524E" w14:textId="643587D4" w:rsidR="00B74A35" w:rsidRPr="00B74A35" w:rsidRDefault="00B74A35"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“Diagnosis and treatment of Wilms Tumor.” </w:t>
                  </w:r>
                  <w:r w:rsidRPr="005A2AF6">
                    <w:rPr>
                      <w:rFonts w:ascii="Arial" w:hAnsi="Arial" w:cs="Arial"/>
                      <w:bCs/>
                      <w:i/>
                      <w:sz w:val="20"/>
                    </w:rPr>
                    <w:t xml:space="preserve">Elevate </w:t>
                  </w:r>
                  <w:r w:rsidR="005A2AF6" w:rsidRPr="005A2AF6">
                    <w:rPr>
                      <w:rFonts w:ascii="Arial" w:hAnsi="Arial" w:cs="Arial"/>
                      <w:bCs/>
                      <w:i/>
                      <w:sz w:val="20"/>
                    </w:rPr>
                    <w:t>Childhood</w:t>
                  </w:r>
                  <w:r w:rsidR="00471DC3" w:rsidRPr="005A2AF6">
                    <w:rPr>
                      <w:rFonts w:ascii="Arial" w:hAnsi="Arial" w:cs="Arial"/>
                      <w:bCs/>
                      <w:i/>
                      <w:sz w:val="20"/>
                    </w:rPr>
                    <w:t xml:space="preserve"> C</w:t>
                  </w:r>
                  <w:r w:rsidR="005A2AF6" w:rsidRPr="005A2AF6">
                    <w:rPr>
                      <w:rFonts w:ascii="Arial" w:hAnsi="Arial" w:cs="Arial"/>
                      <w:bCs/>
                      <w:i/>
                      <w:sz w:val="20"/>
                    </w:rPr>
                    <w:t>anc</w:t>
                  </w:r>
                  <w:r w:rsidR="00471DC3" w:rsidRPr="005A2AF6">
                    <w:rPr>
                      <w:rFonts w:ascii="Arial" w:hAnsi="Arial" w:cs="Arial"/>
                      <w:bCs/>
                      <w:i/>
                      <w:sz w:val="20"/>
                    </w:rPr>
                    <w:t>er</w:t>
                  </w:r>
                  <w:r w:rsidR="005A2AF6" w:rsidRPr="005A2AF6">
                    <w:rPr>
                      <w:rFonts w:ascii="Arial" w:hAnsi="Arial" w:cs="Arial"/>
                      <w:bCs/>
                      <w:i/>
                      <w:sz w:val="20"/>
                    </w:rPr>
                    <w:t xml:space="preserve"> and Kidney Cancer Association</w:t>
                  </w:r>
                  <w:r w:rsidR="0033655B">
                    <w:rPr>
                      <w:rFonts w:ascii="Arial" w:hAnsi="Arial" w:cs="Arial"/>
                      <w:bCs/>
                      <w:i/>
                      <w:sz w:val="20"/>
                    </w:rPr>
                    <w:t xml:space="preserve"> Present: The</w:t>
                  </w:r>
                  <w:r w:rsidR="005A2AF6" w:rsidRPr="005A2AF6">
                    <w:rPr>
                      <w:rFonts w:ascii="Arial" w:hAnsi="Arial" w:cs="Arial"/>
                      <w:bCs/>
                      <w:i/>
                      <w:sz w:val="20"/>
                    </w:rPr>
                    <w:t xml:space="preserve"> Wilms Tumor Family </w:t>
                  </w:r>
                  <w:r w:rsidR="0033655B">
                    <w:rPr>
                      <w:rFonts w:ascii="Arial" w:hAnsi="Arial" w:cs="Arial"/>
                      <w:bCs/>
                      <w:i/>
                      <w:sz w:val="20"/>
                    </w:rPr>
                    <w:t>Forum</w:t>
                  </w:r>
                  <w:r w:rsidR="005A2AF6" w:rsidRPr="005A2AF6">
                    <w:rPr>
                      <w:rFonts w:ascii="Arial" w:hAnsi="Arial" w:cs="Arial"/>
                      <w:bCs/>
                      <w:i/>
                      <w:sz w:val="20"/>
                    </w:rPr>
                    <w:t>. Virtual. April 2026.</w:t>
                  </w:r>
                </w:p>
                <w:p w14:paraId="22582A33" w14:textId="114F43C3" w:rsidR="008D6DA6" w:rsidRDefault="008D6DA6"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“Pediatric, adolescent and young adult testis cancer.” </w:t>
                  </w:r>
                  <w:r>
                    <w:rPr>
                      <w:rFonts w:ascii="Arial" w:hAnsi="Arial" w:cs="Arial"/>
                      <w:bCs/>
                      <w:i/>
                      <w:sz w:val="20"/>
                    </w:rPr>
                    <w:t>Cincinnati Children’s Hospital Medical Center Pediatric Urology Course. Cincinnati, OH. April 2026.</w:t>
                  </w:r>
                </w:p>
                <w:p w14:paraId="26422BB3" w14:textId="663CEDF6" w:rsidR="008D6DA6" w:rsidRPr="008D6DA6" w:rsidRDefault="008D6DA6"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“Building a multidisciplinary surgical oncology program at a children’s hospital.” </w:t>
                  </w:r>
                  <w:r>
                    <w:rPr>
                      <w:rFonts w:ascii="Arial" w:hAnsi="Arial" w:cs="Arial"/>
                      <w:bCs/>
                      <w:i/>
                      <w:sz w:val="20"/>
                    </w:rPr>
                    <w:t>Cincinnati Children’s Hospital Medical Center Pediatric Urology Course. Cincinnati, OH. April 2026.</w:t>
                  </w:r>
                </w:p>
                <w:p w14:paraId="2883F50D" w14:textId="2B16BCDD" w:rsidR="00333EFE" w:rsidRPr="00F00C88"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“Late Renal Function Effects of Pediatric and AYA Renal Tumors.” </w:t>
                  </w:r>
                  <w:r w:rsidRPr="00F00C88">
                    <w:rPr>
                      <w:rFonts w:ascii="Arial" w:hAnsi="Arial" w:cs="Arial"/>
                      <w:bCs/>
                      <w:i/>
                      <w:sz w:val="20"/>
                    </w:rPr>
                    <w:t>International Kidney Cancer Symposium. Denver, CO. November 2025.</w:t>
                  </w:r>
                </w:p>
                <w:p w14:paraId="6061F050" w14:textId="77777777" w:rsidR="00C22CD6" w:rsidRDefault="00C22CD6"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Chair and Moderator for Session on “Adolescent and Young Adult Renal Tumors.” </w:t>
                  </w:r>
                  <w:r w:rsidRPr="00507111">
                    <w:rPr>
                      <w:rFonts w:ascii="Arial" w:hAnsi="Arial" w:cs="Arial"/>
                      <w:bCs/>
                      <w:i/>
                      <w:sz w:val="20"/>
                    </w:rPr>
                    <w:t>International Kidney Cancer Symposium.</w:t>
                  </w:r>
                  <w:r w:rsidRPr="0029222D">
                    <w:rPr>
                      <w:rFonts w:ascii="Arial" w:hAnsi="Arial" w:cs="Arial"/>
                      <w:bCs/>
                      <w:i/>
                      <w:sz w:val="20"/>
                    </w:rPr>
                    <w:t xml:space="preserve"> </w:t>
                  </w:r>
                  <w:r>
                    <w:rPr>
                      <w:rFonts w:ascii="Arial" w:hAnsi="Arial" w:cs="Arial"/>
                      <w:bCs/>
                      <w:i/>
                      <w:sz w:val="20"/>
                    </w:rPr>
                    <w:t>Denver, CO.</w:t>
                  </w:r>
                  <w:r w:rsidRPr="0029222D">
                    <w:rPr>
                      <w:rFonts w:ascii="Arial" w:hAnsi="Arial" w:cs="Arial"/>
                      <w:bCs/>
                      <w:i/>
                      <w:sz w:val="20"/>
                    </w:rPr>
                    <w:t xml:space="preserve"> </w:t>
                  </w:r>
                  <w:r>
                    <w:rPr>
                      <w:rFonts w:ascii="Arial" w:hAnsi="Arial" w:cs="Arial"/>
                      <w:bCs/>
                      <w:i/>
                      <w:sz w:val="20"/>
                    </w:rPr>
                    <w:t>November</w:t>
                  </w:r>
                  <w:r w:rsidRPr="0029222D">
                    <w:rPr>
                      <w:rFonts w:ascii="Arial" w:hAnsi="Arial" w:cs="Arial"/>
                      <w:bCs/>
                      <w:i/>
                      <w:sz w:val="20"/>
                    </w:rPr>
                    <w:t xml:space="preserve"> 20</w:t>
                  </w:r>
                  <w:r>
                    <w:rPr>
                      <w:rFonts w:ascii="Arial" w:hAnsi="Arial" w:cs="Arial"/>
                      <w:bCs/>
                      <w:i/>
                      <w:sz w:val="20"/>
                    </w:rPr>
                    <w:t>25</w:t>
                  </w:r>
                  <w:r w:rsidRPr="0029222D">
                    <w:rPr>
                      <w:rFonts w:ascii="Arial" w:hAnsi="Arial" w:cs="Arial"/>
                      <w:bCs/>
                      <w:i/>
                      <w:sz w:val="20"/>
                    </w:rPr>
                    <w:t>.</w:t>
                  </w:r>
                </w:p>
                <w:p w14:paraId="695CB116" w14:textId="77777777" w:rsidR="00333EFE" w:rsidRPr="00507111" w:rsidRDefault="00333EFE" w:rsidP="004D315D">
                  <w:pPr>
                    <w:numPr>
                      <w:ilvl w:val="0"/>
                      <w:numId w:val="13"/>
                    </w:numPr>
                    <w:spacing w:before="60" w:line="288" w:lineRule="auto"/>
                    <w:ind w:right="885"/>
                    <w:rPr>
                      <w:rFonts w:ascii="Arial" w:hAnsi="Arial" w:cs="Arial"/>
                      <w:bCs/>
                      <w:i/>
                      <w:sz w:val="20"/>
                    </w:rPr>
                  </w:pPr>
                  <w:r w:rsidRPr="00507111">
                    <w:rPr>
                      <w:rFonts w:ascii="Arial" w:hAnsi="Arial" w:cs="Arial"/>
                      <w:bCs/>
                      <w:iCs/>
                      <w:sz w:val="20"/>
                    </w:rPr>
                    <w:t xml:space="preserve">Chair and Moderator for Session on “Translational Research in Renal Tumors.” </w:t>
                  </w:r>
                  <w:r w:rsidRPr="00507111">
                    <w:rPr>
                      <w:rFonts w:ascii="Arial" w:hAnsi="Arial" w:cs="Arial"/>
                      <w:bCs/>
                      <w:i/>
                      <w:sz w:val="20"/>
                    </w:rPr>
                    <w:t xml:space="preserve">57th Congress of the International Society of </w:t>
                  </w:r>
                  <w:proofErr w:type="spellStart"/>
                  <w:r w:rsidRPr="00507111">
                    <w:rPr>
                      <w:rFonts w:ascii="Arial" w:hAnsi="Arial" w:cs="Arial"/>
                      <w:bCs/>
                      <w:i/>
                      <w:sz w:val="20"/>
                    </w:rPr>
                    <w:t>Paediatric</w:t>
                  </w:r>
                  <w:proofErr w:type="spellEnd"/>
                  <w:r w:rsidRPr="00507111">
                    <w:rPr>
                      <w:rFonts w:ascii="Arial" w:hAnsi="Arial" w:cs="Arial"/>
                      <w:bCs/>
                      <w:i/>
                      <w:sz w:val="20"/>
                    </w:rPr>
                    <w:t xml:space="preserve"> Oncology (SIOP). Amsterdam, NL. October 2025.</w:t>
                  </w:r>
                </w:p>
                <w:p w14:paraId="1160147D" w14:textId="77777777" w:rsidR="00333EFE" w:rsidRPr="008B55CB"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“Children’s Oncology Group Renal Tumor Update for Pediatric Surgeons.” </w:t>
                  </w:r>
                  <w:r w:rsidRPr="00507111">
                    <w:rPr>
                      <w:rFonts w:ascii="Arial" w:hAnsi="Arial" w:cs="Arial"/>
                      <w:bCs/>
                      <w:i/>
                      <w:sz w:val="20"/>
                    </w:rPr>
                    <w:t>American Academy of Pediatrics Section on Surgery Annual Meeting. Denver, CO. September 2025.</w:t>
                  </w:r>
                </w:p>
                <w:p w14:paraId="2DFEB25D" w14:textId="77777777" w:rsidR="00333EFE"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“Adolescent and Adult Germ Cell Tumors.” </w:t>
                  </w:r>
                  <w:r w:rsidRPr="00434477">
                    <w:rPr>
                      <w:rFonts w:ascii="Arial" w:hAnsi="Arial" w:cs="Arial"/>
                      <w:bCs/>
                      <w:i/>
                      <w:sz w:val="20"/>
                    </w:rPr>
                    <w:t>Visiting Professorship at Children’s Hospital of Los Angeles. Los Angeles, CA. June 2025.</w:t>
                  </w:r>
                </w:p>
                <w:p w14:paraId="1F0D610B" w14:textId="77777777" w:rsidR="00333EFE" w:rsidRPr="00434477"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“Childhood Cancer Survivorship – What a Urologist Should Know.” </w:t>
                  </w:r>
                  <w:r>
                    <w:rPr>
                      <w:rFonts w:ascii="Arial" w:hAnsi="Arial" w:cs="Arial"/>
                      <w:bCs/>
                      <w:i/>
                      <w:sz w:val="20"/>
                    </w:rPr>
                    <w:t>Department of Urology Grand Rounds, University of Southern California</w:t>
                  </w:r>
                  <w:r w:rsidRPr="00434477">
                    <w:rPr>
                      <w:rFonts w:ascii="Arial" w:hAnsi="Arial" w:cs="Arial"/>
                      <w:bCs/>
                      <w:i/>
                      <w:sz w:val="20"/>
                    </w:rPr>
                    <w:t>. Los Angeles, CA. June 2025.</w:t>
                  </w:r>
                </w:p>
                <w:p w14:paraId="5F50B2DE" w14:textId="77777777" w:rsidR="00333EFE" w:rsidRPr="00434477"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w:t>
                  </w:r>
                  <w:r w:rsidRPr="00434477">
                    <w:rPr>
                      <w:rFonts w:ascii="Arial" w:hAnsi="Arial" w:cs="Arial"/>
                      <w:bCs/>
                      <w:iCs/>
                      <w:sz w:val="20"/>
                    </w:rPr>
                    <w:t>A review of the history, current state, and future directions for NWTS/COG Renal Tumor Trials</w:t>
                  </w:r>
                  <w:r>
                    <w:rPr>
                      <w:rFonts w:ascii="Arial" w:hAnsi="Arial" w:cs="Arial"/>
                      <w:bCs/>
                      <w:iCs/>
                      <w:sz w:val="20"/>
                    </w:rPr>
                    <w:t xml:space="preserve">.” </w:t>
                  </w:r>
                  <w:r w:rsidRPr="00434477">
                    <w:rPr>
                      <w:rFonts w:ascii="Arial" w:hAnsi="Arial" w:cs="Arial"/>
                      <w:bCs/>
                      <w:i/>
                      <w:sz w:val="20"/>
                    </w:rPr>
                    <w:t>Visiting Professorship at Children’s Hospital of Los Angeles. Los Angeles, CA. June 2025.</w:t>
                  </w:r>
                </w:p>
                <w:bookmarkEnd w:id="0"/>
                <w:p w14:paraId="35EAE09E" w14:textId="77777777" w:rsidR="00333EFE" w:rsidRPr="00AC5FC7"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“Evolution in care for pediatric renal tumors.” </w:t>
                  </w:r>
                  <w:r w:rsidRPr="00782193">
                    <w:rPr>
                      <w:rFonts w:ascii="Arial" w:hAnsi="Arial" w:cs="Arial"/>
                      <w:bCs/>
                      <w:i/>
                      <w:sz w:val="20"/>
                    </w:rPr>
                    <w:t>Pediatric Oncology Grand Rounds. Levin Cancer Institute – Carolinas Medical Center.  Charlotte, NC</w:t>
                  </w:r>
                  <w:r>
                    <w:rPr>
                      <w:rFonts w:ascii="Arial" w:hAnsi="Arial" w:cs="Arial"/>
                      <w:bCs/>
                      <w:i/>
                      <w:sz w:val="20"/>
                    </w:rPr>
                    <w:t>.</w:t>
                  </w:r>
                  <w:r w:rsidRPr="00782193">
                    <w:rPr>
                      <w:rFonts w:ascii="Arial" w:hAnsi="Arial" w:cs="Arial"/>
                      <w:bCs/>
                      <w:i/>
                      <w:sz w:val="20"/>
                    </w:rPr>
                    <w:t xml:space="preserve"> June 2024.</w:t>
                  </w:r>
                </w:p>
                <w:p w14:paraId="0EB7CB71" w14:textId="77777777" w:rsidR="00333EFE" w:rsidRPr="0058179E"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w:t>
                  </w:r>
                  <w:r w:rsidRPr="0058179E">
                    <w:rPr>
                      <w:rFonts w:ascii="Arial" w:hAnsi="Arial" w:cs="Arial"/>
                      <w:bCs/>
                      <w:iCs/>
                      <w:sz w:val="20"/>
                    </w:rPr>
                    <w:t>Translational</w:t>
                  </w:r>
                  <w:r>
                    <w:rPr>
                      <w:rFonts w:ascii="Arial" w:hAnsi="Arial" w:cs="Arial"/>
                      <w:bCs/>
                      <w:i/>
                      <w:sz w:val="20"/>
                    </w:rPr>
                    <w:t xml:space="preserve"> </w:t>
                  </w:r>
                  <w:r>
                    <w:rPr>
                      <w:rFonts w:ascii="Arial" w:hAnsi="Arial" w:cs="Arial"/>
                      <w:bCs/>
                      <w:iCs/>
                      <w:sz w:val="20"/>
                    </w:rPr>
                    <w:t xml:space="preserve">research into the impact of chemotherapy on lower urinary tract function in childhood cancer survivors.” </w:t>
                  </w:r>
                  <w:r>
                    <w:rPr>
                      <w:rFonts w:ascii="Arial" w:hAnsi="Arial" w:cs="Arial"/>
                      <w:bCs/>
                      <w:i/>
                      <w:sz w:val="20"/>
                    </w:rPr>
                    <w:t>Visiting Professor, Department of Urology and Levine Cancer Institute, Carolinas Medical Center, Charlotte, NC. June 2024</w:t>
                  </w:r>
                </w:p>
                <w:p w14:paraId="3C0470D0" w14:textId="77777777" w:rsidR="00333EFE" w:rsidRPr="003E144D" w:rsidRDefault="00333EFE" w:rsidP="004D315D">
                  <w:pPr>
                    <w:numPr>
                      <w:ilvl w:val="0"/>
                      <w:numId w:val="13"/>
                    </w:numPr>
                    <w:spacing w:before="60" w:line="288" w:lineRule="auto"/>
                    <w:ind w:right="885"/>
                    <w:rPr>
                      <w:rFonts w:ascii="Arial" w:hAnsi="Arial" w:cs="Arial"/>
                      <w:bCs/>
                      <w:i/>
                      <w:sz w:val="20"/>
                    </w:rPr>
                  </w:pPr>
                  <w:r w:rsidRPr="008E4CD6">
                    <w:rPr>
                      <w:rFonts w:ascii="Arial" w:hAnsi="Arial" w:cs="Arial"/>
                      <w:bCs/>
                      <w:iCs/>
                      <w:sz w:val="20"/>
                    </w:rPr>
                    <w:t xml:space="preserve">“Update on COG Renal Tumor Trials.” </w:t>
                  </w:r>
                  <w:r w:rsidRPr="008E4CD6">
                    <w:rPr>
                      <w:rFonts w:ascii="Arial" w:hAnsi="Arial" w:cs="Arial"/>
                      <w:bCs/>
                      <w:i/>
                      <w:sz w:val="20"/>
                    </w:rPr>
                    <w:t xml:space="preserve">2024 American Pediatric Surgical Association (APSA)-International </w:t>
                  </w:r>
                  <w:r>
                    <w:rPr>
                      <w:rFonts w:ascii="Arial" w:hAnsi="Arial" w:cs="Arial"/>
                      <w:bCs/>
                      <w:i/>
                      <w:sz w:val="20"/>
                    </w:rPr>
                    <w:t>S</w:t>
                  </w:r>
                  <w:r w:rsidRPr="008E4CD6">
                    <w:rPr>
                      <w:rFonts w:ascii="Arial" w:hAnsi="Arial" w:cs="Arial"/>
                      <w:bCs/>
                      <w:i/>
                      <w:sz w:val="20"/>
                    </w:rPr>
                    <w:t>ociety of Pediatric Surgical Oncology (IPSO) Meeting. Phoenix, AZ. April 2024.</w:t>
                  </w:r>
                </w:p>
                <w:p w14:paraId="1168AF56" w14:textId="77777777" w:rsidR="00333EFE" w:rsidRPr="00F7505A"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“Systemic therapy before cytoreductive nephrectomy for metastatic renal cell carcinoma – who, what, when, and why?” </w:t>
                  </w:r>
                  <w:r>
                    <w:rPr>
                      <w:rFonts w:ascii="Arial" w:hAnsi="Arial" w:cs="Arial"/>
                      <w:bCs/>
                      <w:i/>
                      <w:sz w:val="20"/>
                    </w:rPr>
                    <w:t>Department of Urology Visiting Professor, West Virginia University School of Medicine, Morgantown, WV. April 2024.</w:t>
                  </w:r>
                </w:p>
                <w:p w14:paraId="781B2C90" w14:textId="77777777" w:rsidR="00333EFE"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“Adolescent and Young Adult Testicular Cancer – A Gap in Outcomes?” </w:t>
                  </w:r>
                  <w:r>
                    <w:rPr>
                      <w:rFonts w:ascii="Arial" w:hAnsi="Arial" w:cs="Arial"/>
                      <w:bCs/>
                      <w:i/>
                      <w:sz w:val="20"/>
                    </w:rPr>
                    <w:t>Department of Urology Grand Rounds, Baylor College of Medicine, Houston, TX. February 2024.</w:t>
                  </w:r>
                </w:p>
                <w:p w14:paraId="4589849A" w14:textId="77777777" w:rsidR="00333EFE" w:rsidRDefault="00333EFE" w:rsidP="004D315D">
                  <w:pPr>
                    <w:numPr>
                      <w:ilvl w:val="0"/>
                      <w:numId w:val="13"/>
                    </w:numPr>
                    <w:spacing w:before="60" w:line="288" w:lineRule="auto"/>
                    <w:ind w:right="885"/>
                    <w:rPr>
                      <w:rFonts w:ascii="Arial" w:hAnsi="Arial" w:cs="Arial"/>
                      <w:bCs/>
                      <w:i/>
                      <w:sz w:val="20"/>
                    </w:rPr>
                  </w:pPr>
                  <w:r w:rsidRPr="001879A8">
                    <w:rPr>
                      <w:rFonts w:ascii="Arial" w:hAnsi="Arial" w:cs="Arial"/>
                      <w:bCs/>
                      <w:iCs/>
                      <w:sz w:val="20"/>
                    </w:rPr>
                    <w:t>“Past, Present and Future of Pediatric Renal Tumor Trials.”</w:t>
                  </w:r>
                  <w:r>
                    <w:rPr>
                      <w:rFonts w:ascii="Arial" w:hAnsi="Arial" w:cs="Arial"/>
                      <w:bCs/>
                      <w:i/>
                      <w:sz w:val="20"/>
                    </w:rPr>
                    <w:t xml:space="preserve"> Department of Urology, Division of Pediatric Urology Visiting Professor, Texas Children’s Hospital, Houston, TX. February 2024.</w:t>
                  </w:r>
                </w:p>
                <w:p w14:paraId="47B0DE30" w14:textId="77777777" w:rsidR="00333EFE" w:rsidRPr="00FF3E5E"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“Why should we be involved in childhood cancer survivorship?” </w:t>
                  </w:r>
                  <w:r w:rsidRPr="00D04F99">
                    <w:rPr>
                      <w:rFonts w:ascii="Arial" w:hAnsi="Arial" w:cs="Arial"/>
                      <w:bCs/>
                      <w:i/>
                      <w:sz w:val="20"/>
                    </w:rPr>
                    <w:t>Department of Surgery Grand Rounds, Texas Children’s Hospital, Houston, TX. March 2024.</w:t>
                  </w:r>
                </w:p>
                <w:p w14:paraId="6748B3E6" w14:textId="77777777" w:rsidR="00333EFE"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lastRenderedPageBreak/>
                    <w:t xml:space="preserve">“State of the Art Lecture: The impact of chemotherapy on lower urinary tract function in childhood cancer survivors.” </w:t>
                  </w:r>
                  <w:r w:rsidRPr="004C7C1D">
                    <w:rPr>
                      <w:rFonts w:ascii="Arial" w:hAnsi="Arial" w:cs="Arial"/>
                      <w:bCs/>
                      <w:i/>
                      <w:sz w:val="20"/>
                    </w:rPr>
                    <w:t>Canadian Urologic</w:t>
                  </w:r>
                  <w:r>
                    <w:rPr>
                      <w:rFonts w:ascii="Arial" w:hAnsi="Arial" w:cs="Arial"/>
                      <w:bCs/>
                      <w:i/>
                      <w:sz w:val="20"/>
                    </w:rPr>
                    <w:t>al</w:t>
                  </w:r>
                  <w:r w:rsidRPr="004C7C1D">
                    <w:rPr>
                      <w:rFonts w:ascii="Arial" w:hAnsi="Arial" w:cs="Arial"/>
                      <w:bCs/>
                      <w:i/>
                      <w:sz w:val="20"/>
                    </w:rPr>
                    <w:t xml:space="preserve"> Association Annual Meeting. Montreal, CA. June 2023.</w:t>
                  </w:r>
                </w:p>
                <w:p w14:paraId="6B2A5DF0" w14:textId="77777777" w:rsidR="00333EFE" w:rsidRPr="00A73225"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w:t>
                  </w:r>
                  <w:r w:rsidRPr="00D40ADB">
                    <w:rPr>
                      <w:rFonts w:ascii="Arial" w:hAnsi="Arial" w:cs="Arial"/>
                      <w:bCs/>
                      <w:iCs/>
                      <w:sz w:val="20"/>
                    </w:rPr>
                    <w:t>The Model of Progress in Multi-disciplinary Cancer Care: Pediatric Renal Tumors</w:t>
                  </w:r>
                  <w:r>
                    <w:rPr>
                      <w:rFonts w:ascii="Arial" w:hAnsi="Arial" w:cs="Arial"/>
                      <w:bCs/>
                      <w:iCs/>
                      <w:sz w:val="20"/>
                    </w:rPr>
                    <w:t xml:space="preserve">.” </w:t>
                  </w:r>
                  <w:r w:rsidRPr="00D155C6">
                    <w:rPr>
                      <w:rFonts w:ascii="Arial" w:hAnsi="Arial" w:cs="Arial"/>
                      <w:bCs/>
                      <w:i/>
                      <w:sz w:val="20"/>
                    </w:rPr>
                    <w:t xml:space="preserve">Pediatric Urologists of Canada Meeting at the </w:t>
                  </w:r>
                  <w:r w:rsidRPr="004C7C1D">
                    <w:rPr>
                      <w:rFonts w:ascii="Arial" w:hAnsi="Arial" w:cs="Arial"/>
                      <w:bCs/>
                      <w:i/>
                      <w:sz w:val="20"/>
                    </w:rPr>
                    <w:t>Canadian Urologic</w:t>
                  </w:r>
                  <w:r>
                    <w:rPr>
                      <w:rFonts w:ascii="Arial" w:hAnsi="Arial" w:cs="Arial"/>
                      <w:bCs/>
                      <w:i/>
                      <w:sz w:val="20"/>
                    </w:rPr>
                    <w:t>al</w:t>
                  </w:r>
                  <w:r w:rsidRPr="004C7C1D">
                    <w:rPr>
                      <w:rFonts w:ascii="Arial" w:hAnsi="Arial" w:cs="Arial"/>
                      <w:bCs/>
                      <w:i/>
                      <w:sz w:val="20"/>
                    </w:rPr>
                    <w:t xml:space="preserve"> Association Annual Meeting. Montreal, CA. June 2023.</w:t>
                  </w:r>
                </w:p>
                <w:p w14:paraId="5362A2CB" w14:textId="77777777" w:rsidR="00333EFE" w:rsidRPr="00242BD5"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“M</w:t>
                  </w:r>
                  <w:r w:rsidRPr="000857A0">
                    <w:rPr>
                      <w:rFonts w:ascii="Arial" w:hAnsi="Arial" w:cs="Arial"/>
                      <w:iCs/>
                      <w:sz w:val="20"/>
                    </w:rPr>
                    <w:t>anaging the natural history of Wilms tumor from a surgeon's point of view</w:t>
                  </w:r>
                  <w:r>
                    <w:rPr>
                      <w:rFonts w:ascii="Arial" w:hAnsi="Arial" w:cs="Arial"/>
                      <w:iCs/>
                      <w:sz w:val="20"/>
                    </w:rPr>
                    <w:t xml:space="preserve">.” </w:t>
                  </w:r>
                  <w:r w:rsidRPr="00D17ED0">
                    <w:rPr>
                      <w:rFonts w:ascii="Arial" w:hAnsi="Arial" w:cs="Arial"/>
                      <w:i/>
                      <w:sz w:val="20"/>
                    </w:rPr>
                    <w:t xml:space="preserve">2023 Pediatric Cancer </w:t>
                  </w:r>
                  <w:proofErr w:type="spellStart"/>
                  <w:r w:rsidRPr="00D17ED0">
                    <w:rPr>
                      <w:rFonts w:ascii="Arial" w:hAnsi="Arial" w:cs="Arial"/>
                      <w:i/>
                      <w:sz w:val="20"/>
                    </w:rPr>
                    <w:t>Nanocourse</w:t>
                  </w:r>
                  <w:proofErr w:type="spellEnd"/>
                  <w:r>
                    <w:rPr>
                      <w:rFonts w:ascii="Arial" w:hAnsi="Arial" w:cs="Arial"/>
                      <w:iCs/>
                      <w:sz w:val="20"/>
                    </w:rPr>
                    <w:t>.</w:t>
                  </w:r>
                  <w:r w:rsidRPr="004C7C1D">
                    <w:rPr>
                      <w:rFonts w:ascii="Arial" w:hAnsi="Arial" w:cs="Arial"/>
                      <w:i/>
                      <w:sz w:val="20"/>
                    </w:rPr>
                    <w:t xml:space="preserve"> Portland, OR. August 2023.</w:t>
                  </w:r>
                </w:p>
                <w:p w14:paraId="0A0C2116" w14:textId="77777777" w:rsidR="00333EFE" w:rsidRPr="00F90C98" w:rsidRDefault="00333EFE" w:rsidP="004D315D">
                  <w:pPr>
                    <w:numPr>
                      <w:ilvl w:val="0"/>
                      <w:numId w:val="13"/>
                    </w:numPr>
                    <w:spacing w:before="60" w:line="288" w:lineRule="auto"/>
                    <w:ind w:right="885"/>
                    <w:rPr>
                      <w:rFonts w:ascii="Arial" w:hAnsi="Arial" w:cs="Arial"/>
                      <w:bCs/>
                      <w:i/>
                      <w:sz w:val="20"/>
                    </w:rPr>
                  </w:pPr>
                  <w:r w:rsidRPr="00F90C98">
                    <w:rPr>
                      <w:rFonts w:ascii="Arial" w:hAnsi="Arial" w:cs="Arial"/>
                      <w:bCs/>
                      <w:iCs/>
                      <w:sz w:val="20"/>
                    </w:rPr>
                    <w:t>“The impact of chemotherapy on lower urinary tract function in childhood cancer survivors.”</w:t>
                  </w:r>
                  <w:r>
                    <w:rPr>
                      <w:rFonts w:ascii="Arial" w:hAnsi="Arial" w:cs="Arial"/>
                      <w:bCs/>
                      <w:i/>
                      <w:sz w:val="20"/>
                    </w:rPr>
                    <w:t xml:space="preserve"> Society of Clinical Surgery, 178</w:t>
                  </w:r>
                  <w:r w:rsidRPr="00F90C98">
                    <w:rPr>
                      <w:rFonts w:ascii="Arial" w:hAnsi="Arial" w:cs="Arial"/>
                      <w:bCs/>
                      <w:i/>
                      <w:sz w:val="20"/>
                      <w:vertAlign w:val="superscript"/>
                    </w:rPr>
                    <w:t>th</w:t>
                  </w:r>
                  <w:r>
                    <w:rPr>
                      <w:rFonts w:ascii="Arial" w:hAnsi="Arial" w:cs="Arial"/>
                      <w:bCs/>
                      <w:i/>
                      <w:sz w:val="20"/>
                    </w:rPr>
                    <w:t xml:space="preserve"> Annual Scientific Meeting. Denver, CO. November 2022.</w:t>
                  </w:r>
                </w:p>
                <w:p w14:paraId="0E5E0C95" w14:textId="77777777" w:rsidR="00333EFE" w:rsidRPr="008F6F7F" w:rsidRDefault="00333EFE" w:rsidP="004D315D">
                  <w:pPr>
                    <w:numPr>
                      <w:ilvl w:val="0"/>
                      <w:numId w:val="13"/>
                    </w:numPr>
                    <w:spacing w:before="60" w:line="288" w:lineRule="auto"/>
                    <w:ind w:right="885"/>
                    <w:rPr>
                      <w:rFonts w:ascii="Arial" w:hAnsi="Arial" w:cs="Arial"/>
                      <w:bCs/>
                      <w:i/>
                      <w:sz w:val="20"/>
                    </w:rPr>
                  </w:pPr>
                  <w:r>
                    <w:rPr>
                      <w:rFonts w:ascii="Arial" w:hAnsi="Arial" w:cs="Arial"/>
                      <w:bCs/>
                      <w:sz w:val="20"/>
                    </w:rPr>
                    <w:t>“</w:t>
                  </w:r>
                  <w:r w:rsidRPr="008F6F7F">
                    <w:rPr>
                      <w:rFonts w:ascii="Arial" w:hAnsi="Arial" w:cs="Arial"/>
                      <w:bCs/>
                      <w:sz w:val="20"/>
                    </w:rPr>
                    <w:t>A theoretical discussion about research . . . and how to find a career along the way</w:t>
                  </w:r>
                  <w:r>
                    <w:rPr>
                      <w:rFonts w:ascii="Arial" w:hAnsi="Arial" w:cs="Arial"/>
                      <w:bCs/>
                      <w:sz w:val="20"/>
                    </w:rPr>
                    <w:t xml:space="preserve">.” </w:t>
                  </w:r>
                  <w:r w:rsidRPr="008F6F7F">
                    <w:rPr>
                      <w:rFonts w:ascii="Arial" w:hAnsi="Arial" w:cs="Arial"/>
                      <w:bCs/>
                      <w:i/>
                      <w:sz w:val="20"/>
                    </w:rPr>
                    <w:t>Urology Grand Rounds. University of Kentucky, Department of Urology. October 2022.</w:t>
                  </w:r>
                </w:p>
                <w:p w14:paraId="49155D76" w14:textId="77777777" w:rsidR="00333EFE" w:rsidRPr="004D0BC2" w:rsidRDefault="00333EFE" w:rsidP="004D315D">
                  <w:pPr>
                    <w:numPr>
                      <w:ilvl w:val="0"/>
                      <w:numId w:val="13"/>
                    </w:numPr>
                    <w:spacing w:before="60" w:line="288" w:lineRule="auto"/>
                    <w:ind w:right="885"/>
                    <w:rPr>
                      <w:rFonts w:ascii="Arial" w:hAnsi="Arial" w:cs="Arial"/>
                      <w:bCs/>
                      <w:i/>
                      <w:sz w:val="20"/>
                    </w:rPr>
                  </w:pPr>
                  <w:r>
                    <w:rPr>
                      <w:rFonts w:ascii="Arial" w:hAnsi="Arial" w:cs="Arial"/>
                      <w:bCs/>
                      <w:sz w:val="20"/>
                    </w:rPr>
                    <w:t>“</w:t>
                  </w:r>
                  <w:r w:rsidRPr="004D0BC2">
                    <w:rPr>
                      <w:rFonts w:ascii="Arial" w:hAnsi="Arial" w:cs="Arial"/>
                      <w:bCs/>
                      <w:sz w:val="20"/>
                    </w:rPr>
                    <w:t xml:space="preserve">Updates </w:t>
                  </w:r>
                  <w:r>
                    <w:rPr>
                      <w:rFonts w:ascii="Arial" w:hAnsi="Arial" w:cs="Arial"/>
                      <w:bCs/>
                      <w:sz w:val="20"/>
                    </w:rPr>
                    <w:t>from</w:t>
                  </w:r>
                  <w:r w:rsidRPr="004D0BC2">
                    <w:rPr>
                      <w:rFonts w:ascii="Arial" w:hAnsi="Arial" w:cs="Arial"/>
                      <w:bCs/>
                      <w:sz w:val="20"/>
                    </w:rPr>
                    <w:t xml:space="preserve"> the Children’</w:t>
                  </w:r>
                  <w:r>
                    <w:rPr>
                      <w:rFonts w:ascii="Arial" w:hAnsi="Arial" w:cs="Arial"/>
                      <w:bCs/>
                      <w:sz w:val="20"/>
                    </w:rPr>
                    <w:t>s Oncology Group Renal</w:t>
                  </w:r>
                  <w:r w:rsidRPr="004D0BC2">
                    <w:rPr>
                      <w:rFonts w:ascii="Arial" w:hAnsi="Arial" w:cs="Arial"/>
                      <w:bCs/>
                      <w:sz w:val="20"/>
                    </w:rPr>
                    <w:t xml:space="preserve"> Tumor Committee.</w:t>
                  </w:r>
                  <w:r>
                    <w:rPr>
                      <w:rFonts w:ascii="Arial" w:hAnsi="Arial" w:cs="Arial"/>
                      <w:bCs/>
                      <w:sz w:val="20"/>
                    </w:rPr>
                    <w:t>”</w:t>
                  </w:r>
                  <w:r>
                    <w:rPr>
                      <w:rFonts w:ascii="Arial" w:hAnsi="Arial" w:cs="Arial"/>
                      <w:bCs/>
                      <w:i/>
                      <w:sz w:val="20"/>
                    </w:rPr>
                    <w:t xml:space="preserve">  Societies for Pediatric Urology Annual Meeting. New Orleans, LA. May 2022.</w:t>
                  </w:r>
                </w:p>
                <w:p w14:paraId="53AF4D96" w14:textId="77777777" w:rsidR="00333EFE" w:rsidRPr="00E93AFC"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“Childhood Renal Tumors.” </w:t>
                  </w:r>
                  <w:r>
                    <w:rPr>
                      <w:rFonts w:ascii="Arial" w:hAnsi="Arial" w:cs="Arial"/>
                      <w:bCs/>
                      <w:i/>
                      <w:sz w:val="20"/>
                    </w:rPr>
                    <w:t>Urology Grand Rounds. Columbia University</w:t>
                  </w:r>
                  <w:r w:rsidRPr="00D11E2A">
                    <w:rPr>
                      <w:rFonts w:ascii="Arial" w:hAnsi="Arial" w:cs="Arial"/>
                      <w:bCs/>
                      <w:i/>
                      <w:sz w:val="20"/>
                    </w:rPr>
                    <w:t xml:space="preserve">, Department of Urology. </w:t>
                  </w:r>
                  <w:r>
                    <w:rPr>
                      <w:rFonts w:ascii="Arial" w:hAnsi="Arial" w:cs="Arial"/>
                      <w:bCs/>
                      <w:i/>
                      <w:sz w:val="20"/>
                    </w:rPr>
                    <w:t>March</w:t>
                  </w:r>
                  <w:r w:rsidRPr="00D11E2A">
                    <w:rPr>
                      <w:rFonts w:ascii="Arial" w:hAnsi="Arial" w:cs="Arial"/>
                      <w:bCs/>
                      <w:i/>
                      <w:sz w:val="20"/>
                    </w:rPr>
                    <w:t xml:space="preserve"> 202</w:t>
                  </w:r>
                  <w:r>
                    <w:rPr>
                      <w:rFonts w:ascii="Arial" w:hAnsi="Arial" w:cs="Arial"/>
                      <w:bCs/>
                      <w:i/>
                      <w:sz w:val="20"/>
                    </w:rPr>
                    <w:t>2</w:t>
                  </w:r>
                  <w:r w:rsidRPr="00D11E2A">
                    <w:rPr>
                      <w:rFonts w:ascii="Arial" w:hAnsi="Arial" w:cs="Arial"/>
                      <w:bCs/>
                      <w:i/>
                      <w:sz w:val="20"/>
                    </w:rPr>
                    <w:t>.</w:t>
                  </w:r>
                </w:p>
                <w:p w14:paraId="0740458B" w14:textId="77777777" w:rsidR="00333EFE" w:rsidRPr="00A4177D" w:rsidRDefault="00333EFE" w:rsidP="004D315D">
                  <w:pPr>
                    <w:numPr>
                      <w:ilvl w:val="0"/>
                      <w:numId w:val="13"/>
                    </w:numPr>
                    <w:spacing w:before="60" w:line="288" w:lineRule="auto"/>
                    <w:ind w:right="885"/>
                    <w:rPr>
                      <w:rFonts w:ascii="Arial" w:hAnsi="Arial" w:cs="Arial"/>
                      <w:sz w:val="20"/>
                    </w:rPr>
                  </w:pPr>
                  <w:r w:rsidRPr="0029222D">
                    <w:rPr>
                      <w:rFonts w:ascii="Arial" w:hAnsi="Arial" w:cs="Arial"/>
                      <w:bCs/>
                      <w:sz w:val="20"/>
                    </w:rPr>
                    <w:t>“</w:t>
                  </w:r>
                  <w:r>
                    <w:rPr>
                      <w:rFonts w:ascii="Arial" w:hAnsi="Arial" w:cs="Arial"/>
                      <w:bCs/>
                      <w:sz w:val="20"/>
                    </w:rPr>
                    <w:t xml:space="preserve">ISPO Educational Wilms Tumor Symposium: </w:t>
                  </w:r>
                  <w:r w:rsidRPr="00A4177D">
                    <w:rPr>
                      <w:rFonts w:ascii="Arial" w:hAnsi="Arial" w:cs="Arial"/>
                      <w:sz w:val="20"/>
                    </w:rPr>
                    <w:t>Horseshoe Kidneys and other Renal Anomalies</w:t>
                  </w:r>
                  <w:r>
                    <w:rPr>
                      <w:rFonts w:ascii="Arial" w:hAnsi="Arial" w:cs="Arial"/>
                      <w:sz w:val="20"/>
                    </w:rPr>
                    <w:t xml:space="preserve"> Relevant</w:t>
                  </w:r>
                  <w:r w:rsidRPr="00A4177D">
                    <w:rPr>
                      <w:rFonts w:ascii="Arial" w:hAnsi="Arial" w:cs="Arial"/>
                      <w:sz w:val="20"/>
                    </w:rPr>
                    <w:t xml:space="preserve"> for the Surgeon</w:t>
                  </w:r>
                  <w:r w:rsidRPr="00A4177D">
                    <w:rPr>
                      <w:rFonts w:ascii="Arial" w:hAnsi="Arial" w:cs="Arial"/>
                      <w:bCs/>
                      <w:sz w:val="20"/>
                    </w:rPr>
                    <w:t>.”</w:t>
                  </w:r>
                  <w:r w:rsidRPr="00A4177D">
                    <w:rPr>
                      <w:rFonts w:ascii="Arial" w:hAnsi="Arial" w:cs="Arial"/>
                      <w:bCs/>
                      <w:i/>
                      <w:sz w:val="20"/>
                    </w:rPr>
                    <w:t xml:space="preserve"> 53</w:t>
                  </w:r>
                  <w:r w:rsidRPr="00A4177D">
                    <w:rPr>
                      <w:rFonts w:ascii="Arial" w:hAnsi="Arial" w:cs="Arial"/>
                      <w:bCs/>
                      <w:i/>
                      <w:sz w:val="20"/>
                      <w:vertAlign w:val="superscript"/>
                    </w:rPr>
                    <w:t>rd</w:t>
                  </w:r>
                  <w:r w:rsidRPr="00A4177D">
                    <w:rPr>
                      <w:rFonts w:ascii="Arial" w:hAnsi="Arial" w:cs="Arial"/>
                      <w:bCs/>
                      <w:i/>
                      <w:sz w:val="20"/>
                    </w:rPr>
                    <w:t xml:space="preserve"> Congress of the International Society of </w:t>
                  </w:r>
                  <w:proofErr w:type="spellStart"/>
                  <w:r w:rsidRPr="00A4177D">
                    <w:rPr>
                      <w:rFonts w:ascii="Arial" w:hAnsi="Arial" w:cs="Arial"/>
                      <w:bCs/>
                      <w:i/>
                      <w:sz w:val="20"/>
                    </w:rPr>
                    <w:t>Paediatric</w:t>
                  </w:r>
                  <w:proofErr w:type="spellEnd"/>
                  <w:r w:rsidRPr="00A4177D">
                    <w:rPr>
                      <w:rFonts w:ascii="Arial" w:hAnsi="Arial" w:cs="Arial"/>
                      <w:bCs/>
                      <w:i/>
                      <w:sz w:val="20"/>
                    </w:rPr>
                    <w:t xml:space="preserve"> Oncology (SIOP). Virtual Meeting. October 2021.</w:t>
                  </w:r>
                </w:p>
                <w:p w14:paraId="47B89500" w14:textId="77777777" w:rsidR="00333EFE" w:rsidRPr="00A4177D" w:rsidRDefault="00333EFE" w:rsidP="004D315D">
                  <w:pPr>
                    <w:numPr>
                      <w:ilvl w:val="0"/>
                      <w:numId w:val="13"/>
                    </w:numPr>
                    <w:spacing w:before="60" w:line="288" w:lineRule="auto"/>
                    <w:ind w:right="885"/>
                    <w:rPr>
                      <w:rFonts w:ascii="Arial" w:hAnsi="Arial" w:cs="Arial"/>
                      <w:bCs/>
                      <w:i/>
                      <w:sz w:val="20"/>
                    </w:rPr>
                  </w:pPr>
                  <w:r w:rsidRPr="00A4177D">
                    <w:rPr>
                      <w:rFonts w:ascii="Arial" w:hAnsi="Arial" w:cs="Arial"/>
                      <w:bCs/>
                      <w:sz w:val="20"/>
                    </w:rPr>
                    <w:t xml:space="preserve">“Contemporary Management of Adolescent Gonadal Malignancy.” </w:t>
                  </w:r>
                  <w:r w:rsidRPr="00A4177D">
                    <w:rPr>
                      <w:rFonts w:ascii="Arial" w:hAnsi="Arial" w:cs="Arial"/>
                      <w:bCs/>
                      <w:i/>
                      <w:sz w:val="20"/>
                    </w:rPr>
                    <w:t>Clinical Congress of the American College of Surgeons (ACS). Virtual Meeting. October 2021.</w:t>
                  </w:r>
                </w:p>
                <w:p w14:paraId="0F3900FD" w14:textId="77777777" w:rsidR="00333EFE" w:rsidRPr="006C2029" w:rsidRDefault="00333EFE" w:rsidP="004D315D">
                  <w:pPr>
                    <w:numPr>
                      <w:ilvl w:val="0"/>
                      <w:numId w:val="13"/>
                    </w:numPr>
                    <w:spacing w:before="60" w:line="288" w:lineRule="auto"/>
                    <w:ind w:right="885"/>
                    <w:rPr>
                      <w:rFonts w:ascii="Arial" w:hAnsi="Arial" w:cs="Arial"/>
                      <w:bCs/>
                      <w:i/>
                      <w:sz w:val="20"/>
                    </w:rPr>
                  </w:pPr>
                  <w:r w:rsidRPr="0029222D">
                    <w:rPr>
                      <w:rFonts w:ascii="Arial" w:hAnsi="Arial" w:cs="Arial"/>
                      <w:bCs/>
                      <w:sz w:val="20"/>
                    </w:rPr>
                    <w:t xml:space="preserve">“Relevant </w:t>
                  </w:r>
                  <w:r>
                    <w:rPr>
                      <w:rFonts w:ascii="Arial" w:hAnsi="Arial" w:cs="Arial"/>
                      <w:bCs/>
                      <w:sz w:val="20"/>
                    </w:rPr>
                    <w:t>Urologic</w:t>
                  </w:r>
                  <w:r w:rsidRPr="0029222D">
                    <w:rPr>
                      <w:rFonts w:ascii="Arial" w:hAnsi="Arial" w:cs="Arial"/>
                      <w:bCs/>
                      <w:sz w:val="20"/>
                    </w:rPr>
                    <w:t xml:space="preserve"> Issues in Pediatric Oncology Survivorship.”</w:t>
                  </w:r>
                  <w:r w:rsidRPr="0029222D">
                    <w:rPr>
                      <w:rFonts w:ascii="Arial" w:hAnsi="Arial" w:cs="Arial"/>
                      <w:bCs/>
                      <w:i/>
                      <w:sz w:val="20"/>
                    </w:rPr>
                    <w:t xml:space="preserve"> </w:t>
                  </w:r>
                  <w:r w:rsidRPr="006C2029">
                    <w:rPr>
                      <w:rFonts w:ascii="Arial" w:hAnsi="Arial" w:cs="Arial"/>
                      <w:bCs/>
                      <w:i/>
                      <w:sz w:val="20"/>
                    </w:rPr>
                    <w:t>Fertility Preservation and Reproductive Late Effects Conference</w:t>
                  </w:r>
                  <w:r>
                    <w:rPr>
                      <w:rFonts w:ascii="Arial" w:hAnsi="Arial" w:cs="Arial"/>
                      <w:bCs/>
                      <w:i/>
                      <w:sz w:val="20"/>
                    </w:rPr>
                    <w:t>. Virtual Conference</w:t>
                  </w:r>
                  <w:r w:rsidRPr="0029222D">
                    <w:rPr>
                      <w:rFonts w:ascii="Arial" w:hAnsi="Arial" w:cs="Arial"/>
                      <w:bCs/>
                      <w:i/>
                      <w:sz w:val="20"/>
                    </w:rPr>
                    <w:t>. May 20</w:t>
                  </w:r>
                  <w:r>
                    <w:rPr>
                      <w:rFonts w:ascii="Arial" w:hAnsi="Arial" w:cs="Arial"/>
                      <w:bCs/>
                      <w:i/>
                      <w:sz w:val="20"/>
                    </w:rPr>
                    <w:t>21</w:t>
                  </w:r>
                  <w:r w:rsidRPr="0029222D">
                    <w:rPr>
                      <w:rFonts w:ascii="Arial" w:hAnsi="Arial" w:cs="Arial"/>
                      <w:bCs/>
                      <w:i/>
                      <w:sz w:val="20"/>
                    </w:rPr>
                    <w:t>.</w:t>
                  </w:r>
                </w:p>
                <w:p w14:paraId="18E7912D" w14:textId="77777777" w:rsidR="00333EFE" w:rsidRPr="002B3E91" w:rsidRDefault="00333EFE" w:rsidP="004D315D">
                  <w:pPr>
                    <w:numPr>
                      <w:ilvl w:val="0"/>
                      <w:numId w:val="13"/>
                    </w:numPr>
                    <w:spacing w:before="60" w:line="288" w:lineRule="auto"/>
                    <w:ind w:right="885"/>
                    <w:rPr>
                      <w:rFonts w:ascii="Arial" w:hAnsi="Arial" w:cs="Arial"/>
                      <w:bCs/>
                      <w:i/>
                      <w:sz w:val="20"/>
                    </w:rPr>
                  </w:pPr>
                  <w:r w:rsidRPr="002B3E91">
                    <w:rPr>
                      <w:rFonts w:ascii="Arial" w:hAnsi="Arial" w:cs="Arial"/>
                      <w:bCs/>
                      <w:sz w:val="20"/>
                    </w:rPr>
                    <w:t>“Pediatric Urologic Oncology Case Panel.”</w:t>
                  </w:r>
                  <w:r>
                    <w:rPr>
                      <w:rFonts w:ascii="Arial" w:hAnsi="Arial" w:cs="Arial"/>
                      <w:bCs/>
                      <w:i/>
                      <w:sz w:val="20"/>
                    </w:rPr>
                    <w:t xml:space="preserve"> Grand Round. Seattle Children’s Hospital, Department of Urology. Virtual. May 2021.</w:t>
                  </w:r>
                </w:p>
                <w:p w14:paraId="06B925B8" w14:textId="77777777" w:rsidR="00333EFE" w:rsidRPr="0037418C"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“Pediatric Renal Tumors.” </w:t>
                  </w:r>
                  <w:r>
                    <w:rPr>
                      <w:rFonts w:ascii="Arial" w:hAnsi="Arial" w:cs="Arial"/>
                      <w:bCs/>
                      <w:i/>
                      <w:sz w:val="20"/>
                    </w:rPr>
                    <w:t>Charles B Taylor Lectureship -</w:t>
                  </w:r>
                  <w:r w:rsidRPr="00D11E2A">
                    <w:rPr>
                      <w:rFonts w:ascii="Arial" w:hAnsi="Arial" w:cs="Arial"/>
                      <w:bCs/>
                      <w:i/>
                      <w:sz w:val="20"/>
                    </w:rPr>
                    <w:t xml:space="preserve"> Visiting Professorship. University of </w:t>
                  </w:r>
                  <w:r>
                    <w:rPr>
                      <w:rFonts w:ascii="Arial" w:hAnsi="Arial" w:cs="Arial"/>
                      <w:bCs/>
                      <w:i/>
                      <w:sz w:val="20"/>
                    </w:rPr>
                    <w:t>Oklahoma Health Sciences Center</w:t>
                  </w:r>
                  <w:r w:rsidRPr="00D11E2A">
                    <w:rPr>
                      <w:rFonts w:ascii="Arial" w:hAnsi="Arial" w:cs="Arial"/>
                      <w:bCs/>
                      <w:i/>
                      <w:sz w:val="20"/>
                    </w:rPr>
                    <w:t xml:space="preserve">, Department of Urology. </w:t>
                  </w:r>
                  <w:r>
                    <w:rPr>
                      <w:rFonts w:ascii="Arial" w:hAnsi="Arial" w:cs="Arial"/>
                      <w:bCs/>
                      <w:i/>
                      <w:sz w:val="20"/>
                    </w:rPr>
                    <w:t>February</w:t>
                  </w:r>
                  <w:r w:rsidRPr="00D11E2A">
                    <w:rPr>
                      <w:rFonts w:ascii="Arial" w:hAnsi="Arial" w:cs="Arial"/>
                      <w:bCs/>
                      <w:i/>
                      <w:sz w:val="20"/>
                    </w:rPr>
                    <w:t xml:space="preserve"> 202</w:t>
                  </w:r>
                  <w:r>
                    <w:rPr>
                      <w:rFonts w:ascii="Arial" w:hAnsi="Arial" w:cs="Arial"/>
                      <w:bCs/>
                      <w:i/>
                      <w:sz w:val="20"/>
                    </w:rPr>
                    <w:t>1</w:t>
                  </w:r>
                  <w:r w:rsidRPr="00D11E2A">
                    <w:rPr>
                      <w:rFonts w:ascii="Arial" w:hAnsi="Arial" w:cs="Arial"/>
                      <w:bCs/>
                      <w:i/>
                      <w:sz w:val="20"/>
                    </w:rPr>
                    <w:t>.</w:t>
                  </w:r>
                </w:p>
                <w:p w14:paraId="07E8CA6E" w14:textId="77777777" w:rsidR="00333EFE" w:rsidRPr="005F1BDA" w:rsidRDefault="00333EFE" w:rsidP="004D315D">
                  <w:pPr>
                    <w:numPr>
                      <w:ilvl w:val="0"/>
                      <w:numId w:val="13"/>
                    </w:numPr>
                    <w:spacing w:before="60" w:line="288" w:lineRule="auto"/>
                    <w:ind w:right="885"/>
                    <w:rPr>
                      <w:rFonts w:ascii="Arial" w:hAnsi="Arial" w:cs="Arial"/>
                      <w:bCs/>
                      <w:i/>
                      <w:sz w:val="20"/>
                    </w:rPr>
                  </w:pPr>
                  <w:r w:rsidRPr="005F1BDA">
                    <w:rPr>
                      <w:rFonts w:ascii="Arial" w:hAnsi="Arial" w:cs="Arial"/>
                      <w:bCs/>
                      <w:sz w:val="20"/>
                    </w:rPr>
                    <w:t>“</w:t>
                  </w:r>
                  <w:r>
                    <w:rPr>
                      <w:rFonts w:ascii="Arial" w:hAnsi="Arial" w:cs="Arial"/>
                      <w:bCs/>
                      <w:sz w:val="20"/>
                    </w:rPr>
                    <w:t xml:space="preserve">Why did I develop testicular cancer?” </w:t>
                  </w:r>
                  <w:r>
                    <w:rPr>
                      <w:rFonts w:ascii="Arial" w:hAnsi="Arial" w:cs="Arial"/>
                      <w:bCs/>
                      <w:i/>
                      <w:sz w:val="20"/>
                    </w:rPr>
                    <w:t>Testicular Cancer Conference</w:t>
                  </w:r>
                  <w:r w:rsidRPr="005F1BDA">
                    <w:rPr>
                      <w:rFonts w:ascii="Arial" w:hAnsi="Arial" w:cs="Arial"/>
                      <w:bCs/>
                      <w:i/>
                      <w:sz w:val="20"/>
                    </w:rPr>
                    <w:t xml:space="preserve">. </w:t>
                  </w:r>
                  <w:r>
                    <w:rPr>
                      <w:rFonts w:ascii="Arial" w:hAnsi="Arial" w:cs="Arial"/>
                      <w:bCs/>
                      <w:i/>
                      <w:sz w:val="20"/>
                    </w:rPr>
                    <w:t>Virtual</w:t>
                  </w:r>
                  <w:r w:rsidRPr="005F1BDA">
                    <w:rPr>
                      <w:rFonts w:ascii="Arial" w:hAnsi="Arial" w:cs="Arial"/>
                      <w:bCs/>
                      <w:i/>
                      <w:sz w:val="20"/>
                    </w:rPr>
                    <w:t xml:space="preserve">. </w:t>
                  </w:r>
                  <w:r>
                    <w:rPr>
                      <w:rFonts w:ascii="Arial" w:hAnsi="Arial" w:cs="Arial"/>
                      <w:bCs/>
                      <w:i/>
                      <w:sz w:val="20"/>
                    </w:rPr>
                    <w:t>January 2021</w:t>
                  </w:r>
                  <w:r w:rsidRPr="005F1BDA">
                    <w:rPr>
                      <w:rFonts w:ascii="Arial" w:hAnsi="Arial" w:cs="Arial"/>
                      <w:bCs/>
                      <w:i/>
                      <w:sz w:val="20"/>
                    </w:rPr>
                    <w:t>.</w:t>
                  </w:r>
                </w:p>
                <w:p w14:paraId="08AA957D" w14:textId="77777777" w:rsidR="00333EFE" w:rsidRPr="009D0F03" w:rsidRDefault="00333EFE" w:rsidP="004D315D">
                  <w:pPr>
                    <w:numPr>
                      <w:ilvl w:val="0"/>
                      <w:numId w:val="13"/>
                    </w:numPr>
                    <w:spacing w:before="60" w:line="288" w:lineRule="auto"/>
                    <w:ind w:right="885"/>
                    <w:rPr>
                      <w:rFonts w:ascii="Arial" w:hAnsi="Arial" w:cs="Arial"/>
                      <w:bCs/>
                      <w:i/>
                      <w:sz w:val="20"/>
                    </w:rPr>
                  </w:pPr>
                  <w:r>
                    <w:rPr>
                      <w:rFonts w:ascii="Arial" w:hAnsi="Arial" w:cs="Arial"/>
                      <w:bCs/>
                      <w:sz w:val="20"/>
                    </w:rPr>
                    <w:t>“</w:t>
                  </w:r>
                  <w:r w:rsidRPr="009D0F03">
                    <w:rPr>
                      <w:rFonts w:ascii="Arial" w:hAnsi="Arial" w:cs="Arial"/>
                      <w:bCs/>
                      <w:sz w:val="20"/>
                    </w:rPr>
                    <w:t>How Testis-Sparing Surgery Fits In</w:t>
                  </w:r>
                  <w:r>
                    <w:rPr>
                      <w:rFonts w:ascii="Arial" w:hAnsi="Arial" w:cs="Arial"/>
                      <w:bCs/>
                      <w:sz w:val="20"/>
                    </w:rPr>
                    <w:t xml:space="preserve">.” </w:t>
                  </w:r>
                  <w:r>
                    <w:rPr>
                      <w:rFonts w:ascii="Arial" w:hAnsi="Arial" w:cs="Arial"/>
                      <w:bCs/>
                      <w:i/>
                      <w:sz w:val="20"/>
                    </w:rPr>
                    <w:t>Testicular Cancer Conference</w:t>
                  </w:r>
                  <w:r w:rsidRPr="005F1BDA">
                    <w:rPr>
                      <w:rFonts w:ascii="Arial" w:hAnsi="Arial" w:cs="Arial"/>
                      <w:bCs/>
                      <w:i/>
                      <w:sz w:val="20"/>
                    </w:rPr>
                    <w:t xml:space="preserve">. </w:t>
                  </w:r>
                  <w:r>
                    <w:rPr>
                      <w:rFonts w:ascii="Arial" w:hAnsi="Arial" w:cs="Arial"/>
                      <w:bCs/>
                      <w:i/>
                      <w:sz w:val="20"/>
                    </w:rPr>
                    <w:t>Virtual</w:t>
                  </w:r>
                  <w:r w:rsidRPr="005F1BDA">
                    <w:rPr>
                      <w:rFonts w:ascii="Arial" w:hAnsi="Arial" w:cs="Arial"/>
                      <w:bCs/>
                      <w:i/>
                      <w:sz w:val="20"/>
                    </w:rPr>
                    <w:t xml:space="preserve">. </w:t>
                  </w:r>
                  <w:r>
                    <w:rPr>
                      <w:rFonts w:ascii="Arial" w:hAnsi="Arial" w:cs="Arial"/>
                      <w:bCs/>
                      <w:i/>
                      <w:sz w:val="20"/>
                    </w:rPr>
                    <w:t>January 2021</w:t>
                  </w:r>
                  <w:r w:rsidRPr="005F1BDA">
                    <w:rPr>
                      <w:rFonts w:ascii="Arial" w:hAnsi="Arial" w:cs="Arial"/>
                      <w:bCs/>
                      <w:i/>
                      <w:sz w:val="20"/>
                    </w:rPr>
                    <w:t>.</w:t>
                  </w:r>
                </w:p>
                <w:p w14:paraId="13358061"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sidRPr="00516F1D">
                    <w:rPr>
                      <w:rFonts w:ascii="Arial" w:hAnsi="Arial" w:cs="Arial"/>
                      <w:bCs/>
                      <w:sz w:val="20"/>
                    </w:rPr>
                    <w:t>“</w:t>
                  </w:r>
                  <w:r>
                    <w:rPr>
                      <w:rFonts w:ascii="Arial" w:hAnsi="Arial" w:cs="Arial"/>
                      <w:bCs/>
                      <w:sz w:val="20"/>
                    </w:rPr>
                    <w:t>Non-Wilms Childhood Renal Tumors</w:t>
                  </w:r>
                  <w:r w:rsidRPr="00516F1D">
                    <w:rPr>
                      <w:rFonts w:ascii="Arial" w:hAnsi="Arial" w:cs="Arial"/>
                      <w:bCs/>
                      <w:sz w:val="20"/>
                    </w:rPr>
                    <w:t xml:space="preserve">.” </w:t>
                  </w:r>
                  <w:r w:rsidRPr="00EB7ACD">
                    <w:rPr>
                      <w:rFonts w:ascii="Arial" w:hAnsi="Arial" w:cs="Arial"/>
                      <w:bCs/>
                      <w:i/>
                      <w:iCs/>
                      <w:sz w:val="20"/>
                    </w:rPr>
                    <w:t>Virtual</w:t>
                  </w:r>
                  <w:r>
                    <w:rPr>
                      <w:rFonts w:ascii="Arial" w:hAnsi="Arial" w:cs="Arial"/>
                      <w:bCs/>
                      <w:sz w:val="20"/>
                    </w:rPr>
                    <w:t xml:space="preserve"> </w:t>
                  </w:r>
                  <w:r w:rsidRPr="00516F1D">
                    <w:rPr>
                      <w:rFonts w:ascii="Arial" w:hAnsi="Arial" w:cs="Arial"/>
                      <w:bCs/>
                      <w:i/>
                      <w:sz w:val="20"/>
                    </w:rPr>
                    <w:t>Grand Rounds, Department of Urology, University of California – Irvine. August 20</w:t>
                  </w:r>
                  <w:r>
                    <w:rPr>
                      <w:rFonts w:ascii="Arial" w:hAnsi="Arial" w:cs="Arial"/>
                      <w:bCs/>
                      <w:i/>
                      <w:sz w:val="20"/>
                    </w:rPr>
                    <w:t>20</w:t>
                  </w:r>
                  <w:r w:rsidRPr="00516F1D">
                    <w:rPr>
                      <w:rFonts w:ascii="Arial" w:hAnsi="Arial" w:cs="Arial"/>
                      <w:bCs/>
                      <w:i/>
                      <w:sz w:val="20"/>
                    </w:rPr>
                    <w:t>.</w:t>
                  </w:r>
                </w:p>
                <w:p w14:paraId="068AC3E9" w14:textId="77777777" w:rsidR="00333EFE" w:rsidRPr="00D11E2A" w:rsidRDefault="00333EFE" w:rsidP="004D315D">
                  <w:pPr>
                    <w:numPr>
                      <w:ilvl w:val="0"/>
                      <w:numId w:val="13"/>
                    </w:numPr>
                    <w:spacing w:before="60" w:line="288" w:lineRule="auto"/>
                    <w:ind w:right="885"/>
                    <w:rPr>
                      <w:rFonts w:ascii="Arial" w:hAnsi="Arial" w:cs="Arial"/>
                      <w:bCs/>
                      <w:i/>
                      <w:sz w:val="20"/>
                    </w:rPr>
                  </w:pPr>
                  <w:r>
                    <w:rPr>
                      <w:rFonts w:ascii="Arial" w:hAnsi="Arial" w:cs="Arial"/>
                      <w:bCs/>
                      <w:iCs/>
                      <w:sz w:val="20"/>
                    </w:rPr>
                    <w:t xml:space="preserve"> “</w:t>
                  </w:r>
                  <w:r w:rsidRPr="00D11E2A">
                    <w:rPr>
                      <w:rFonts w:ascii="Arial" w:hAnsi="Arial" w:cs="Arial"/>
                      <w:bCs/>
                      <w:iCs/>
                      <w:sz w:val="20"/>
                    </w:rPr>
                    <w:t>Surgical Management of Wilms Tumor: The Present and Future</w:t>
                  </w:r>
                  <w:r>
                    <w:rPr>
                      <w:rFonts w:ascii="Arial" w:hAnsi="Arial" w:cs="Arial"/>
                      <w:bCs/>
                      <w:iCs/>
                      <w:sz w:val="20"/>
                    </w:rPr>
                    <w:t xml:space="preserve">.” </w:t>
                  </w:r>
                  <w:r w:rsidRPr="00D11E2A">
                    <w:rPr>
                      <w:rFonts w:ascii="Arial" w:hAnsi="Arial" w:cs="Arial"/>
                      <w:bCs/>
                      <w:i/>
                      <w:sz w:val="20"/>
                    </w:rPr>
                    <w:t>Virtual Visiting Professorship. University of Texas Southwestern Medical School, Department of Urology. May 2020.</w:t>
                  </w:r>
                </w:p>
                <w:p w14:paraId="148A7DBD" w14:textId="77777777" w:rsidR="00333EFE" w:rsidRPr="00BE43EF" w:rsidRDefault="00333EFE" w:rsidP="004D315D">
                  <w:pPr>
                    <w:numPr>
                      <w:ilvl w:val="0"/>
                      <w:numId w:val="13"/>
                    </w:numPr>
                    <w:spacing w:before="60" w:line="288" w:lineRule="auto"/>
                    <w:ind w:right="885"/>
                    <w:rPr>
                      <w:rFonts w:ascii="Arial" w:hAnsi="Arial" w:cs="Arial"/>
                      <w:bCs/>
                      <w:i/>
                      <w:sz w:val="20"/>
                    </w:rPr>
                  </w:pPr>
                  <w:r w:rsidRPr="00BE43EF">
                    <w:rPr>
                      <w:rFonts w:ascii="Arial" w:hAnsi="Arial" w:cs="Arial"/>
                      <w:bCs/>
                      <w:sz w:val="20"/>
                    </w:rPr>
                    <w:t>“Childhood Renal Tumors.”</w:t>
                  </w:r>
                  <w:r>
                    <w:rPr>
                      <w:rFonts w:ascii="Arial" w:hAnsi="Arial" w:cs="Arial"/>
                      <w:bCs/>
                      <w:i/>
                      <w:sz w:val="20"/>
                    </w:rPr>
                    <w:t xml:space="preserve"> </w:t>
                  </w:r>
                  <w:r w:rsidRPr="00BE43EF">
                    <w:rPr>
                      <w:rFonts w:ascii="Arial" w:hAnsi="Arial" w:cs="Arial"/>
                      <w:bCs/>
                      <w:i/>
                      <w:sz w:val="20"/>
                    </w:rPr>
                    <w:t>Pediatric Urology Fellowship Lectures Online (</w:t>
                  </w:r>
                  <w:proofErr w:type="spellStart"/>
                  <w:r w:rsidRPr="00BE43EF">
                    <w:rPr>
                      <w:rFonts w:ascii="Arial" w:hAnsi="Arial" w:cs="Arial"/>
                      <w:bCs/>
                      <w:i/>
                      <w:sz w:val="20"/>
                    </w:rPr>
                    <w:t>PedsUroFLO</w:t>
                  </w:r>
                  <w:proofErr w:type="spellEnd"/>
                  <w:r w:rsidRPr="00BE43EF">
                    <w:rPr>
                      <w:rFonts w:ascii="Arial" w:hAnsi="Arial" w:cs="Arial"/>
                      <w:bCs/>
                      <w:i/>
                      <w:sz w:val="20"/>
                    </w:rPr>
                    <w:t>)</w:t>
                  </w:r>
                  <w:r>
                    <w:rPr>
                      <w:rFonts w:ascii="Arial" w:hAnsi="Arial" w:cs="Arial"/>
                      <w:bCs/>
                      <w:i/>
                      <w:sz w:val="20"/>
                    </w:rPr>
                    <w:t>. University of California – San Francisco. April 2020.</w:t>
                  </w:r>
                </w:p>
                <w:p w14:paraId="20068910" w14:textId="77777777" w:rsidR="00333EFE" w:rsidRPr="005F1BDA" w:rsidRDefault="00333EFE" w:rsidP="004D315D">
                  <w:pPr>
                    <w:numPr>
                      <w:ilvl w:val="0"/>
                      <w:numId w:val="13"/>
                    </w:numPr>
                    <w:spacing w:before="60" w:line="288" w:lineRule="auto"/>
                    <w:ind w:right="885"/>
                    <w:rPr>
                      <w:rFonts w:ascii="Arial" w:hAnsi="Arial" w:cs="Arial"/>
                      <w:bCs/>
                      <w:i/>
                      <w:sz w:val="20"/>
                    </w:rPr>
                  </w:pPr>
                  <w:r w:rsidRPr="005F1BDA">
                    <w:rPr>
                      <w:rFonts w:ascii="Arial" w:hAnsi="Arial" w:cs="Arial"/>
                      <w:bCs/>
                      <w:sz w:val="20"/>
                    </w:rPr>
                    <w:t>“</w:t>
                  </w:r>
                  <w:r>
                    <w:rPr>
                      <w:rFonts w:ascii="Arial" w:hAnsi="Arial" w:cs="Arial"/>
                      <w:bCs/>
                      <w:sz w:val="20"/>
                    </w:rPr>
                    <w:t xml:space="preserve">Micro RNA as a serum tumor marker in testicular cancer.” </w:t>
                  </w:r>
                  <w:r w:rsidRPr="005F1BDA">
                    <w:rPr>
                      <w:rFonts w:ascii="Arial" w:hAnsi="Arial" w:cs="Arial"/>
                      <w:bCs/>
                      <w:i/>
                      <w:sz w:val="20"/>
                    </w:rPr>
                    <w:t>Testicular Cancer Conference. Denver, Colorado. October 2019.</w:t>
                  </w:r>
                </w:p>
                <w:p w14:paraId="35C4F6A4" w14:textId="77777777" w:rsidR="00333EFE" w:rsidRPr="005F1BDA" w:rsidRDefault="00333EFE" w:rsidP="004D315D">
                  <w:pPr>
                    <w:numPr>
                      <w:ilvl w:val="0"/>
                      <w:numId w:val="13"/>
                    </w:numPr>
                    <w:spacing w:before="60" w:line="288" w:lineRule="auto"/>
                    <w:ind w:right="885"/>
                    <w:rPr>
                      <w:rFonts w:ascii="Arial" w:hAnsi="Arial" w:cs="Arial"/>
                      <w:bCs/>
                      <w:i/>
                      <w:sz w:val="20"/>
                    </w:rPr>
                  </w:pPr>
                  <w:r w:rsidRPr="005F1BDA">
                    <w:rPr>
                      <w:rFonts w:ascii="Arial" w:hAnsi="Arial" w:cs="Arial"/>
                      <w:bCs/>
                      <w:sz w:val="20"/>
                    </w:rPr>
                    <w:t>“</w:t>
                  </w:r>
                  <w:r>
                    <w:rPr>
                      <w:rFonts w:ascii="Arial" w:hAnsi="Arial" w:cs="Arial"/>
                      <w:bCs/>
                      <w:sz w:val="20"/>
                    </w:rPr>
                    <w:t xml:space="preserve">Why did I develop testicular cancer?” </w:t>
                  </w:r>
                  <w:r>
                    <w:rPr>
                      <w:rFonts w:ascii="Arial" w:hAnsi="Arial" w:cs="Arial"/>
                      <w:bCs/>
                      <w:i/>
                      <w:sz w:val="20"/>
                    </w:rPr>
                    <w:t>Testicular Cancer Conference</w:t>
                  </w:r>
                  <w:r w:rsidRPr="005F1BDA">
                    <w:rPr>
                      <w:rFonts w:ascii="Arial" w:hAnsi="Arial" w:cs="Arial"/>
                      <w:bCs/>
                      <w:i/>
                      <w:sz w:val="20"/>
                    </w:rPr>
                    <w:t>. Denver, C</w:t>
                  </w:r>
                  <w:r>
                    <w:rPr>
                      <w:rFonts w:ascii="Arial" w:hAnsi="Arial" w:cs="Arial"/>
                      <w:bCs/>
                      <w:i/>
                      <w:sz w:val="20"/>
                    </w:rPr>
                    <w:t>O</w:t>
                  </w:r>
                  <w:r w:rsidRPr="005F1BDA">
                    <w:rPr>
                      <w:rFonts w:ascii="Arial" w:hAnsi="Arial" w:cs="Arial"/>
                      <w:bCs/>
                      <w:i/>
                      <w:sz w:val="20"/>
                    </w:rPr>
                    <w:t>. October 2019.</w:t>
                  </w:r>
                </w:p>
                <w:p w14:paraId="6036C486" w14:textId="77777777" w:rsidR="00333EFE" w:rsidRDefault="00333EFE" w:rsidP="004D315D">
                  <w:pPr>
                    <w:numPr>
                      <w:ilvl w:val="0"/>
                      <w:numId w:val="13"/>
                    </w:numPr>
                    <w:spacing w:before="60" w:line="288" w:lineRule="auto"/>
                    <w:ind w:right="885"/>
                    <w:rPr>
                      <w:rFonts w:ascii="Arial" w:hAnsi="Arial" w:cs="Arial"/>
                      <w:bCs/>
                      <w:i/>
                      <w:sz w:val="20"/>
                    </w:rPr>
                  </w:pPr>
                  <w:r>
                    <w:rPr>
                      <w:rFonts w:ascii="Arial" w:hAnsi="Arial" w:cs="Arial"/>
                      <w:bCs/>
                      <w:sz w:val="20"/>
                    </w:rPr>
                    <w:lastRenderedPageBreak/>
                    <w:t xml:space="preserve">Organizing Chair for Pre-Congress Day: “Pediatric Urologic Oncology.” </w:t>
                  </w:r>
                  <w:r w:rsidRPr="004E24AF">
                    <w:rPr>
                      <w:rFonts w:ascii="Arial" w:hAnsi="Arial" w:cs="Arial"/>
                      <w:bCs/>
                      <w:i/>
                      <w:sz w:val="20"/>
                      <w:lang w:val="es-ES"/>
                    </w:rPr>
                    <w:t>Sociedad Iberoamericana de Urología Pediátrica</w:t>
                  </w:r>
                  <w:r w:rsidRPr="004E24AF">
                    <w:rPr>
                      <w:rFonts w:ascii="Arial" w:hAnsi="Arial" w:cs="Arial"/>
                      <w:bCs/>
                      <w:i/>
                      <w:sz w:val="20"/>
                    </w:rPr>
                    <w:t xml:space="preserve"> (SIUP). Buenos Aires, Argentina. October 2019.</w:t>
                  </w:r>
                </w:p>
                <w:p w14:paraId="301E2571" w14:textId="77777777" w:rsidR="00333EFE" w:rsidRDefault="00333EFE" w:rsidP="004D315D">
                  <w:pPr>
                    <w:numPr>
                      <w:ilvl w:val="1"/>
                      <w:numId w:val="13"/>
                    </w:numPr>
                    <w:spacing w:before="60" w:line="288" w:lineRule="auto"/>
                    <w:ind w:right="885"/>
                    <w:rPr>
                      <w:rFonts w:ascii="Arial" w:hAnsi="Arial" w:cs="Arial"/>
                      <w:bCs/>
                      <w:sz w:val="20"/>
                    </w:rPr>
                  </w:pPr>
                  <w:r>
                    <w:rPr>
                      <w:rFonts w:ascii="Arial" w:hAnsi="Arial" w:cs="Arial"/>
                      <w:bCs/>
                      <w:sz w:val="20"/>
                    </w:rPr>
                    <w:t>“Pediatric</w:t>
                  </w:r>
                  <w:r w:rsidRPr="004E24AF">
                    <w:rPr>
                      <w:rFonts w:ascii="Arial" w:hAnsi="Arial" w:cs="Arial"/>
                      <w:bCs/>
                      <w:sz w:val="20"/>
                    </w:rPr>
                    <w:t xml:space="preserve"> Renal Tumors</w:t>
                  </w:r>
                  <w:r>
                    <w:rPr>
                      <w:rFonts w:ascii="Arial" w:hAnsi="Arial" w:cs="Arial"/>
                      <w:bCs/>
                      <w:sz w:val="20"/>
                    </w:rPr>
                    <w:t>.”</w:t>
                  </w:r>
                </w:p>
                <w:p w14:paraId="0F8F34F3" w14:textId="77777777" w:rsidR="00333EFE" w:rsidRDefault="00333EFE" w:rsidP="004D315D">
                  <w:pPr>
                    <w:numPr>
                      <w:ilvl w:val="1"/>
                      <w:numId w:val="13"/>
                    </w:numPr>
                    <w:spacing w:before="60" w:line="288" w:lineRule="auto"/>
                    <w:ind w:right="885"/>
                    <w:rPr>
                      <w:rFonts w:ascii="Arial" w:hAnsi="Arial" w:cs="Arial"/>
                      <w:bCs/>
                      <w:sz w:val="20"/>
                    </w:rPr>
                  </w:pPr>
                  <w:r>
                    <w:rPr>
                      <w:rFonts w:ascii="Arial" w:hAnsi="Arial" w:cs="Arial"/>
                      <w:bCs/>
                      <w:sz w:val="20"/>
                    </w:rPr>
                    <w:t>“</w:t>
                  </w:r>
                  <w:r w:rsidRPr="004E24AF">
                    <w:rPr>
                      <w:rFonts w:ascii="Arial" w:hAnsi="Arial" w:cs="Arial"/>
                      <w:bCs/>
                      <w:sz w:val="20"/>
                    </w:rPr>
                    <w:t>Role of Minimally Invasive Surgery, Nephron Sparing Surgery in Pediatric Renal Tumors</w:t>
                  </w:r>
                  <w:r>
                    <w:rPr>
                      <w:rFonts w:ascii="Arial" w:hAnsi="Arial" w:cs="Arial"/>
                      <w:bCs/>
                      <w:sz w:val="20"/>
                    </w:rPr>
                    <w:t>.”</w:t>
                  </w:r>
                </w:p>
                <w:p w14:paraId="03EEFA0A" w14:textId="77777777" w:rsidR="00333EFE" w:rsidRPr="004E24AF" w:rsidRDefault="00333EFE" w:rsidP="004D315D">
                  <w:pPr>
                    <w:numPr>
                      <w:ilvl w:val="1"/>
                      <w:numId w:val="13"/>
                    </w:numPr>
                    <w:spacing w:before="60" w:line="288" w:lineRule="auto"/>
                    <w:ind w:right="885"/>
                    <w:rPr>
                      <w:rFonts w:ascii="Arial" w:hAnsi="Arial" w:cs="Arial"/>
                      <w:bCs/>
                      <w:sz w:val="20"/>
                    </w:rPr>
                  </w:pPr>
                  <w:r>
                    <w:rPr>
                      <w:rFonts w:ascii="Arial" w:hAnsi="Arial" w:cs="Arial"/>
                      <w:bCs/>
                      <w:sz w:val="20"/>
                    </w:rPr>
                    <w:t xml:space="preserve">“Pediatric </w:t>
                  </w:r>
                  <w:r w:rsidRPr="004E24AF">
                    <w:rPr>
                      <w:rFonts w:ascii="Arial" w:hAnsi="Arial" w:cs="Arial"/>
                      <w:bCs/>
                      <w:sz w:val="20"/>
                    </w:rPr>
                    <w:t>Testicular and Para-testicular Tumors</w:t>
                  </w:r>
                  <w:r>
                    <w:rPr>
                      <w:rFonts w:ascii="Arial" w:hAnsi="Arial" w:cs="Arial"/>
                      <w:bCs/>
                      <w:sz w:val="20"/>
                    </w:rPr>
                    <w:t>.”</w:t>
                  </w:r>
                </w:p>
                <w:p w14:paraId="01FB081C" w14:textId="77777777" w:rsidR="00333EFE" w:rsidRPr="00695F71" w:rsidRDefault="00333EFE" w:rsidP="004D315D">
                  <w:pPr>
                    <w:numPr>
                      <w:ilvl w:val="0"/>
                      <w:numId w:val="13"/>
                    </w:numPr>
                    <w:spacing w:before="60" w:line="288" w:lineRule="auto"/>
                    <w:ind w:right="885"/>
                    <w:rPr>
                      <w:rFonts w:ascii="Arial" w:hAnsi="Arial" w:cs="Arial"/>
                      <w:bCs/>
                      <w:i/>
                      <w:sz w:val="20"/>
                    </w:rPr>
                  </w:pPr>
                  <w:r>
                    <w:rPr>
                      <w:rFonts w:ascii="Arial" w:hAnsi="Arial" w:cs="Arial"/>
                      <w:bCs/>
                      <w:sz w:val="20"/>
                    </w:rPr>
                    <w:t xml:space="preserve">“Surgical Management of Translocation Renal Cell Carcinoma.” </w:t>
                  </w:r>
                  <w:r>
                    <w:rPr>
                      <w:rFonts w:ascii="Arial" w:hAnsi="Arial" w:cs="Arial"/>
                      <w:bCs/>
                      <w:i/>
                      <w:sz w:val="20"/>
                    </w:rPr>
                    <w:t>International Translocation Renal Cell Carcinoma Symposium</w:t>
                  </w:r>
                  <w:r w:rsidRPr="0029222D">
                    <w:rPr>
                      <w:rFonts w:ascii="Arial" w:hAnsi="Arial" w:cs="Arial"/>
                      <w:bCs/>
                      <w:i/>
                      <w:sz w:val="20"/>
                    </w:rPr>
                    <w:t xml:space="preserve">. </w:t>
                  </w:r>
                  <w:r>
                    <w:rPr>
                      <w:rFonts w:ascii="Arial" w:hAnsi="Arial" w:cs="Arial"/>
                      <w:bCs/>
                      <w:i/>
                      <w:sz w:val="20"/>
                    </w:rPr>
                    <w:t>Beijing, China. July 2018.</w:t>
                  </w:r>
                </w:p>
                <w:p w14:paraId="1672CFAC" w14:textId="77777777" w:rsidR="00333EFE" w:rsidRPr="0029222D" w:rsidRDefault="00333EFE" w:rsidP="004D315D">
                  <w:pPr>
                    <w:numPr>
                      <w:ilvl w:val="0"/>
                      <w:numId w:val="13"/>
                    </w:numPr>
                    <w:spacing w:before="60" w:line="288" w:lineRule="auto"/>
                    <w:ind w:right="885"/>
                    <w:contextualSpacing/>
                    <w:rPr>
                      <w:rFonts w:ascii="Arial" w:hAnsi="Arial" w:cs="Arial"/>
                      <w:bCs/>
                      <w:i/>
                      <w:sz w:val="20"/>
                    </w:rPr>
                  </w:pPr>
                  <w:r w:rsidRPr="0029222D">
                    <w:rPr>
                      <w:rFonts w:ascii="Arial" w:hAnsi="Arial" w:cs="Arial"/>
                      <w:bCs/>
                      <w:sz w:val="20"/>
                    </w:rPr>
                    <w:t xml:space="preserve"> “American Urological Association Plenary Session:  Preserving Fertility in Pediatric Cancer Patients.”</w:t>
                  </w:r>
                  <w:r w:rsidRPr="0029222D">
                    <w:rPr>
                      <w:rFonts w:ascii="Arial" w:hAnsi="Arial" w:cs="Arial"/>
                      <w:bCs/>
                      <w:i/>
                      <w:sz w:val="20"/>
                    </w:rPr>
                    <w:t xml:space="preserve"> American Urological Association (AUA) Annual Meeting. San Francisco, CA. May 2018.</w:t>
                  </w:r>
                </w:p>
                <w:p w14:paraId="4D95C77D" w14:textId="77777777" w:rsidR="00333EFE" w:rsidRPr="0029222D" w:rsidRDefault="00333EFE" w:rsidP="004D315D">
                  <w:pPr>
                    <w:numPr>
                      <w:ilvl w:val="0"/>
                      <w:numId w:val="13"/>
                    </w:numPr>
                    <w:spacing w:before="60" w:line="288" w:lineRule="auto"/>
                    <w:ind w:right="885"/>
                    <w:contextualSpacing/>
                    <w:rPr>
                      <w:rFonts w:ascii="Arial" w:hAnsi="Arial" w:cs="Arial"/>
                      <w:bCs/>
                      <w:i/>
                      <w:sz w:val="20"/>
                    </w:rPr>
                  </w:pPr>
                  <w:r w:rsidRPr="0029222D">
                    <w:rPr>
                      <w:rFonts w:ascii="Arial" w:hAnsi="Arial" w:cs="Arial"/>
                      <w:bCs/>
                      <w:sz w:val="20"/>
                    </w:rPr>
                    <w:t>“Relevant Health Issues in Pediatric Oncology Survivorship.”</w:t>
                  </w:r>
                  <w:r w:rsidRPr="0029222D">
                    <w:rPr>
                      <w:rFonts w:ascii="Arial" w:hAnsi="Arial" w:cs="Arial"/>
                      <w:bCs/>
                      <w:i/>
                      <w:sz w:val="20"/>
                    </w:rPr>
                    <w:t xml:space="preserve"> AUA </w:t>
                  </w:r>
                  <w:proofErr w:type="spellStart"/>
                  <w:r w:rsidRPr="0029222D">
                    <w:rPr>
                      <w:rFonts w:ascii="Arial" w:hAnsi="Arial" w:cs="Arial"/>
                      <w:bCs/>
                      <w:i/>
                      <w:sz w:val="20"/>
                    </w:rPr>
                    <w:t>Congenitalism</w:t>
                  </w:r>
                  <w:proofErr w:type="spellEnd"/>
                  <w:r w:rsidRPr="0029222D">
                    <w:rPr>
                      <w:rFonts w:ascii="Arial" w:hAnsi="Arial" w:cs="Arial"/>
                      <w:bCs/>
                      <w:i/>
                      <w:sz w:val="20"/>
                    </w:rPr>
                    <w:t xml:space="preserve"> Working Group: American Urological Association (AUA) Annual Meeting. San Francisco, CA. May 2018.</w:t>
                  </w:r>
                </w:p>
                <w:p w14:paraId="0612D444" w14:textId="77777777" w:rsidR="00333EFE" w:rsidRPr="0029222D" w:rsidRDefault="00333EFE" w:rsidP="004D315D">
                  <w:pPr>
                    <w:numPr>
                      <w:ilvl w:val="0"/>
                      <w:numId w:val="13"/>
                    </w:numPr>
                    <w:spacing w:before="60" w:line="288" w:lineRule="auto"/>
                    <w:ind w:right="885"/>
                    <w:contextualSpacing/>
                    <w:rPr>
                      <w:rFonts w:ascii="Arial" w:hAnsi="Arial" w:cs="Arial"/>
                      <w:bCs/>
                      <w:i/>
                      <w:sz w:val="20"/>
                    </w:rPr>
                  </w:pPr>
                  <w:r w:rsidRPr="0029222D">
                    <w:rPr>
                      <w:rFonts w:ascii="Arial" w:hAnsi="Arial" w:cs="Arial"/>
                      <w:bCs/>
                      <w:sz w:val="20"/>
                    </w:rPr>
                    <w:t>“</w:t>
                  </w:r>
                  <w:r>
                    <w:rPr>
                      <w:rFonts w:ascii="Arial" w:hAnsi="Arial" w:cs="Arial"/>
                      <w:bCs/>
                      <w:sz w:val="20"/>
                    </w:rPr>
                    <w:t>Renal Cell Carcinoma (</w:t>
                  </w:r>
                  <w:r w:rsidRPr="0029222D">
                    <w:rPr>
                      <w:rFonts w:ascii="Arial" w:hAnsi="Arial" w:cs="Arial"/>
                      <w:bCs/>
                      <w:sz w:val="20"/>
                    </w:rPr>
                    <w:t>RCC</w:t>
                  </w:r>
                  <w:r>
                    <w:rPr>
                      <w:rFonts w:ascii="Arial" w:hAnsi="Arial" w:cs="Arial"/>
                      <w:bCs/>
                      <w:sz w:val="20"/>
                    </w:rPr>
                    <w:t>)</w:t>
                  </w:r>
                  <w:r w:rsidRPr="0029222D">
                    <w:rPr>
                      <w:rFonts w:ascii="Arial" w:hAnsi="Arial" w:cs="Arial"/>
                      <w:bCs/>
                      <w:sz w:val="20"/>
                    </w:rPr>
                    <w:t xml:space="preserve"> in Children, Adolescents and Young Adults: Diagnosis and Management.”</w:t>
                  </w:r>
                  <w:r w:rsidRPr="0029222D">
                    <w:rPr>
                      <w:rFonts w:ascii="Arial" w:hAnsi="Arial" w:cs="Arial"/>
                      <w:bCs/>
                      <w:i/>
                      <w:sz w:val="20"/>
                    </w:rPr>
                    <w:t xml:space="preserve"> American Society of Pediatric Hematology/Oncology (ASPHO) Annual Meeting. Pittsburgh, PA May 2018.</w:t>
                  </w:r>
                </w:p>
                <w:p w14:paraId="1B65DD9E" w14:textId="77777777" w:rsidR="00333EFE" w:rsidRPr="00695F71" w:rsidRDefault="00333EFE" w:rsidP="004D315D">
                  <w:pPr>
                    <w:numPr>
                      <w:ilvl w:val="0"/>
                      <w:numId w:val="13"/>
                    </w:numPr>
                    <w:spacing w:before="60" w:line="288" w:lineRule="auto"/>
                    <w:ind w:right="885"/>
                    <w:rPr>
                      <w:rFonts w:ascii="Arial" w:hAnsi="Arial" w:cs="Arial"/>
                      <w:bCs/>
                      <w:i/>
                      <w:sz w:val="20"/>
                    </w:rPr>
                  </w:pPr>
                  <w:r w:rsidRPr="0029222D">
                    <w:rPr>
                      <w:rFonts w:ascii="Arial" w:hAnsi="Arial" w:cs="Arial"/>
                      <w:bCs/>
                      <w:sz w:val="20"/>
                    </w:rPr>
                    <w:t>“Performing Pediatric Robotic Surgery in an Adult Hospital.”</w:t>
                  </w:r>
                  <w:r w:rsidRPr="0029222D">
                    <w:rPr>
                      <w:rFonts w:ascii="Arial" w:hAnsi="Arial" w:cs="Arial"/>
                      <w:bCs/>
                      <w:i/>
                      <w:sz w:val="20"/>
                    </w:rPr>
                    <w:t xml:space="preserve"> North American Robotic Urology Symposium (NARUS)</w:t>
                  </w:r>
                  <w:r>
                    <w:rPr>
                      <w:rFonts w:ascii="Arial" w:hAnsi="Arial" w:cs="Arial"/>
                      <w:bCs/>
                      <w:i/>
                      <w:sz w:val="20"/>
                    </w:rPr>
                    <w:t>. Las Vegas, NV. February 2018.</w:t>
                  </w:r>
                  <w:r w:rsidRPr="0029222D">
                    <w:rPr>
                      <w:rFonts w:ascii="Arial" w:hAnsi="Arial" w:cs="Arial"/>
                      <w:bCs/>
                      <w:sz w:val="20"/>
                    </w:rPr>
                    <w:t xml:space="preserve"> </w:t>
                  </w:r>
                </w:p>
                <w:p w14:paraId="2DF3B09F" w14:textId="77777777" w:rsidR="00333EFE" w:rsidRPr="00695F71" w:rsidRDefault="00333EFE" w:rsidP="004D315D">
                  <w:pPr>
                    <w:numPr>
                      <w:ilvl w:val="0"/>
                      <w:numId w:val="13"/>
                    </w:numPr>
                    <w:spacing w:before="60" w:line="288" w:lineRule="auto"/>
                    <w:ind w:right="885"/>
                    <w:rPr>
                      <w:rFonts w:ascii="Arial" w:hAnsi="Arial" w:cs="Arial"/>
                      <w:bCs/>
                      <w:i/>
                      <w:sz w:val="20"/>
                    </w:rPr>
                  </w:pPr>
                  <w:r w:rsidRPr="0029222D">
                    <w:rPr>
                      <w:rFonts w:ascii="Arial" w:hAnsi="Arial" w:cs="Arial"/>
                      <w:bCs/>
                      <w:sz w:val="20"/>
                    </w:rPr>
                    <w:t>“</w:t>
                  </w:r>
                  <w:r>
                    <w:rPr>
                      <w:rFonts w:ascii="Arial" w:hAnsi="Arial" w:cs="Arial"/>
                      <w:bCs/>
                      <w:sz w:val="20"/>
                    </w:rPr>
                    <w:t>Renal Cell Carcinoma (</w:t>
                  </w:r>
                  <w:r w:rsidRPr="0029222D">
                    <w:rPr>
                      <w:rFonts w:ascii="Arial" w:hAnsi="Arial" w:cs="Arial"/>
                      <w:bCs/>
                      <w:sz w:val="20"/>
                    </w:rPr>
                    <w:t>RCC</w:t>
                  </w:r>
                  <w:r>
                    <w:rPr>
                      <w:rFonts w:ascii="Arial" w:hAnsi="Arial" w:cs="Arial"/>
                      <w:bCs/>
                      <w:sz w:val="20"/>
                    </w:rPr>
                    <w:t>)</w:t>
                  </w:r>
                  <w:r w:rsidRPr="0029222D">
                    <w:rPr>
                      <w:rFonts w:ascii="Arial" w:hAnsi="Arial" w:cs="Arial"/>
                      <w:bCs/>
                      <w:sz w:val="20"/>
                    </w:rPr>
                    <w:t xml:space="preserve"> in Children, Adolescents and Young Adults: Diagnosis and Management.”</w:t>
                  </w:r>
                  <w:r w:rsidRPr="0029222D">
                    <w:rPr>
                      <w:rFonts w:ascii="Arial" w:hAnsi="Arial" w:cs="Arial"/>
                      <w:bCs/>
                      <w:i/>
                      <w:sz w:val="20"/>
                    </w:rPr>
                    <w:t xml:space="preserve"> 49th Congress of the International Society of </w:t>
                  </w:r>
                  <w:proofErr w:type="spellStart"/>
                  <w:r w:rsidRPr="0029222D">
                    <w:rPr>
                      <w:rFonts w:ascii="Arial" w:hAnsi="Arial" w:cs="Arial"/>
                      <w:bCs/>
                      <w:i/>
                      <w:sz w:val="20"/>
                    </w:rPr>
                    <w:t>Paediatric</w:t>
                  </w:r>
                  <w:proofErr w:type="spellEnd"/>
                  <w:r w:rsidRPr="0029222D">
                    <w:rPr>
                      <w:rFonts w:ascii="Arial" w:hAnsi="Arial" w:cs="Arial"/>
                      <w:bCs/>
                      <w:i/>
                      <w:sz w:val="20"/>
                    </w:rPr>
                    <w:t xml:space="preserve"> Oncology (SIOP). Washington, D.C. October 2017.</w:t>
                  </w:r>
                </w:p>
                <w:p w14:paraId="78CB7C68" w14:textId="77777777" w:rsidR="00333EFE" w:rsidRPr="00837A85" w:rsidRDefault="00333EFE" w:rsidP="004D315D">
                  <w:pPr>
                    <w:numPr>
                      <w:ilvl w:val="0"/>
                      <w:numId w:val="13"/>
                    </w:numPr>
                    <w:spacing w:before="60" w:line="288" w:lineRule="auto"/>
                    <w:ind w:right="885"/>
                    <w:contextualSpacing/>
                    <w:rPr>
                      <w:rFonts w:ascii="Arial" w:hAnsi="Arial" w:cs="Arial"/>
                      <w:bCs/>
                      <w:i/>
                      <w:sz w:val="20"/>
                    </w:rPr>
                  </w:pPr>
                  <w:r w:rsidRPr="00837A85">
                    <w:rPr>
                      <w:rFonts w:ascii="Arial" w:hAnsi="Arial" w:cs="Arial"/>
                      <w:bCs/>
                      <w:i/>
                      <w:sz w:val="20"/>
                    </w:rPr>
                    <w:t>“Future Potential for Thermal Ablation in Pediatric Renal Masses.” International WAGR (Wilms tumor Aniridia Genitourinary Anomalies) Symposium. Ann Arbor, MI. May 2017.</w:t>
                  </w:r>
                </w:p>
                <w:p w14:paraId="317087E9" w14:textId="77777777" w:rsidR="00333EFE" w:rsidRPr="0026005F" w:rsidRDefault="00333EFE" w:rsidP="004D315D">
                  <w:pPr>
                    <w:numPr>
                      <w:ilvl w:val="0"/>
                      <w:numId w:val="13"/>
                    </w:numPr>
                    <w:spacing w:before="60" w:line="288" w:lineRule="auto"/>
                    <w:ind w:right="885"/>
                    <w:contextualSpacing/>
                    <w:rPr>
                      <w:rFonts w:ascii="Arial" w:hAnsi="Arial" w:cs="Arial"/>
                      <w:bCs/>
                      <w:i/>
                      <w:sz w:val="20"/>
                    </w:rPr>
                  </w:pPr>
                  <w:r>
                    <w:rPr>
                      <w:rFonts w:ascii="Arial" w:hAnsi="Arial" w:cs="Arial"/>
                      <w:bCs/>
                      <w:sz w:val="20"/>
                    </w:rPr>
                    <w:t>“</w:t>
                  </w:r>
                  <w:r w:rsidRPr="0026005F">
                    <w:rPr>
                      <w:rFonts w:ascii="Arial" w:hAnsi="Arial" w:cs="Arial"/>
                      <w:bCs/>
                      <w:sz w:val="20"/>
                    </w:rPr>
                    <w:t>Multi-disciplinary Approaches to a New Diagnosis in Pediatric and Adolescent Urologic Oncology.</w:t>
                  </w:r>
                  <w:r>
                    <w:rPr>
                      <w:rFonts w:ascii="Arial" w:hAnsi="Arial" w:cs="Arial"/>
                      <w:bCs/>
                      <w:sz w:val="20"/>
                    </w:rPr>
                    <w:t>”</w:t>
                  </w:r>
                  <w:r w:rsidRPr="0026005F">
                    <w:rPr>
                      <w:rFonts w:ascii="Arial" w:hAnsi="Arial" w:cs="Arial"/>
                      <w:bCs/>
                      <w:sz w:val="20"/>
                    </w:rPr>
                    <w:t xml:space="preserve"> </w:t>
                  </w:r>
                  <w:r w:rsidRPr="0026005F">
                    <w:rPr>
                      <w:rFonts w:ascii="Arial" w:hAnsi="Arial" w:cs="Arial"/>
                      <w:bCs/>
                      <w:i/>
                      <w:sz w:val="20"/>
                    </w:rPr>
                    <w:t>Visiting Professor at the Cincinnati Children’s Hospital Medical Center’s Pediatric Urology Workshop. Cincinnati, OH</w:t>
                  </w:r>
                  <w:r>
                    <w:rPr>
                      <w:rFonts w:ascii="Arial" w:hAnsi="Arial" w:cs="Arial"/>
                      <w:bCs/>
                      <w:i/>
                      <w:sz w:val="20"/>
                    </w:rPr>
                    <w:t>.</w:t>
                  </w:r>
                  <w:r w:rsidRPr="0026005F">
                    <w:rPr>
                      <w:rFonts w:ascii="Arial" w:hAnsi="Arial" w:cs="Arial"/>
                      <w:bCs/>
                      <w:i/>
                      <w:sz w:val="20"/>
                    </w:rPr>
                    <w:t xml:space="preserve"> March 2017.</w:t>
                  </w:r>
                </w:p>
                <w:p w14:paraId="451ABF4D" w14:textId="77777777" w:rsidR="00333EFE" w:rsidRPr="00190607" w:rsidRDefault="00333EFE" w:rsidP="004D315D">
                  <w:pPr>
                    <w:pStyle w:val="Achievement"/>
                    <w:numPr>
                      <w:ilvl w:val="0"/>
                      <w:numId w:val="13"/>
                    </w:numPr>
                    <w:autoSpaceDE w:val="0"/>
                    <w:autoSpaceDN w:val="0"/>
                    <w:adjustRightInd w:val="0"/>
                    <w:spacing w:before="60" w:after="0" w:line="288" w:lineRule="auto"/>
                    <w:ind w:right="885"/>
                    <w:contextualSpacing/>
                    <w:jc w:val="left"/>
                    <w:rPr>
                      <w:rFonts w:ascii="Arial" w:hAnsi="Arial" w:cs="Arial"/>
                      <w:bCs/>
                      <w:sz w:val="20"/>
                    </w:rPr>
                  </w:pPr>
                  <w:r w:rsidRPr="00516F1D">
                    <w:rPr>
                      <w:rFonts w:ascii="Arial" w:hAnsi="Arial" w:cs="Arial"/>
                      <w:bCs/>
                      <w:sz w:val="20"/>
                    </w:rPr>
                    <w:t>“</w:t>
                  </w:r>
                  <w:r w:rsidRPr="00190607">
                    <w:rPr>
                      <w:rFonts w:ascii="Arial" w:hAnsi="Arial" w:cs="Arial"/>
                      <w:bCs/>
                      <w:sz w:val="20"/>
                    </w:rPr>
                    <w:t>RCC in Adolescents and Young Adults (AYAs): Diagnosis and Management</w:t>
                  </w:r>
                  <w:r w:rsidRPr="00516F1D">
                    <w:rPr>
                      <w:rFonts w:ascii="Arial" w:hAnsi="Arial" w:cs="Arial"/>
                      <w:bCs/>
                      <w:sz w:val="20"/>
                    </w:rPr>
                    <w:t xml:space="preserve">.”  </w:t>
                  </w:r>
                  <w:r w:rsidRPr="00516F1D">
                    <w:rPr>
                      <w:rFonts w:ascii="Arial" w:hAnsi="Arial" w:cs="Arial"/>
                      <w:i/>
                      <w:sz w:val="20"/>
                    </w:rPr>
                    <w:t>Kidney Cancer Association</w:t>
                  </w:r>
                  <w:r w:rsidRPr="00516F1D">
                    <w:rPr>
                      <w:rFonts w:ascii="Arial" w:hAnsi="Arial" w:cs="Arial"/>
                      <w:sz w:val="20"/>
                    </w:rPr>
                    <w:t xml:space="preserve"> </w:t>
                  </w:r>
                  <w:r w:rsidRPr="00516F1D">
                    <w:rPr>
                      <w:rFonts w:ascii="Arial" w:hAnsi="Arial" w:cs="Arial"/>
                      <w:i/>
                      <w:sz w:val="20"/>
                    </w:rPr>
                    <w:t>1</w:t>
                  </w:r>
                  <w:r>
                    <w:rPr>
                      <w:rFonts w:ascii="Arial" w:hAnsi="Arial" w:cs="Arial"/>
                      <w:i/>
                      <w:sz w:val="20"/>
                    </w:rPr>
                    <w:t>5</w:t>
                  </w:r>
                  <w:r w:rsidRPr="00516F1D">
                    <w:rPr>
                      <w:rFonts w:ascii="Arial" w:hAnsi="Arial" w:cs="Arial"/>
                      <w:i/>
                      <w:sz w:val="20"/>
                    </w:rPr>
                    <w:t xml:space="preserve">th Kidney Cancer Symposium.  </w:t>
                  </w:r>
                  <w:r>
                    <w:rPr>
                      <w:rFonts w:ascii="Arial" w:hAnsi="Arial" w:cs="Arial"/>
                      <w:i/>
                      <w:sz w:val="20"/>
                    </w:rPr>
                    <w:t>Miami, FL</w:t>
                  </w:r>
                  <w:r w:rsidRPr="00516F1D">
                    <w:rPr>
                      <w:rFonts w:ascii="Arial" w:hAnsi="Arial" w:cs="Arial"/>
                      <w:i/>
                      <w:sz w:val="20"/>
                    </w:rPr>
                    <w:t xml:space="preserve">. </w:t>
                  </w:r>
                  <w:r>
                    <w:rPr>
                      <w:rFonts w:ascii="Arial" w:hAnsi="Arial" w:cs="Arial"/>
                      <w:i/>
                      <w:sz w:val="20"/>
                    </w:rPr>
                    <w:t>November</w:t>
                  </w:r>
                  <w:r w:rsidRPr="00516F1D">
                    <w:rPr>
                      <w:rFonts w:ascii="Arial" w:hAnsi="Arial" w:cs="Arial"/>
                      <w:i/>
                      <w:sz w:val="20"/>
                    </w:rPr>
                    <w:t xml:space="preserve"> 201</w:t>
                  </w:r>
                  <w:r>
                    <w:rPr>
                      <w:rFonts w:ascii="Arial" w:hAnsi="Arial" w:cs="Arial"/>
                      <w:i/>
                      <w:sz w:val="20"/>
                    </w:rPr>
                    <w:t>6</w:t>
                  </w:r>
                  <w:r w:rsidRPr="00516F1D">
                    <w:rPr>
                      <w:rFonts w:ascii="Arial" w:hAnsi="Arial" w:cs="Arial"/>
                      <w:i/>
                      <w:sz w:val="20"/>
                    </w:rPr>
                    <w:t>.</w:t>
                  </w:r>
                </w:p>
                <w:p w14:paraId="2E29B5A8" w14:textId="77777777" w:rsidR="00333EFE" w:rsidRPr="00A70793"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i/>
                      <w:sz w:val="20"/>
                    </w:rPr>
                  </w:pPr>
                  <w:r>
                    <w:rPr>
                      <w:rFonts w:ascii="Arial" w:hAnsi="Arial" w:cs="Arial"/>
                      <w:bCs/>
                      <w:sz w:val="20"/>
                    </w:rPr>
                    <w:t xml:space="preserve">“Risk of Gonadal Malignancy in DSD: Current Data and Progress Towards Risk Stratification.” </w:t>
                  </w:r>
                  <w:r w:rsidRPr="00A70793">
                    <w:rPr>
                      <w:rFonts w:ascii="Arial" w:hAnsi="Arial" w:cs="Arial"/>
                      <w:bCs/>
                      <w:i/>
                      <w:sz w:val="20"/>
                    </w:rPr>
                    <w:t>AIS-DSD Annual Conference. Denver, CO. July 2016</w:t>
                  </w:r>
                </w:p>
                <w:p w14:paraId="112AA8DA" w14:textId="77777777" w:rsidR="00333EFE" w:rsidRPr="00053F40"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i/>
                      <w:sz w:val="20"/>
                    </w:rPr>
                  </w:pPr>
                  <w:r>
                    <w:rPr>
                      <w:rFonts w:ascii="Arial" w:hAnsi="Arial" w:cs="Arial"/>
                      <w:bCs/>
                      <w:sz w:val="20"/>
                    </w:rPr>
                    <w:t>“</w:t>
                  </w:r>
                  <w:r w:rsidRPr="00053F40">
                    <w:rPr>
                      <w:rFonts w:ascii="Arial" w:hAnsi="Arial" w:cs="Arial"/>
                      <w:bCs/>
                      <w:sz w:val="20"/>
                    </w:rPr>
                    <w:t>SPU Workforce Survey:</w:t>
                  </w:r>
                  <w:r>
                    <w:rPr>
                      <w:rFonts w:ascii="Arial" w:hAnsi="Arial" w:cs="Arial"/>
                      <w:bCs/>
                      <w:sz w:val="20"/>
                    </w:rPr>
                    <w:t xml:space="preserve"> </w:t>
                  </w:r>
                  <w:r w:rsidRPr="00053F40">
                    <w:rPr>
                      <w:rFonts w:ascii="Arial" w:hAnsi="Arial" w:cs="Arial"/>
                      <w:bCs/>
                      <w:sz w:val="20"/>
                    </w:rPr>
                    <w:t>Current Perceptions of Oncology Care by Pediatric Urologists</w:t>
                  </w:r>
                  <w:r>
                    <w:rPr>
                      <w:rFonts w:ascii="Arial" w:hAnsi="Arial" w:cs="Arial"/>
                      <w:bCs/>
                      <w:sz w:val="20"/>
                    </w:rPr>
                    <w:t>.</w:t>
                  </w:r>
                  <w:r w:rsidRPr="00053F40">
                    <w:rPr>
                      <w:rFonts w:ascii="Arial" w:hAnsi="Arial" w:cs="Arial"/>
                      <w:bCs/>
                      <w:sz w:val="20"/>
                    </w:rPr>
                    <w:t>”</w:t>
                  </w:r>
                  <w:r>
                    <w:rPr>
                      <w:rFonts w:ascii="Arial" w:hAnsi="Arial" w:cs="Arial"/>
                      <w:bCs/>
                      <w:sz w:val="20"/>
                    </w:rPr>
                    <w:t xml:space="preserve"> </w:t>
                  </w:r>
                  <w:r w:rsidRPr="00053F40">
                    <w:rPr>
                      <w:rFonts w:ascii="Arial" w:hAnsi="Arial" w:cs="Arial"/>
                      <w:bCs/>
                      <w:i/>
                      <w:sz w:val="20"/>
                    </w:rPr>
                    <w:t>Society for Pediatric Urology (SPU). San Diego, CA. May 2016</w:t>
                  </w:r>
                </w:p>
                <w:p w14:paraId="2C9C7D3A"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i/>
                      <w:sz w:val="20"/>
                    </w:rPr>
                  </w:pPr>
                  <w:r w:rsidRPr="00516F1D">
                    <w:rPr>
                      <w:rFonts w:ascii="Arial" w:hAnsi="Arial" w:cs="Arial"/>
                      <w:bCs/>
                      <w:sz w:val="20"/>
                    </w:rPr>
                    <w:t xml:space="preserve">“Wilms Tumor - COG (American) vs. SIOP (Europe): What is new in 2015?” </w:t>
                  </w:r>
                  <w:r w:rsidRPr="00516F1D">
                    <w:rPr>
                      <w:rFonts w:ascii="Arial" w:hAnsi="Arial" w:cs="Arial"/>
                      <w:bCs/>
                      <w:i/>
                      <w:sz w:val="20"/>
                    </w:rPr>
                    <w:t>European Society of Pediatric Urology (ESPU). Prague, Czech Republic. October 2015</w:t>
                  </w:r>
                  <w:r w:rsidRPr="00516F1D">
                    <w:rPr>
                      <w:rFonts w:ascii="Arial" w:hAnsi="Arial" w:cs="Arial"/>
                      <w:bCs/>
                      <w:sz w:val="20"/>
                    </w:rPr>
                    <w:t xml:space="preserve">. </w:t>
                  </w:r>
                </w:p>
                <w:p w14:paraId="0A7CDF3C"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i/>
                      <w:sz w:val="20"/>
                    </w:rPr>
                  </w:pPr>
                  <w:r w:rsidRPr="00516F1D">
                    <w:rPr>
                      <w:rFonts w:ascii="Arial" w:hAnsi="Arial" w:cs="Arial"/>
                      <w:bCs/>
                      <w:sz w:val="20"/>
                    </w:rPr>
                    <w:t xml:space="preserve">“IVC Tumor Thrombus from Recurrent Metastatic Testicular Germ Cell Tumor.” Children’s Oncology Group (COG). </w:t>
                  </w:r>
                  <w:r w:rsidRPr="00516F1D">
                    <w:rPr>
                      <w:rFonts w:ascii="Arial" w:hAnsi="Arial" w:cs="Arial"/>
                      <w:bCs/>
                      <w:i/>
                      <w:sz w:val="20"/>
                    </w:rPr>
                    <w:t>COG Fall Meeting, Surgery Education Session. Dallas, TX. October 2015.</w:t>
                  </w:r>
                </w:p>
                <w:p w14:paraId="738CA702"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sidRPr="00516F1D">
                    <w:rPr>
                      <w:rFonts w:ascii="Arial" w:hAnsi="Arial" w:cs="Arial"/>
                      <w:bCs/>
                      <w:sz w:val="20"/>
                    </w:rPr>
                    <w:t xml:space="preserve">“Wilms Tumor and Neuroblastoma.” </w:t>
                  </w:r>
                  <w:r w:rsidRPr="00516F1D">
                    <w:rPr>
                      <w:rFonts w:ascii="Arial" w:hAnsi="Arial" w:cs="Arial"/>
                      <w:bCs/>
                      <w:i/>
                      <w:sz w:val="20"/>
                    </w:rPr>
                    <w:t>Grand Rounds, Department of Urology, University of California – Irvine. August 2015.</w:t>
                  </w:r>
                </w:p>
                <w:p w14:paraId="75EFE9FD"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i/>
                      <w:sz w:val="20"/>
                    </w:rPr>
                  </w:pPr>
                  <w:r w:rsidRPr="00516F1D">
                    <w:rPr>
                      <w:rFonts w:ascii="Arial" w:hAnsi="Arial" w:cs="Arial"/>
                      <w:bCs/>
                      <w:sz w:val="20"/>
                    </w:rPr>
                    <w:t xml:space="preserve">“Referral Patterns in Testicular Cancer: Do They Impact Oncologic Outcomes?” </w:t>
                  </w:r>
                  <w:r w:rsidRPr="00516F1D">
                    <w:rPr>
                      <w:rFonts w:ascii="Arial" w:hAnsi="Arial" w:cs="Arial"/>
                      <w:bCs/>
                      <w:i/>
                      <w:sz w:val="20"/>
                    </w:rPr>
                    <w:t>Young Urologic Oncology Invited Podium Presentation at the Society of Urologic Oncology (SUO) Annual Meeting. Bethesda, MD. December 2014.</w:t>
                  </w:r>
                </w:p>
                <w:p w14:paraId="0FF08F44"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sidRPr="00516F1D">
                    <w:rPr>
                      <w:rFonts w:ascii="Arial" w:hAnsi="Arial" w:cs="Arial"/>
                      <w:bCs/>
                      <w:sz w:val="20"/>
                    </w:rPr>
                    <w:lastRenderedPageBreak/>
                    <w:t xml:space="preserve">“Hereditary Kidney Cancer: Beyond VHL.”  </w:t>
                  </w:r>
                  <w:r w:rsidRPr="00516F1D">
                    <w:rPr>
                      <w:rFonts w:ascii="Arial" w:hAnsi="Arial" w:cs="Arial"/>
                      <w:i/>
                      <w:sz w:val="20"/>
                    </w:rPr>
                    <w:t>Kidney Cancer Association</w:t>
                  </w:r>
                  <w:r w:rsidRPr="00516F1D">
                    <w:rPr>
                      <w:rFonts w:ascii="Arial" w:hAnsi="Arial" w:cs="Arial"/>
                      <w:sz w:val="20"/>
                    </w:rPr>
                    <w:t xml:space="preserve"> </w:t>
                  </w:r>
                  <w:r w:rsidRPr="00516F1D">
                    <w:rPr>
                      <w:rFonts w:ascii="Arial" w:hAnsi="Arial" w:cs="Arial"/>
                      <w:i/>
                      <w:sz w:val="20"/>
                    </w:rPr>
                    <w:t>13th Kidney Cancer Symposium.  Chicago, IL. October 2014.</w:t>
                  </w:r>
                </w:p>
                <w:p w14:paraId="1AB4DD07" w14:textId="77777777" w:rsidR="00333EFE" w:rsidRPr="00516F1D" w:rsidRDefault="00333EFE" w:rsidP="004D315D">
                  <w:pPr>
                    <w:pStyle w:val="Achievement"/>
                    <w:numPr>
                      <w:ilvl w:val="0"/>
                      <w:numId w:val="13"/>
                    </w:numPr>
                    <w:autoSpaceDE w:val="0"/>
                    <w:autoSpaceDN w:val="0"/>
                    <w:adjustRightInd w:val="0"/>
                    <w:spacing w:after="0" w:line="288" w:lineRule="auto"/>
                    <w:ind w:right="885"/>
                    <w:contextualSpacing/>
                    <w:jc w:val="left"/>
                    <w:rPr>
                      <w:rFonts w:ascii="Arial" w:hAnsi="Arial" w:cs="Arial"/>
                      <w:sz w:val="20"/>
                    </w:rPr>
                  </w:pPr>
                  <w:r w:rsidRPr="00516F1D">
                    <w:rPr>
                      <w:rFonts w:ascii="Arial" w:hAnsi="Arial" w:cs="Arial"/>
                      <w:sz w:val="20"/>
                    </w:rPr>
                    <w:t xml:space="preserve">Organizer and Moderator, “Pediatric Urologic Oncology Working Group Panel Discussion: </w:t>
                  </w:r>
                  <w:r w:rsidRPr="00516F1D">
                    <w:rPr>
                      <w:rFonts w:ascii="Arial" w:hAnsi="Arial" w:cs="Arial"/>
                      <w:bCs/>
                      <w:iCs/>
                      <w:sz w:val="20"/>
                    </w:rPr>
                    <w:t xml:space="preserve">Pros and Cons of </w:t>
                  </w:r>
                  <w:proofErr w:type="gramStart"/>
                  <w:r w:rsidRPr="00516F1D">
                    <w:rPr>
                      <w:rFonts w:ascii="Arial" w:hAnsi="Arial" w:cs="Arial"/>
                      <w:bCs/>
                      <w:iCs/>
                      <w:sz w:val="20"/>
                    </w:rPr>
                    <w:t>Minimally-Invasive</w:t>
                  </w:r>
                  <w:proofErr w:type="gramEnd"/>
                  <w:r w:rsidRPr="00516F1D">
                    <w:rPr>
                      <w:rFonts w:ascii="Arial" w:hAnsi="Arial" w:cs="Arial"/>
                      <w:bCs/>
                      <w:iCs/>
                      <w:sz w:val="20"/>
                    </w:rPr>
                    <w:t xml:space="preserve"> Surgery in the Management of Renal Tumors in Children and Adolescents</w:t>
                  </w:r>
                  <w:r w:rsidRPr="00516F1D">
                    <w:rPr>
                      <w:rFonts w:ascii="Arial" w:hAnsi="Arial" w:cs="Arial"/>
                      <w:bCs/>
                      <w:i/>
                      <w:iCs/>
                      <w:sz w:val="20"/>
                    </w:rPr>
                    <w:t>.</w:t>
                  </w:r>
                  <w:r w:rsidRPr="00516F1D">
                    <w:rPr>
                      <w:rFonts w:ascii="Arial" w:hAnsi="Arial" w:cs="Arial"/>
                      <w:bCs/>
                      <w:iCs/>
                      <w:sz w:val="20"/>
                    </w:rPr>
                    <w:t>”</w:t>
                  </w:r>
                  <w:r w:rsidRPr="00516F1D">
                    <w:rPr>
                      <w:rFonts w:ascii="Arial" w:hAnsi="Arial" w:cs="Arial"/>
                      <w:b/>
                      <w:bCs/>
                      <w:iCs/>
                      <w:sz w:val="20"/>
                    </w:rPr>
                    <w:t xml:space="preserve"> </w:t>
                  </w:r>
                  <w:r w:rsidRPr="00516F1D">
                    <w:rPr>
                      <w:rFonts w:ascii="Arial" w:hAnsi="Arial" w:cs="Arial"/>
                      <w:sz w:val="20"/>
                    </w:rPr>
                    <w:t xml:space="preserve"> </w:t>
                  </w:r>
                  <w:r w:rsidRPr="00516F1D">
                    <w:rPr>
                      <w:rFonts w:ascii="Arial" w:hAnsi="Arial" w:cs="Arial"/>
                      <w:i/>
                      <w:sz w:val="20"/>
                    </w:rPr>
                    <w:t>Society for Pediatric Urology Fall Congress. Las Vegas, NV. September 2013.</w:t>
                  </w:r>
                </w:p>
                <w:p w14:paraId="2790074C" w14:textId="77777777" w:rsidR="00333EFE" w:rsidRPr="00516F1D" w:rsidRDefault="00333EFE" w:rsidP="004D315D">
                  <w:pPr>
                    <w:pStyle w:val="Achievement"/>
                    <w:numPr>
                      <w:ilvl w:val="0"/>
                      <w:numId w:val="13"/>
                    </w:numPr>
                    <w:autoSpaceDE w:val="0"/>
                    <w:autoSpaceDN w:val="0"/>
                    <w:adjustRightInd w:val="0"/>
                    <w:spacing w:after="0" w:line="288" w:lineRule="auto"/>
                    <w:ind w:right="885"/>
                    <w:contextualSpacing/>
                    <w:jc w:val="left"/>
                    <w:rPr>
                      <w:rFonts w:ascii="Arial" w:hAnsi="Arial" w:cs="Arial"/>
                      <w:sz w:val="20"/>
                    </w:rPr>
                  </w:pPr>
                  <w:r w:rsidRPr="00516F1D">
                    <w:rPr>
                      <w:rFonts w:ascii="Arial" w:hAnsi="Arial" w:cs="Arial"/>
                      <w:color w:val="000000"/>
                      <w:sz w:val="20"/>
                      <w:shd w:val="clear" w:color="auto" w:fill="FFFFFF"/>
                    </w:rPr>
                    <w:t xml:space="preserve"> "The Adolescent Gap in Testicular Cancer." </w:t>
                  </w:r>
                  <w:r w:rsidRPr="00516F1D">
                    <w:rPr>
                      <w:rFonts w:ascii="Arial" w:hAnsi="Arial" w:cs="Arial"/>
                      <w:i/>
                      <w:color w:val="000000"/>
                      <w:sz w:val="20"/>
                      <w:shd w:val="clear" w:color="auto" w:fill="FFFFFF"/>
                    </w:rPr>
                    <w:t>University of Kentucky Medical Center, Visiting Professor, Division of Urology Grand Rounds. Lexington, KY. June 2013.</w:t>
                  </w:r>
                </w:p>
                <w:p w14:paraId="5B74B976" w14:textId="77777777" w:rsidR="00333EFE" w:rsidRPr="00516F1D" w:rsidRDefault="00333EFE" w:rsidP="004D315D">
                  <w:pPr>
                    <w:pStyle w:val="Achievement"/>
                    <w:numPr>
                      <w:ilvl w:val="0"/>
                      <w:numId w:val="13"/>
                    </w:numPr>
                    <w:autoSpaceDE w:val="0"/>
                    <w:autoSpaceDN w:val="0"/>
                    <w:adjustRightInd w:val="0"/>
                    <w:spacing w:after="0" w:line="288" w:lineRule="auto"/>
                    <w:ind w:right="885"/>
                    <w:contextualSpacing/>
                    <w:jc w:val="left"/>
                    <w:rPr>
                      <w:rFonts w:ascii="Arial" w:hAnsi="Arial" w:cs="Arial"/>
                      <w:sz w:val="20"/>
                    </w:rPr>
                  </w:pPr>
                  <w:r w:rsidRPr="00516F1D">
                    <w:rPr>
                      <w:rFonts w:ascii="Arial" w:hAnsi="Arial" w:cs="Arial"/>
                      <w:bCs/>
                      <w:sz w:val="20"/>
                    </w:rPr>
                    <w:t xml:space="preserve"> “Master Class:</w:t>
                  </w:r>
                  <w:r w:rsidRPr="00516F1D">
                    <w:rPr>
                      <w:rFonts w:ascii="Arial" w:hAnsi="Arial" w:cs="Arial"/>
                      <w:sz w:val="20"/>
                    </w:rPr>
                    <w:t xml:space="preserve"> An update of Children’s Oncology Group protocols and current management of pediatric and adolescent testicular tumors.” </w:t>
                  </w:r>
                  <w:r w:rsidRPr="00516F1D">
                    <w:rPr>
                      <w:rFonts w:ascii="Arial" w:hAnsi="Arial" w:cs="Arial"/>
                      <w:i/>
                      <w:color w:val="000000"/>
                      <w:sz w:val="20"/>
                    </w:rPr>
                    <w:t>American Academy of Pediatrics (AAP) National Conference and Exhibition, Section on Urology. New Orleans, LA. October 2012.</w:t>
                  </w:r>
                </w:p>
                <w:p w14:paraId="27FBCF51" w14:textId="77777777" w:rsidR="00333EFE" w:rsidRPr="00516F1D" w:rsidRDefault="00333EFE" w:rsidP="004D315D">
                  <w:pPr>
                    <w:pStyle w:val="Achievement"/>
                    <w:numPr>
                      <w:ilvl w:val="0"/>
                      <w:numId w:val="0"/>
                    </w:numPr>
                    <w:autoSpaceDE w:val="0"/>
                    <w:autoSpaceDN w:val="0"/>
                    <w:adjustRightInd w:val="0"/>
                    <w:spacing w:line="288" w:lineRule="auto"/>
                    <w:ind w:left="360" w:right="885"/>
                    <w:contextualSpacing/>
                    <w:jc w:val="left"/>
                    <w:rPr>
                      <w:rFonts w:ascii="Arial" w:hAnsi="Arial" w:cs="Arial"/>
                      <w:bCs/>
                      <w:sz w:val="20"/>
                    </w:rPr>
                  </w:pPr>
                </w:p>
                <w:p w14:paraId="024D1C0A" w14:textId="77777777" w:rsidR="00333EFE" w:rsidRPr="00516F1D" w:rsidRDefault="00333EFE" w:rsidP="004D315D">
                  <w:pPr>
                    <w:pStyle w:val="Achievement"/>
                    <w:numPr>
                      <w:ilvl w:val="0"/>
                      <w:numId w:val="0"/>
                    </w:numPr>
                    <w:autoSpaceDE w:val="0"/>
                    <w:autoSpaceDN w:val="0"/>
                    <w:adjustRightInd w:val="0"/>
                    <w:spacing w:line="288" w:lineRule="auto"/>
                    <w:ind w:right="885"/>
                    <w:contextualSpacing/>
                    <w:jc w:val="left"/>
                    <w:rPr>
                      <w:rFonts w:ascii="Arial" w:hAnsi="Arial" w:cs="Arial"/>
                      <w:b/>
                      <w:bCs/>
                      <w:sz w:val="20"/>
                      <w:u w:val="single"/>
                    </w:rPr>
                  </w:pPr>
                  <w:r w:rsidRPr="00516F1D">
                    <w:rPr>
                      <w:rFonts w:ascii="Arial" w:hAnsi="Arial" w:cs="Arial"/>
                      <w:b/>
                      <w:bCs/>
                      <w:sz w:val="20"/>
                      <w:u w:val="single"/>
                    </w:rPr>
                    <w:t>Regional</w:t>
                  </w:r>
                </w:p>
                <w:p w14:paraId="6339554B" w14:textId="77777777" w:rsidR="00333EFE"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sidRPr="00516F1D">
                    <w:rPr>
                      <w:rFonts w:ascii="Arial" w:hAnsi="Arial" w:cs="Arial"/>
                      <w:bCs/>
                      <w:sz w:val="20"/>
                    </w:rPr>
                    <w:t>“State of the Art Lecture:</w:t>
                  </w:r>
                  <w:r w:rsidRPr="00516F1D">
                    <w:rPr>
                      <w:rFonts w:ascii="Arial" w:hAnsi="Arial" w:cs="Arial"/>
                      <w:b/>
                      <w:bCs/>
                      <w:sz w:val="20"/>
                    </w:rPr>
                    <w:t xml:space="preserve"> </w:t>
                  </w:r>
                  <w:r w:rsidRPr="00516F1D">
                    <w:rPr>
                      <w:rFonts w:ascii="Arial" w:hAnsi="Arial" w:cs="Arial"/>
                      <w:bCs/>
                      <w:sz w:val="20"/>
                    </w:rPr>
                    <w:t xml:space="preserve">Current Management of Children, Adolescents and Young Adults with Testicular Malignancy.” </w:t>
                  </w:r>
                  <w:r w:rsidRPr="00516F1D">
                    <w:rPr>
                      <w:rFonts w:ascii="Arial" w:hAnsi="Arial" w:cs="Arial"/>
                      <w:bCs/>
                      <w:i/>
                      <w:sz w:val="20"/>
                    </w:rPr>
                    <w:t xml:space="preserve">South Central Section of the </w:t>
                  </w:r>
                  <w:r w:rsidRPr="00516F1D">
                    <w:rPr>
                      <w:rFonts w:ascii="Arial" w:hAnsi="Arial" w:cs="Arial"/>
                      <w:bCs/>
                      <w:i/>
                      <w:iCs/>
                      <w:sz w:val="20"/>
                      <w:lang w:val="en"/>
                    </w:rPr>
                    <w:t>American Urological Association (SCS-AUA) Meeting. Scottsdale, AZ. October 2015</w:t>
                  </w:r>
                  <w:r w:rsidRPr="00516F1D">
                    <w:rPr>
                      <w:rFonts w:ascii="Arial" w:hAnsi="Arial" w:cs="Arial"/>
                      <w:bCs/>
                      <w:sz w:val="20"/>
                    </w:rPr>
                    <w:t>.</w:t>
                  </w:r>
                </w:p>
                <w:p w14:paraId="2989F7CA" w14:textId="77777777" w:rsidR="00333EFE"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Pr>
                      <w:rFonts w:ascii="Arial" w:hAnsi="Arial" w:cs="Arial"/>
                      <w:bCs/>
                      <w:sz w:val="20"/>
                    </w:rPr>
                    <w:t>“</w:t>
                  </w:r>
                  <w:r w:rsidRPr="00467CA4">
                    <w:rPr>
                      <w:rFonts w:ascii="Arial" w:hAnsi="Arial" w:cs="Arial"/>
                      <w:bCs/>
                      <w:sz w:val="20"/>
                    </w:rPr>
                    <w:t>Minimally Invasive Surgery for Kidney Cancer: Children, Adolescents and Young Adults</w:t>
                  </w:r>
                  <w:r>
                    <w:rPr>
                      <w:rFonts w:ascii="Arial" w:hAnsi="Arial" w:cs="Arial"/>
                      <w:bCs/>
                      <w:sz w:val="20"/>
                    </w:rPr>
                    <w:t xml:space="preserve">.” </w:t>
                  </w:r>
                  <w:r w:rsidRPr="00516F1D">
                    <w:rPr>
                      <w:rFonts w:ascii="Arial" w:hAnsi="Arial" w:cs="Arial"/>
                      <w:bCs/>
                      <w:i/>
                      <w:sz w:val="20"/>
                    </w:rPr>
                    <w:t xml:space="preserve">South Central Section of the </w:t>
                  </w:r>
                  <w:r w:rsidRPr="00516F1D">
                    <w:rPr>
                      <w:rFonts w:ascii="Arial" w:hAnsi="Arial" w:cs="Arial"/>
                      <w:bCs/>
                      <w:i/>
                      <w:iCs/>
                      <w:sz w:val="20"/>
                      <w:lang w:val="en"/>
                    </w:rPr>
                    <w:t xml:space="preserve">American Urological Association (SCS-AUA) Meeting. </w:t>
                  </w:r>
                  <w:r>
                    <w:rPr>
                      <w:rFonts w:ascii="Arial" w:hAnsi="Arial" w:cs="Arial"/>
                      <w:bCs/>
                      <w:i/>
                      <w:iCs/>
                      <w:sz w:val="20"/>
                      <w:lang w:val="en"/>
                    </w:rPr>
                    <w:t>Colorado Springs, CO</w:t>
                  </w:r>
                  <w:r w:rsidRPr="00516F1D">
                    <w:rPr>
                      <w:rFonts w:ascii="Arial" w:hAnsi="Arial" w:cs="Arial"/>
                      <w:bCs/>
                      <w:i/>
                      <w:iCs/>
                      <w:sz w:val="20"/>
                      <w:lang w:val="en"/>
                    </w:rPr>
                    <w:t>. October 201</w:t>
                  </w:r>
                  <w:r>
                    <w:rPr>
                      <w:rFonts w:ascii="Arial" w:hAnsi="Arial" w:cs="Arial"/>
                      <w:bCs/>
                      <w:i/>
                      <w:iCs/>
                      <w:sz w:val="20"/>
                      <w:lang w:val="en"/>
                    </w:rPr>
                    <w:t>6</w:t>
                  </w:r>
                  <w:r w:rsidRPr="00516F1D">
                    <w:rPr>
                      <w:rFonts w:ascii="Arial" w:hAnsi="Arial" w:cs="Arial"/>
                      <w:bCs/>
                      <w:sz w:val="20"/>
                    </w:rPr>
                    <w:t>.</w:t>
                  </w:r>
                </w:p>
                <w:p w14:paraId="2CF3CD30" w14:textId="77777777" w:rsidR="00333EFE" w:rsidRPr="00516F1D" w:rsidRDefault="00333EFE" w:rsidP="004D315D">
                  <w:pPr>
                    <w:pStyle w:val="Achievement"/>
                    <w:numPr>
                      <w:ilvl w:val="0"/>
                      <w:numId w:val="13"/>
                    </w:numPr>
                    <w:autoSpaceDE w:val="0"/>
                    <w:autoSpaceDN w:val="0"/>
                    <w:adjustRightInd w:val="0"/>
                    <w:spacing w:line="288" w:lineRule="auto"/>
                    <w:ind w:right="885"/>
                    <w:contextualSpacing/>
                    <w:jc w:val="left"/>
                    <w:rPr>
                      <w:rFonts w:ascii="Arial" w:hAnsi="Arial" w:cs="Arial"/>
                      <w:bCs/>
                      <w:sz w:val="20"/>
                    </w:rPr>
                  </w:pPr>
                  <w:r>
                    <w:rPr>
                      <w:rFonts w:ascii="Arial" w:hAnsi="Arial" w:cs="Arial"/>
                      <w:bCs/>
                      <w:sz w:val="20"/>
                    </w:rPr>
                    <w:t xml:space="preserve">“Kidney Cancer Panel Discussion - Moderator.” </w:t>
                  </w:r>
                  <w:r w:rsidRPr="00595D3C">
                    <w:rPr>
                      <w:rFonts w:ascii="Arial" w:hAnsi="Arial" w:cs="Arial"/>
                      <w:bCs/>
                      <w:i/>
                      <w:sz w:val="20"/>
                    </w:rPr>
                    <w:t>Rocky Mountain Urologic Society</w:t>
                  </w:r>
                  <w:r>
                    <w:rPr>
                      <w:rFonts w:ascii="Arial" w:hAnsi="Arial" w:cs="Arial"/>
                      <w:bCs/>
                      <w:i/>
                      <w:sz w:val="20"/>
                    </w:rPr>
                    <w:t xml:space="preserve"> (RMUS) </w:t>
                  </w:r>
                  <w:r w:rsidRPr="00595D3C">
                    <w:rPr>
                      <w:rFonts w:ascii="Arial" w:hAnsi="Arial" w:cs="Arial"/>
                      <w:bCs/>
                      <w:i/>
                      <w:sz w:val="20"/>
                    </w:rPr>
                    <w:t>Annual Meeting. Denver, CO. April 2017.</w:t>
                  </w:r>
                </w:p>
                <w:p w14:paraId="201364E2" w14:textId="77777777" w:rsidR="00333EFE" w:rsidRPr="00516F1D" w:rsidRDefault="00333EFE" w:rsidP="004D315D">
                  <w:pPr>
                    <w:pStyle w:val="Achievement"/>
                    <w:numPr>
                      <w:ilvl w:val="0"/>
                      <w:numId w:val="0"/>
                    </w:numPr>
                    <w:autoSpaceDE w:val="0"/>
                    <w:autoSpaceDN w:val="0"/>
                    <w:adjustRightInd w:val="0"/>
                    <w:spacing w:line="288" w:lineRule="auto"/>
                    <w:ind w:left="360" w:right="885"/>
                    <w:contextualSpacing/>
                    <w:jc w:val="left"/>
                    <w:rPr>
                      <w:rFonts w:ascii="Arial" w:hAnsi="Arial" w:cs="Arial"/>
                      <w:bCs/>
                      <w:sz w:val="20"/>
                    </w:rPr>
                  </w:pPr>
                </w:p>
                <w:p w14:paraId="2311FFA8" w14:textId="77777777" w:rsidR="00333EFE" w:rsidRPr="00516F1D" w:rsidRDefault="00333EFE" w:rsidP="004D315D">
                  <w:pPr>
                    <w:pStyle w:val="Achievement"/>
                    <w:numPr>
                      <w:ilvl w:val="0"/>
                      <w:numId w:val="0"/>
                    </w:numPr>
                    <w:autoSpaceDE w:val="0"/>
                    <w:autoSpaceDN w:val="0"/>
                    <w:adjustRightInd w:val="0"/>
                    <w:spacing w:after="0" w:line="276" w:lineRule="auto"/>
                    <w:ind w:right="885"/>
                    <w:contextualSpacing/>
                    <w:jc w:val="left"/>
                    <w:rPr>
                      <w:rFonts w:ascii="Arial" w:hAnsi="Arial" w:cs="Arial"/>
                      <w:b/>
                      <w:bCs/>
                      <w:sz w:val="20"/>
                      <w:u w:val="single"/>
                    </w:rPr>
                  </w:pPr>
                  <w:r w:rsidRPr="00516F1D">
                    <w:rPr>
                      <w:rFonts w:ascii="Arial" w:hAnsi="Arial" w:cs="Arial"/>
                      <w:b/>
                      <w:bCs/>
                      <w:sz w:val="20"/>
                      <w:u w:val="single"/>
                    </w:rPr>
                    <w:t>Local</w:t>
                  </w:r>
                </w:p>
                <w:p w14:paraId="30CEA61E" w14:textId="23763E5E" w:rsidR="00510D4C" w:rsidRPr="002A07FE" w:rsidRDefault="00510D4C" w:rsidP="004D315D">
                  <w:pPr>
                    <w:pStyle w:val="ListParagraph"/>
                    <w:numPr>
                      <w:ilvl w:val="0"/>
                      <w:numId w:val="13"/>
                    </w:numPr>
                    <w:ind w:right="885"/>
                    <w:rPr>
                      <w:rFonts w:ascii="Arial" w:hAnsi="Arial" w:cs="Arial"/>
                      <w:i/>
                      <w:sz w:val="20"/>
                    </w:rPr>
                  </w:pPr>
                  <w:r>
                    <w:rPr>
                      <w:rFonts w:ascii="Arial" w:hAnsi="Arial" w:cs="Arial"/>
                      <w:iCs/>
                      <w:sz w:val="20"/>
                    </w:rPr>
                    <w:t xml:space="preserve">“Pediatric Renal Tumors.” </w:t>
                  </w:r>
                  <w:r w:rsidRPr="00D404A5">
                    <w:rPr>
                      <w:rFonts w:ascii="Arial" w:hAnsi="Arial" w:cs="Arial"/>
                      <w:i/>
                      <w:sz w:val="20"/>
                    </w:rPr>
                    <w:t xml:space="preserve">University of Colorado School of Medicine </w:t>
                  </w:r>
                  <w:r>
                    <w:rPr>
                      <w:rFonts w:ascii="Arial" w:hAnsi="Arial" w:cs="Arial"/>
                      <w:i/>
                      <w:sz w:val="20"/>
                    </w:rPr>
                    <w:t>Radiation Oncology Residents’ Educational Conference</w:t>
                  </w:r>
                  <w:r w:rsidRPr="00D404A5">
                    <w:rPr>
                      <w:rFonts w:ascii="Arial" w:hAnsi="Arial" w:cs="Arial"/>
                      <w:i/>
                      <w:sz w:val="20"/>
                    </w:rPr>
                    <w:t xml:space="preserve">. Aurora, CO. </w:t>
                  </w:r>
                  <w:r>
                    <w:rPr>
                      <w:rFonts w:ascii="Arial" w:hAnsi="Arial" w:cs="Arial"/>
                      <w:i/>
                      <w:sz w:val="20"/>
                    </w:rPr>
                    <w:t>June 2026</w:t>
                  </w:r>
                  <w:r w:rsidRPr="00D404A5">
                    <w:rPr>
                      <w:rFonts w:ascii="Arial" w:hAnsi="Arial" w:cs="Arial"/>
                      <w:i/>
                      <w:sz w:val="20"/>
                    </w:rPr>
                    <w:t>.</w:t>
                  </w:r>
                </w:p>
                <w:p w14:paraId="2FB76BA1" w14:textId="78411A7F" w:rsidR="00055DDC" w:rsidRPr="00914A2A" w:rsidRDefault="00055DDC" w:rsidP="004D315D">
                  <w:pPr>
                    <w:pStyle w:val="ListParagraph"/>
                    <w:numPr>
                      <w:ilvl w:val="0"/>
                      <w:numId w:val="13"/>
                    </w:numPr>
                    <w:ind w:right="885"/>
                    <w:rPr>
                      <w:rFonts w:ascii="Arial" w:hAnsi="Arial" w:cs="Arial"/>
                      <w:bCs/>
                      <w:i/>
                      <w:sz w:val="20"/>
                    </w:rPr>
                  </w:pPr>
                  <w:r>
                    <w:rPr>
                      <w:rFonts w:ascii="Arial" w:hAnsi="Arial" w:cs="Arial"/>
                      <w:bCs/>
                      <w:iCs/>
                      <w:sz w:val="20"/>
                    </w:rPr>
                    <w:t>“</w:t>
                  </w:r>
                  <w:r w:rsidRPr="00434477">
                    <w:rPr>
                      <w:rFonts w:ascii="Arial" w:hAnsi="Arial" w:cs="Arial"/>
                      <w:bCs/>
                      <w:iCs/>
                      <w:sz w:val="20"/>
                    </w:rPr>
                    <w:t>A review of the history, current state, and future directions for NWTS/COG Renal Tumor Trials</w:t>
                  </w:r>
                  <w:r>
                    <w:rPr>
                      <w:rFonts w:ascii="Arial" w:hAnsi="Arial" w:cs="Arial"/>
                      <w:bCs/>
                      <w:iCs/>
                      <w:sz w:val="20"/>
                    </w:rPr>
                    <w:t xml:space="preserve">.” </w:t>
                  </w:r>
                  <w:r w:rsidRPr="008D767C">
                    <w:rPr>
                      <w:rFonts w:ascii="Arial" w:hAnsi="Arial" w:cs="Arial"/>
                      <w:bCs/>
                      <w:i/>
                      <w:sz w:val="20"/>
                    </w:rPr>
                    <w:t>Fellows Conference, Division of Pediatric Oncology, Children’s Hospital Colorado. Aurora, CO. February 20</w:t>
                  </w:r>
                  <w:r>
                    <w:rPr>
                      <w:rFonts w:ascii="Arial" w:hAnsi="Arial" w:cs="Arial"/>
                      <w:bCs/>
                      <w:i/>
                      <w:sz w:val="20"/>
                    </w:rPr>
                    <w:t>26</w:t>
                  </w:r>
                  <w:r w:rsidRPr="008D767C">
                    <w:rPr>
                      <w:rFonts w:ascii="Arial" w:hAnsi="Arial" w:cs="Arial"/>
                      <w:bCs/>
                      <w:i/>
                      <w:sz w:val="20"/>
                    </w:rPr>
                    <w:t>.</w:t>
                  </w:r>
                </w:p>
                <w:p w14:paraId="04898370" w14:textId="338D5A9D" w:rsidR="00333EFE" w:rsidRDefault="00333EFE" w:rsidP="004D315D">
                  <w:pPr>
                    <w:pStyle w:val="ListParagraph"/>
                    <w:numPr>
                      <w:ilvl w:val="0"/>
                      <w:numId w:val="13"/>
                    </w:numPr>
                    <w:ind w:right="885"/>
                    <w:rPr>
                      <w:rFonts w:ascii="Arial" w:hAnsi="Arial" w:cs="Arial"/>
                      <w:bCs/>
                      <w:i/>
                      <w:sz w:val="20"/>
                    </w:rPr>
                  </w:pPr>
                  <w:r w:rsidRPr="00266A37">
                    <w:rPr>
                      <w:rFonts w:ascii="Arial" w:hAnsi="Arial" w:cs="Arial"/>
                      <w:bCs/>
                      <w:iCs/>
                      <w:sz w:val="20"/>
                    </w:rPr>
                    <w:t>“Pediatric Renal Tumors.”</w:t>
                  </w:r>
                  <w:r w:rsidRPr="00266A37">
                    <w:rPr>
                      <w:rFonts w:ascii="Arial" w:hAnsi="Arial" w:cs="Arial"/>
                      <w:bCs/>
                      <w:i/>
                      <w:sz w:val="20"/>
                    </w:rPr>
                    <w:t xml:space="preserve"> University of Colorado School of Medicine Radiation Oncology Residents’ Educational Conference. Aurora, CO. </w:t>
                  </w:r>
                  <w:r>
                    <w:rPr>
                      <w:rFonts w:ascii="Arial" w:hAnsi="Arial" w:cs="Arial"/>
                      <w:bCs/>
                      <w:i/>
                      <w:sz w:val="20"/>
                    </w:rPr>
                    <w:t>March</w:t>
                  </w:r>
                  <w:r w:rsidRPr="00266A37">
                    <w:rPr>
                      <w:rFonts w:ascii="Arial" w:hAnsi="Arial" w:cs="Arial"/>
                      <w:bCs/>
                      <w:i/>
                      <w:sz w:val="20"/>
                    </w:rPr>
                    <w:t xml:space="preserve"> 202</w:t>
                  </w:r>
                  <w:r>
                    <w:rPr>
                      <w:rFonts w:ascii="Arial" w:hAnsi="Arial" w:cs="Arial"/>
                      <w:bCs/>
                      <w:i/>
                      <w:sz w:val="20"/>
                    </w:rPr>
                    <w:t>5</w:t>
                  </w:r>
                  <w:r w:rsidRPr="00266A37">
                    <w:rPr>
                      <w:rFonts w:ascii="Arial" w:hAnsi="Arial" w:cs="Arial"/>
                      <w:bCs/>
                      <w:i/>
                      <w:sz w:val="20"/>
                    </w:rPr>
                    <w:t>.</w:t>
                  </w:r>
                </w:p>
                <w:p w14:paraId="2A840408" w14:textId="77777777" w:rsidR="00333EFE" w:rsidRPr="00F2382C" w:rsidRDefault="00333EFE" w:rsidP="004D315D">
                  <w:pPr>
                    <w:pStyle w:val="ListParagraph"/>
                    <w:numPr>
                      <w:ilvl w:val="0"/>
                      <w:numId w:val="13"/>
                    </w:numPr>
                    <w:ind w:right="885"/>
                    <w:rPr>
                      <w:rFonts w:ascii="Arial" w:hAnsi="Arial" w:cs="Arial"/>
                      <w:bCs/>
                      <w:i/>
                      <w:sz w:val="20"/>
                    </w:rPr>
                  </w:pPr>
                  <w:r w:rsidRPr="00F2382C">
                    <w:rPr>
                      <w:rFonts w:ascii="Arial" w:hAnsi="Arial" w:cs="Arial"/>
                      <w:bCs/>
                      <w:iCs/>
                      <w:sz w:val="20"/>
                    </w:rPr>
                    <w:t>“Female gender as a susceptibility factor for doxorubicin-induced detrusor dysfunction.”</w:t>
                  </w:r>
                  <w:r>
                    <w:rPr>
                      <w:rFonts w:ascii="Arial" w:hAnsi="Arial" w:cs="Arial"/>
                      <w:bCs/>
                      <w:i/>
                      <w:sz w:val="20"/>
                    </w:rPr>
                    <w:t xml:space="preserve"> Children’s Hospital Colorado Center for Children’s Surgery Research Symposium. Aurora, CO. February 2025.</w:t>
                  </w:r>
                </w:p>
                <w:p w14:paraId="259B5E0E" w14:textId="77777777" w:rsidR="00333EFE" w:rsidRPr="001534AC" w:rsidRDefault="00333EFE" w:rsidP="004D315D">
                  <w:pPr>
                    <w:pStyle w:val="ListParagraph"/>
                    <w:numPr>
                      <w:ilvl w:val="0"/>
                      <w:numId w:val="13"/>
                    </w:numPr>
                    <w:ind w:right="885"/>
                    <w:rPr>
                      <w:rFonts w:ascii="Arial" w:hAnsi="Arial" w:cs="Arial"/>
                      <w:bCs/>
                      <w:i/>
                      <w:sz w:val="20"/>
                    </w:rPr>
                  </w:pPr>
                  <w:r w:rsidRPr="001534AC">
                    <w:rPr>
                      <w:rFonts w:ascii="Arial" w:hAnsi="Arial" w:cs="Arial"/>
                      <w:bCs/>
                      <w:sz w:val="20"/>
                    </w:rPr>
                    <w:t>“</w:t>
                  </w:r>
                  <w:r w:rsidRPr="001534AC">
                    <w:rPr>
                      <w:rFonts w:ascii="Arial" w:hAnsi="Arial" w:cs="Arial"/>
                      <w:bCs/>
                      <w:iCs/>
                      <w:sz w:val="20"/>
                    </w:rPr>
                    <w:t>Why should we be involved in childhood cancer survivorship?”</w:t>
                  </w:r>
                  <w:r>
                    <w:t xml:space="preserve"> </w:t>
                  </w:r>
                  <w:r w:rsidRPr="001534AC">
                    <w:rPr>
                      <w:rFonts w:ascii="Arial" w:hAnsi="Arial" w:cs="Arial"/>
                      <w:bCs/>
                      <w:i/>
                      <w:sz w:val="20"/>
                    </w:rPr>
                    <w:t xml:space="preserve">Grand Rounds, Department of Surgery, University of Colorado, Aurora, CO. </w:t>
                  </w:r>
                  <w:r>
                    <w:rPr>
                      <w:rFonts w:ascii="Arial" w:hAnsi="Arial" w:cs="Arial"/>
                      <w:bCs/>
                      <w:i/>
                      <w:sz w:val="20"/>
                    </w:rPr>
                    <w:t>January</w:t>
                  </w:r>
                  <w:r w:rsidRPr="001534AC">
                    <w:rPr>
                      <w:rFonts w:ascii="Arial" w:hAnsi="Arial" w:cs="Arial"/>
                      <w:bCs/>
                      <w:i/>
                      <w:sz w:val="20"/>
                    </w:rPr>
                    <w:t xml:space="preserve"> 20</w:t>
                  </w:r>
                  <w:r>
                    <w:rPr>
                      <w:rFonts w:ascii="Arial" w:hAnsi="Arial" w:cs="Arial"/>
                      <w:bCs/>
                      <w:i/>
                      <w:sz w:val="20"/>
                    </w:rPr>
                    <w:t>25</w:t>
                  </w:r>
                  <w:r w:rsidRPr="001534AC">
                    <w:rPr>
                      <w:rFonts w:ascii="Arial" w:hAnsi="Arial" w:cs="Arial"/>
                      <w:bCs/>
                      <w:i/>
                      <w:sz w:val="20"/>
                    </w:rPr>
                    <w:t>.</w:t>
                  </w:r>
                </w:p>
                <w:p w14:paraId="54740CEF" w14:textId="77777777" w:rsidR="00333EFE"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“Management of Adrenal Neoplasms.” </w:t>
                  </w:r>
                  <w:r w:rsidRPr="003268BD">
                    <w:rPr>
                      <w:rFonts w:ascii="Arial" w:hAnsi="Arial" w:cs="Arial"/>
                      <w:bCs/>
                      <w:i/>
                      <w:iCs/>
                      <w:sz w:val="20"/>
                    </w:rPr>
                    <w:t>Department of Urology, University of Colorado. Grand Rounds. Aurora, CO</w:t>
                  </w:r>
                  <w:r>
                    <w:rPr>
                      <w:rFonts w:ascii="Arial" w:hAnsi="Arial" w:cs="Arial"/>
                      <w:bCs/>
                      <w:i/>
                      <w:iCs/>
                      <w:sz w:val="20"/>
                    </w:rPr>
                    <w:t>.</w:t>
                  </w:r>
                  <w:r w:rsidRPr="003268BD">
                    <w:rPr>
                      <w:rFonts w:ascii="Arial" w:hAnsi="Arial" w:cs="Arial"/>
                      <w:bCs/>
                      <w:i/>
                      <w:iCs/>
                      <w:sz w:val="20"/>
                    </w:rPr>
                    <w:t xml:space="preserve"> November 2023.</w:t>
                  </w:r>
                </w:p>
                <w:p w14:paraId="03212277" w14:textId="77777777" w:rsidR="00333EFE" w:rsidRPr="00725AF9"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“Surgical Considerations for Pediatric Renal Tumors.” </w:t>
                  </w:r>
                  <w:r w:rsidRPr="008D767C">
                    <w:rPr>
                      <w:rFonts w:ascii="Arial" w:hAnsi="Arial" w:cs="Arial"/>
                      <w:bCs/>
                      <w:i/>
                      <w:sz w:val="20"/>
                    </w:rPr>
                    <w:t xml:space="preserve">Fellows Conference, Division of Pediatric Oncology, Children’s Hospital Colorado. Aurora, CO. </w:t>
                  </w:r>
                  <w:r>
                    <w:rPr>
                      <w:rFonts w:ascii="Arial" w:hAnsi="Arial" w:cs="Arial"/>
                      <w:bCs/>
                      <w:i/>
                      <w:sz w:val="20"/>
                    </w:rPr>
                    <w:t>September</w:t>
                  </w:r>
                  <w:r w:rsidRPr="008D767C">
                    <w:rPr>
                      <w:rFonts w:ascii="Arial" w:hAnsi="Arial" w:cs="Arial"/>
                      <w:bCs/>
                      <w:i/>
                      <w:sz w:val="20"/>
                    </w:rPr>
                    <w:t xml:space="preserve"> 20</w:t>
                  </w:r>
                  <w:r>
                    <w:rPr>
                      <w:rFonts w:ascii="Arial" w:hAnsi="Arial" w:cs="Arial"/>
                      <w:bCs/>
                      <w:i/>
                      <w:sz w:val="20"/>
                    </w:rPr>
                    <w:t>23</w:t>
                  </w:r>
                  <w:r w:rsidRPr="008D767C">
                    <w:rPr>
                      <w:rFonts w:ascii="Arial" w:hAnsi="Arial" w:cs="Arial"/>
                      <w:bCs/>
                      <w:i/>
                      <w:sz w:val="20"/>
                    </w:rPr>
                    <w:t>.</w:t>
                  </w:r>
                </w:p>
                <w:p w14:paraId="2933E974" w14:textId="77777777" w:rsidR="00333EFE" w:rsidRPr="002A07FE" w:rsidRDefault="00333EFE" w:rsidP="004D315D">
                  <w:pPr>
                    <w:pStyle w:val="ListParagraph"/>
                    <w:numPr>
                      <w:ilvl w:val="0"/>
                      <w:numId w:val="13"/>
                    </w:numPr>
                    <w:ind w:right="885"/>
                    <w:rPr>
                      <w:rFonts w:ascii="Arial" w:hAnsi="Arial" w:cs="Arial"/>
                      <w:i/>
                      <w:sz w:val="20"/>
                    </w:rPr>
                  </w:pPr>
                  <w:r>
                    <w:rPr>
                      <w:rFonts w:ascii="Arial" w:hAnsi="Arial" w:cs="Arial"/>
                      <w:iCs/>
                      <w:sz w:val="20"/>
                    </w:rPr>
                    <w:t xml:space="preserve">“Pediatric Renal Tumors.” </w:t>
                  </w:r>
                  <w:r w:rsidRPr="00D404A5">
                    <w:rPr>
                      <w:rFonts w:ascii="Arial" w:hAnsi="Arial" w:cs="Arial"/>
                      <w:i/>
                      <w:sz w:val="20"/>
                    </w:rPr>
                    <w:t xml:space="preserve">University of Colorado School of Medicine </w:t>
                  </w:r>
                  <w:r>
                    <w:rPr>
                      <w:rFonts w:ascii="Arial" w:hAnsi="Arial" w:cs="Arial"/>
                      <w:i/>
                      <w:sz w:val="20"/>
                    </w:rPr>
                    <w:t>Pediatric Nephrology Grand Rounds</w:t>
                  </w:r>
                  <w:r w:rsidRPr="00D404A5">
                    <w:rPr>
                      <w:rFonts w:ascii="Arial" w:hAnsi="Arial" w:cs="Arial"/>
                      <w:i/>
                      <w:sz w:val="20"/>
                    </w:rPr>
                    <w:t xml:space="preserve">. Aurora, CO. </w:t>
                  </w:r>
                  <w:r>
                    <w:rPr>
                      <w:rFonts w:ascii="Arial" w:hAnsi="Arial" w:cs="Arial"/>
                      <w:i/>
                      <w:sz w:val="20"/>
                    </w:rPr>
                    <w:t>February 2023</w:t>
                  </w:r>
                  <w:r w:rsidRPr="00D404A5">
                    <w:rPr>
                      <w:rFonts w:ascii="Arial" w:hAnsi="Arial" w:cs="Arial"/>
                      <w:i/>
                      <w:sz w:val="20"/>
                    </w:rPr>
                    <w:t>.</w:t>
                  </w:r>
                </w:p>
                <w:p w14:paraId="478FBFCA" w14:textId="77777777" w:rsidR="00333EFE" w:rsidRPr="008D767C"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“Surgical Considerations for Multi-Disciplinary Care for Children and Adolescents with Renal, Testicular and Pelvic Tumors.” </w:t>
                  </w:r>
                  <w:r w:rsidRPr="008D767C">
                    <w:rPr>
                      <w:rFonts w:ascii="Arial" w:hAnsi="Arial" w:cs="Arial"/>
                      <w:bCs/>
                      <w:i/>
                      <w:sz w:val="20"/>
                    </w:rPr>
                    <w:t>Fellows Conference, Division of Pediatric Oncology, Children’s Hospital Colorado. Aurora, CO. February 20</w:t>
                  </w:r>
                  <w:r>
                    <w:rPr>
                      <w:rFonts w:ascii="Arial" w:hAnsi="Arial" w:cs="Arial"/>
                      <w:bCs/>
                      <w:i/>
                      <w:sz w:val="20"/>
                    </w:rPr>
                    <w:t>23</w:t>
                  </w:r>
                  <w:r w:rsidRPr="008D767C">
                    <w:rPr>
                      <w:rFonts w:ascii="Arial" w:hAnsi="Arial" w:cs="Arial"/>
                      <w:bCs/>
                      <w:i/>
                      <w:sz w:val="20"/>
                    </w:rPr>
                    <w:t>.</w:t>
                  </w:r>
                </w:p>
                <w:p w14:paraId="70BD7F26" w14:textId="77777777" w:rsidR="00333EFE" w:rsidRPr="002A07FE" w:rsidRDefault="00333EFE" w:rsidP="004D315D">
                  <w:pPr>
                    <w:pStyle w:val="ListParagraph"/>
                    <w:numPr>
                      <w:ilvl w:val="0"/>
                      <w:numId w:val="13"/>
                    </w:numPr>
                    <w:ind w:right="885"/>
                    <w:rPr>
                      <w:rFonts w:ascii="Arial" w:hAnsi="Arial" w:cs="Arial"/>
                      <w:i/>
                      <w:sz w:val="20"/>
                    </w:rPr>
                  </w:pPr>
                  <w:r w:rsidRPr="00DB31A8">
                    <w:rPr>
                      <w:rFonts w:ascii="Arial" w:hAnsi="Arial" w:cs="Arial"/>
                      <w:iCs/>
                      <w:sz w:val="20"/>
                    </w:rPr>
                    <w:t>“Impact of Chemotherapy on Lower Urinary Tract Func</w:t>
                  </w:r>
                  <w:r>
                    <w:rPr>
                      <w:rFonts w:ascii="Arial" w:hAnsi="Arial" w:cs="Arial"/>
                      <w:iCs/>
                      <w:sz w:val="20"/>
                    </w:rPr>
                    <w:t>t</w:t>
                  </w:r>
                  <w:r w:rsidRPr="00DB31A8">
                    <w:rPr>
                      <w:rFonts w:ascii="Arial" w:hAnsi="Arial" w:cs="Arial"/>
                      <w:iCs/>
                      <w:sz w:val="20"/>
                    </w:rPr>
                    <w:t xml:space="preserve">ion in Childhood Cancer Survivors.” </w:t>
                  </w:r>
                  <w:r>
                    <w:rPr>
                      <w:rFonts w:ascii="Arial" w:hAnsi="Arial" w:cs="Arial"/>
                      <w:i/>
                      <w:sz w:val="20"/>
                    </w:rPr>
                    <w:t>Surgical Biology Dialogues, Department of Surgery, University of Colorado School of Medicine. Aurora, CO. February 2023.</w:t>
                  </w:r>
                </w:p>
                <w:p w14:paraId="30C3BBAF" w14:textId="77777777" w:rsidR="00333EFE" w:rsidRPr="002A07FE" w:rsidRDefault="00333EFE" w:rsidP="004D315D">
                  <w:pPr>
                    <w:pStyle w:val="ListParagraph"/>
                    <w:numPr>
                      <w:ilvl w:val="0"/>
                      <w:numId w:val="13"/>
                    </w:numPr>
                    <w:ind w:right="885"/>
                    <w:rPr>
                      <w:rFonts w:ascii="Arial" w:hAnsi="Arial" w:cs="Arial"/>
                      <w:i/>
                      <w:sz w:val="20"/>
                    </w:rPr>
                  </w:pPr>
                  <w:r>
                    <w:rPr>
                      <w:rFonts w:ascii="Arial" w:hAnsi="Arial" w:cs="Arial"/>
                      <w:iCs/>
                      <w:sz w:val="20"/>
                    </w:rPr>
                    <w:lastRenderedPageBreak/>
                    <w:t xml:space="preserve">“Pediatric Renal Tumors.” </w:t>
                  </w:r>
                  <w:r w:rsidRPr="00D404A5">
                    <w:rPr>
                      <w:rFonts w:ascii="Arial" w:hAnsi="Arial" w:cs="Arial"/>
                      <w:i/>
                      <w:sz w:val="20"/>
                    </w:rPr>
                    <w:t xml:space="preserve">University of Colorado School of Medicine </w:t>
                  </w:r>
                  <w:r>
                    <w:rPr>
                      <w:rFonts w:ascii="Arial" w:hAnsi="Arial" w:cs="Arial"/>
                      <w:i/>
                      <w:sz w:val="20"/>
                    </w:rPr>
                    <w:t>Radiation Oncology Residents’ Educational Conference</w:t>
                  </w:r>
                  <w:r w:rsidRPr="00D404A5">
                    <w:rPr>
                      <w:rFonts w:ascii="Arial" w:hAnsi="Arial" w:cs="Arial"/>
                      <w:i/>
                      <w:sz w:val="20"/>
                    </w:rPr>
                    <w:t xml:space="preserve">. Aurora, CO. </w:t>
                  </w:r>
                  <w:r>
                    <w:rPr>
                      <w:rFonts w:ascii="Arial" w:hAnsi="Arial" w:cs="Arial"/>
                      <w:i/>
                      <w:sz w:val="20"/>
                    </w:rPr>
                    <w:t>February 2023</w:t>
                  </w:r>
                  <w:r w:rsidRPr="00D404A5">
                    <w:rPr>
                      <w:rFonts w:ascii="Arial" w:hAnsi="Arial" w:cs="Arial"/>
                      <w:i/>
                      <w:sz w:val="20"/>
                    </w:rPr>
                    <w:t>.</w:t>
                  </w:r>
                </w:p>
                <w:p w14:paraId="6003EB2F" w14:textId="77777777" w:rsidR="00333EFE" w:rsidRPr="00D404A5" w:rsidRDefault="00333EFE" w:rsidP="004D315D">
                  <w:pPr>
                    <w:pStyle w:val="ListParagraph"/>
                    <w:numPr>
                      <w:ilvl w:val="0"/>
                      <w:numId w:val="13"/>
                    </w:numPr>
                    <w:ind w:right="885"/>
                    <w:rPr>
                      <w:rFonts w:ascii="Arial" w:hAnsi="Arial" w:cs="Arial"/>
                      <w:i/>
                      <w:sz w:val="20"/>
                    </w:rPr>
                  </w:pPr>
                  <w:r w:rsidRPr="00D404A5">
                    <w:rPr>
                      <w:rFonts w:ascii="Arial" w:hAnsi="Arial" w:cs="Arial"/>
                      <w:iCs/>
                      <w:sz w:val="20"/>
                    </w:rPr>
                    <w:t>“Urologic Emergencies.”</w:t>
                  </w:r>
                  <w:r w:rsidRPr="00D404A5">
                    <w:rPr>
                      <w:rFonts w:ascii="Arial" w:hAnsi="Arial" w:cs="Arial"/>
                      <w:i/>
                      <w:sz w:val="20"/>
                    </w:rPr>
                    <w:t xml:space="preserve"> University of Colorado School of Medicine Urology</w:t>
                  </w:r>
                  <w:r>
                    <w:rPr>
                      <w:rFonts w:ascii="Arial" w:hAnsi="Arial" w:cs="Arial"/>
                      <w:i/>
                      <w:sz w:val="20"/>
                    </w:rPr>
                    <w:t xml:space="preserve"> L</w:t>
                  </w:r>
                  <w:r w:rsidRPr="00D404A5">
                    <w:rPr>
                      <w:rFonts w:ascii="Arial" w:hAnsi="Arial" w:cs="Arial"/>
                      <w:i/>
                      <w:sz w:val="20"/>
                    </w:rPr>
                    <w:t xml:space="preserve">ongitudinal </w:t>
                  </w:r>
                  <w:r>
                    <w:rPr>
                      <w:rFonts w:ascii="Arial" w:hAnsi="Arial" w:cs="Arial"/>
                      <w:i/>
                      <w:sz w:val="20"/>
                    </w:rPr>
                    <w:t>I</w:t>
                  </w:r>
                  <w:r w:rsidRPr="00D404A5">
                    <w:rPr>
                      <w:rFonts w:ascii="Arial" w:hAnsi="Arial" w:cs="Arial"/>
                      <w:i/>
                      <w:sz w:val="20"/>
                    </w:rPr>
                    <w:t xml:space="preserve">ntegrated </w:t>
                  </w:r>
                  <w:r>
                    <w:rPr>
                      <w:rFonts w:ascii="Arial" w:hAnsi="Arial" w:cs="Arial"/>
                      <w:i/>
                      <w:sz w:val="20"/>
                    </w:rPr>
                    <w:t>C</w:t>
                  </w:r>
                  <w:r w:rsidRPr="00D404A5">
                    <w:rPr>
                      <w:rFonts w:ascii="Arial" w:hAnsi="Arial" w:cs="Arial"/>
                      <w:i/>
                      <w:sz w:val="20"/>
                    </w:rPr>
                    <w:t>lerkshi</w:t>
                  </w:r>
                  <w:r>
                    <w:rPr>
                      <w:rFonts w:ascii="Arial" w:hAnsi="Arial" w:cs="Arial"/>
                      <w:i/>
                      <w:sz w:val="20"/>
                    </w:rPr>
                    <w:t>p for 2</w:t>
                  </w:r>
                  <w:r w:rsidRPr="00D404A5">
                    <w:rPr>
                      <w:rFonts w:ascii="Arial" w:hAnsi="Arial" w:cs="Arial"/>
                      <w:i/>
                      <w:sz w:val="20"/>
                      <w:vertAlign w:val="superscript"/>
                    </w:rPr>
                    <w:t>nd</w:t>
                  </w:r>
                  <w:r>
                    <w:rPr>
                      <w:rFonts w:ascii="Arial" w:hAnsi="Arial" w:cs="Arial"/>
                      <w:i/>
                      <w:sz w:val="20"/>
                    </w:rPr>
                    <w:t xml:space="preserve"> Year Medical Students</w:t>
                  </w:r>
                  <w:r w:rsidRPr="00D404A5">
                    <w:rPr>
                      <w:rFonts w:ascii="Arial" w:hAnsi="Arial" w:cs="Arial"/>
                      <w:i/>
                      <w:sz w:val="20"/>
                    </w:rPr>
                    <w:t xml:space="preserve">. Aurora, CO. </w:t>
                  </w:r>
                  <w:r>
                    <w:rPr>
                      <w:rFonts w:ascii="Arial" w:hAnsi="Arial" w:cs="Arial"/>
                      <w:i/>
                      <w:sz w:val="20"/>
                    </w:rPr>
                    <w:t>December 2022</w:t>
                  </w:r>
                  <w:r w:rsidRPr="00D404A5">
                    <w:rPr>
                      <w:rFonts w:ascii="Arial" w:hAnsi="Arial" w:cs="Arial"/>
                      <w:i/>
                      <w:sz w:val="20"/>
                    </w:rPr>
                    <w:t>.</w:t>
                  </w:r>
                </w:p>
                <w:p w14:paraId="11625646" w14:textId="0624F19B" w:rsidR="00333EFE" w:rsidRPr="00866AAA" w:rsidRDefault="00333EFE" w:rsidP="004D315D">
                  <w:pPr>
                    <w:numPr>
                      <w:ilvl w:val="0"/>
                      <w:numId w:val="13"/>
                    </w:numPr>
                    <w:ind w:right="885"/>
                    <w:rPr>
                      <w:rFonts w:ascii="Arial" w:hAnsi="Arial" w:cs="Arial"/>
                      <w:i/>
                      <w:sz w:val="20"/>
                    </w:rPr>
                  </w:pPr>
                  <w:r w:rsidRPr="00866AAA">
                    <w:rPr>
                      <w:rFonts w:ascii="Arial" w:hAnsi="Arial" w:cs="Arial"/>
                      <w:sz w:val="20"/>
                    </w:rPr>
                    <w:t>“Testicular and Para-testicular Malignancy.”</w:t>
                  </w:r>
                  <w:r w:rsidRPr="00866AAA">
                    <w:rPr>
                      <w:rFonts w:ascii="Arial" w:hAnsi="Arial" w:cs="Arial"/>
                      <w:i/>
                      <w:sz w:val="20"/>
                    </w:rPr>
                    <w:t xml:space="preserve">  Grand Rounds, Division of Pediatric Surgery, Children’s Hospital Colorado. Aurora, CO. </w:t>
                  </w:r>
                  <w:r>
                    <w:rPr>
                      <w:rFonts w:ascii="Arial" w:hAnsi="Arial" w:cs="Arial"/>
                      <w:i/>
                      <w:sz w:val="20"/>
                    </w:rPr>
                    <w:t>March 2021</w:t>
                  </w:r>
                  <w:r w:rsidRPr="00866AAA">
                    <w:rPr>
                      <w:rFonts w:ascii="Arial" w:hAnsi="Arial" w:cs="Arial"/>
                      <w:i/>
                      <w:sz w:val="20"/>
                    </w:rPr>
                    <w:t>.</w:t>
                  </w:r>
                </w:p>
                <w:p w14:paraId="04947A00" w14:textId="76D716B2" w:rsidR="00333EFE" w:rsidRPr="00F22C6A" w:rsidRDefault="00333EFE" w:rsidP="004D315D">
                  <w:pPr>
                    <w:numPr>
                      <w:ilvl w:val="0"/>
                      <w:numId w:val="13"/>
                    </w:numPr>
                    <w:spacing w:line="276" w:lineRule="auto"/>
                    <w:ind w:right="885"/>
                    <w:contextualSpacing/>
                    <w:rPr>
                      <w:rFonts w:ascii="Arial" w:hAnsi="Arial" w:cs="Arial"/>
                      <w:i/>
                      <w:sz w:val="20"/>
                    </w:rPr>
                  </w:pPr>
                  <w:r w:rsidRPr="00C646E3">
                    <w:rPr>
                      <w:rFonts w:ascii="Arial" w:hAnsi="Arial" w:cs="Arial"/>
                      <w:sz w:val="20"/>
                    </w:rPr>
                    <w:t>“</w:t>
                  </w:r>
                  <w:r w:rsidR="00490362">
                    <w:rPr>
                      <w:rFonts w:ascii="Arial" w:hAnsi="Arial" w:cs="Arial"/>
                      <w:sz w:val="20"/>
                    </w:rPr>
                    <w:t>RCC Syndromes</w:t>
                  </w:r>
                  <w:r w:rsidRPr="00C646E3">
                    <w:rPr>
                      <w:rFonts w:ascii="Arial" w:hAnsi="Arial" w:cs="Arial"/>
                      <w:sz w:val="20"/>
                    </w:rPr>
                    <w:t>.”</w:t>
                  </w:r>
                  <w:r w:rsidRPr="00E460D8">
                    <w:rPr>
                      <w:rFonts w:ascii="Arial" w:hAnsi="Arial" w:cs="Arial"/>
                      <w:i/>
                      <w:sz w:val="20"/>
                    </w:rPr>
                    <w:t xml:space="preserve"> University of Colorado, Division of Medical Oncology – Fellows Conference. Aurora, CO. </w:t>
                  </w:r>
                  <w:r>
                    <w:rPr>
                      <w:rFonts w:ascii="Arial" w:hAnsi="Arial" w:cs="Arial"/>
                      <w:i/>
                      <w:sz w:val="20"/>
                    </w:rPr>
                    <w:t>June</w:t>
                  </w:r>
                  <w:r w:rsidRPr="00E460D8">
                    <w:rPr>
                      <w:rFonts w:ascii="Arial" w:hAnsi="Arial" w:cs="Arial"/>
                      <w:i/>
                      <w:sz w:val="20"/>
                    </w:rPr>
                    <w:t xml:space="preserve"> 20</w:t>
                  </w:r>
                  <w:r>
                    <w:rPr>
                      <w:rFonts w:ascii="Arial" w:hAnsi="Arial" w:cs="Arial"/>
                      <w:i/>
                      <w:sz w:val="20"/>
                    </w:rPr>
                    <w:t>20</w:t>
                  </w:r>
                  <w:r w:rsidRPr="00E460D8">
                    <w:rPr>
                      <w:rFonts w:ascii="Arial" w:hAnsi="Arial" w:cs="Arial"/>
                      <w:i/>
                      <w:sz w:val="20"/>
                    </w:rPr>
                    <w:t>.</w:t>
                  </w:r>
                </w:p>
                <w:p w14:paraId="4F18F8D0" w14:textId="77777777" w:rsidR="00333EFE" w:rsidRPr="00C646E3" w:rsidRDefault="00333EFE" w:rsidP="004D315D">
                  <w:pPr>
                    <w:numPr>
                      <w:ilvl w:val="0"/>
                      <w:numId w:val="13"/>
                    </w:numPr>
                    <w:spacing w:line="276" w:lineRule="auto"/>
                    <w:ind w:right="885"/>
                    <w:contextualSpacing/>
                    <w:rPr>
                      <w:rFonts w:ascii="Arial" w:hAnsi="Arial" w:cs="Arial"/>
                      <w:i/>
                      <w:sz w:val="20"/>
                    </w:rPr>
                  </w:pPr>
                  <w:r>
                    <w:rPr>
                      <w:rFonts w:ascii="Arial" w:hAnsi="Arial" w:cs="Arial"/>
                      <w:i/>
                      <w:sz w:val="20"/>
                    </w:rPr>
                    <w:t>“</w:t>
                  </w:r>
                  <w:r w:rsidRPr="00C646E3">
                    <w:rPr>
                      <w:rFonts w:ascii="Arial" w:hAnsi="Arial" w:cs="Arial"/>
                      <w:sz w:val="20"/>
                    </w:rPr>
                    <w:t>Updates on Testicular Cancer.”</w:t>
                  </w:r>
                  <w:r>
                    <w:rPr>
                      <w:rFonts w:ascii="Arial" w:hAnsi="Arial" w:cs="Arial"/>
                      <w:sz w:val="20"/>
                    </w:rPr>
                    <w:t xml:space="preserve"> </w:t>
                  </w:r>
                  <w:r w:rsidRPr="00C646E3">
                    <w:rPr>
                      <w:rFonts w:ascii="Arial" w:hAnsi="Arial" w:cs="Arial"/>
                      <w:i/>
                      <w:sz w:val="20"/>
                    </w:rPr>
                    <w:t>University of Colorado Hospital GU Oncology Retreat. Ft. Collins, CO. November 2019.</w:t>
                  </w:r>
                </w:p>
                <w:p w14:paraId="0C0E20DA" w14:textId="496DF5B3" w:rsidR="00333EFE" w:rsidRPr="00E460D8" w:rsidRDefault="00333EFE" w:rsidP="004D315D">
                  <w:pPr>
                    <w:numPr>
                      <w:ilvl w:val="0"/>
                      <w:numId w:val="13"/>
                    </w:numPr>
                    <w:spacing w:line="276" w:lineRule="auto"/>
                    <w:ind w:right="885"/>
                    <w:contextualSpacing/>
                    <w:rPr>
                      <w:rFonts w:ascii="Arial" w:hAnsi="Arial" w:cs="Arial"/>
                      <w:i/>
                      <w:sz w:val="20"/>
                    </w:rPr>
                  </w:pPr>
                  <w:r w:rsidRPr="00C646E3">
                    <w:rPr>
                      <w:rFonts w:ascii="Arial" w:hAnsi="Arial" w:cs="Arial"/>
                      <w:sz w:val="20"/>
                    </w:rPr>
                    <w:t xml:space="preserve">“Hereditary </w:t>
                  </w:r>
                  <w:r w:rsidR="00490362">
                    <w:rPr>
                      <w:rFonts w:ascii="Arial" w:hAnsi="Arial" w:cs="Arial"/>
                      <w:sz w:val="20"/>
                    </w:rPr>
                    <w:t>Renal Cell Carcinoma</w:t>
                  </w:r>
                  <w:r w:rsidRPr="00C646E3">
                    <w:rPr>
                      <w:rFonts w:ascii="Arial" w:hAnsi="Arial" w:cs="Arial"/>
                      <w:sz w:val="20"/>
                    </w:rPr>
                    <w:t>.”</w:t>
                  </w:r>
                  <w:r w:rsidRPr="00E460D8">
                    <w:rPr>
                      <w:rFonts w:ascii="Arial" w:hAnsi="Arial" w:cs="Arial"/>
                      <w:i/>
                      <w:sz w:val="20"/>
                    </w:rPr>
                    <w:t xml:space="preserve"> University of Colorado, Division of Medical Oncology – Fellows Conference. Aurora, CO. </w:t>
                  </w:r>
                  <w:r>
                    <w:rPr>
                      <w:rFonts w:ascii="Arial" w:hAnsi="Arial" w:cs="Arial"/>
                      <w:i/>
                      <w:sz w:val="20"/>
                    </w:rPr>
                    <w:t>June</w:t>
                  </w:r>
                  <w:r w:rsidRPr="00E460D8">
                    <w:rPr>
                      <w:rFonts w:ascii="Arial" w:hAnsi="Arial" w:cs="Arial"/>
                      <w:i/>
                      <w:sz w:val="20"/>
                    </w:rPr>
                    <w:t xml:space="preserve"> 201</w:t>
                  </w:r>
                  <w:r>
                    <w:rPr>
                      <w:rFonts w:ascii="Arial" w:hAnsi="Arial" w:cs="Arial"/>
                      <w:i/>
                      <w:sz w:val="20"/>
                    </w:rPr>
                    <w:t>9</w:t>
                  </w:r>
                  <w:r w:rsidRPr="00E460D8">
                    <w:rPr>
                      <w:rFonts w:ascii="Arial" w:hAnsi="Arial" w:cs="Arial"/>
                      <w:i/>
                      <w:sz w:val="20"/>
                    </w:rPr>
                    <w:t>.</w:t>
                  </w:r>
                </w:p>
                <w:p w14:paraId="150F0425" w14:textId="77777777" w:rsidR="00333EFE" w:rsidRPr="00EB04E8"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i/>
                      <w:sz w:val="20"/>
                    </w:rPr>
                  </w:pPr>
                  <w:r w:rsidRPr="00516F1D">
                    <w:rPr>
                      <w:rFonts w:ascii="Arial" w:hAnsi="Arial" w:cs="Arial"/>
                      <w:sz w:val="20"/>
                    </w:rPr>
                    <w:t xml:space="preserve">“Testicular and Para-testicular Malignancy in Children and Adolescents.”  </w:t>
                  </w:r>
                  <w:r w:rsidRPr="00516F1D">
                    <w:rPr>
                      <w:rFonts w:ascii="Arial" w:hAnsi="Arial" w:cs="Arial"/>
                      <w:i/>
                      <w:sz w:val="20"/>
                    </w:rPr>
                    <w:t>Grand Rounds, Division of Pediatric Surgery,</w:t>
                  </w:r>
                  <w:r w:rsidRPr="00516F1D">
                    <w:rPr>
                      <w:rFonts w:ascii="Arial" w:hAnsi="Arial" w:cs="Arial"/>
                      <w:sz w:val="20"/>
                    </w:rPr>
                    <w:t xml:space="preserve"> </w:t>
                  </w:r>
                  <w:r w:rsidRPr="00516F1D">
                    <w:rPr>
                      <w:rFonts w:ascii="Arial" w:hAnsi="Arial" w:cs="Arial"/>
                      <w:i/>
                      <w:sz w:val="20"/>
                    </w:rPr>
                    <w:t xml:space="preserve">Children’s Hospital Colorado. Aurora, CO. </w:t>
                  </w:r>
                  <w:r>
                    <w:rPr>
                      <w:rFonts w:ascii="Arial" w:hAnsi="Arial" w:cs="Arial"/>
                      <w:i/>
                      <w:sz w:val="20"/>
                    </w:rPr>
                    <w:t>December 2018</w:t>
                  </w:r>
                  <w:r w:rsidRPr="00516F1D">
                    <w:rPr>
                      <w:rFonts w:ascii="Arial" w:hAnsi="Arial" w:cs="Arial"/>
                      <w:i/>
                      <w:sz w:val="20"/>
                    </w:rPr>
                    <w:t>.</w:t>
                  </w:r>
                </w:p>
                <w:p w14:paraId="7C1EB4B6" w14:textId="77777777" w:rsidR="00333EFE" w:rsidRPr="0029222D" w:rsidRDefault="00333EFE" w:rsidP="004D315D">
                  <w:pPr>
                    <w:numPr>
                      <w:ilvl w:val="0"/>
                      <w:numId w:val="13"/>
                    </w:numPr>
                    <w:spacing w:line="276" w:lineRule="auto"/>
                    <w:ind w:right="885"/>
                    <w:contextualSpacing/>
                    <w:rPr>
                      <w:rFonts w:ascii="Arial" w:hAnsi="Arial" w:cs="Arial"/>
                      <w:bCs/>
                      <w:i/>
                      <w:sz w:val="20"/>
                    </w:rPr>
                  </w:pPr>
                  <w:r w:rsidRPr="0029222D">
                    <w:rPr>
                      <w:rFonts w:ascii="Arial" w:hAnsi="Arial" w:cs="Arial"/>
                      <w:bCs/>
                      <w:sz w:val="20"/>
                    </w:rPr>
                    <w:t xml:space="preserve">“Surgical Management of Lymph Nodes in Wilms Tumor.” </w:t>
                  </w:r>
                  <w:r w:rsidRPr="0029222D">
                    <w:rPr>
                      <w:rFonts w:ascii="Arial" w:hAnsi="Arial" w:cs="Arial"/>
                      <w:bCs/>
                      <w:i/>
                      <w:sz w:val="20"/>
                    </w:rPr>
                    <w:t>Pediatric Surgery Symposium. Aurora, CO. April 2018.</w:t>
                  </w:r>
                </w:p>
                <w:p w14:paraId="4107AFF0" w14:textId="77777777" w:rsidR="00333EFE" w:rsidRPr="00C35924"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“Multidisciplinary Care in Pediatric Urologic Oncology.” </w:t>
                  </w:r>
                  <w:r>
                    <w:rPr>
                      <w:rFonts w:ascii="Arial" w:hAnsi="Arial" w:cs="Arial"/>
                      <w:bCs/>
                      <w:i/>
                      <w:sz w:val="20"/>
                    </w:rPr>
                    <w:t>Residents</w:t>
                  </w:r>
                  <w:r w:rsidRPr="008D767C">
                    <w:rPr>
                      <w:rFonts w:ascii="Arial" w:hAnsi="Arial" w:cs="Arial"/>
                      <w:bCs/>
                      <w:i/>
                      <w:sz w:val="20"/>
                    </w:rPr>
                    <w:t xml:space="preserve"> Conference, </w:t>
                  </w:r>
                  <w:r>
                    <w:rPr>
                      <w:rFonts w:ascii="Arial" w:hAnsi="Arial" w:cs="Arial"/>
                      <w:bCs/>
                      <w:i/>
                      <w:sz w:val="20"/>
                    </w:rPr>
                    <w:t>Department of Radiation Oncology, University of Colorado</w:t>
                  </w:r>
                  <w:r w:rsidRPr="008D767C">
                    <w:rPr>
                      <w:rFonts w:ascii="Arial" w:hAnsi="Arial" w:cs="Arial"/>
                      <w:bCs/>
                      <w:i/>
                      <w:sz w:val="20"/>
                    </w:rPr>
                    <w:t xml:space="preserve">. Aurora, CO. </w:t>
                  </w:r>
                  <w:r>
                    <w:rPr>
                      <w:rFonts w:ascii="Arial" w:hAnsi="Arial" w:cs="Arial"/>
                      <w:bCs/>
                      <w:i/>
                      <w:sz w:val="20"/>
                    </w:rPr>
                    <w:t>May</w:t>
                  </w:r>
                  <w:r w:rsidRPr="008D767C">
                    <w:rPr>
                      <w:rFonts w:ascii="Arial" w:hAnsi="Arial" w:cs="Arial"/>
                      <w:bCs/>
                      <w:i/>
                      <w:sz w:val="20"/>
                    </w:rPr>
                    <w:t xml:space="preserve"> 2017.</w:t>
                  </w:r>
                </w:p>
                <w:p w14:paraId="5EF573E9" w14:textId="77777777" w:rsidR="00333EFE"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w:t>
                  </w:r>
                  <w:proofErr w:type="gramStart"/>
                  <w:r>
                    <w:rPr>
                      <w:rFonts w:ascii="Arial" w:hAnsi="Arial" w:cs="Arial"/>
                      <w:bCs/>
                      <w:sz w:val="20"/>
                    </w:rPr>
                    <w:t>So</w:t>
                  </w:r>
                  <w:proofErr w:type="gramEnd"/>
                  <w:r>
                    <w:rPr>
                      <w:rFonts w:ascii="Arial" w:hAnsi="Arial" w:cs="Arial"/>
                      <w:bCs/>
                      <w:sz w:val="20"/>
                    </w:rPr>
                    <w:t xml:space="preserve"> what is urology all about?” </w:t>
                  </w:r>
                  <w:r w:rsidRPr="00595D3C">
                    <w:rPr>
                      <w:rFonts w:ascii="Arial" w:hAnsi="Arial" w:cs="Arial"/>
                      <w:bCs/>
                      <w:i/>
                      <w:sz w:val="20"/>
                    </w:rPr>
                    <w:t>University of Colorado School of Medicine Urology Interest Group. Aurora, CO. April 2017.</w:t>
                  </w:r>
                </w:p>
                <w:p w14:paraId="096C96CD" w14:textId="77777777" w:rsidR="00333EFE" w:rsidRPr="0055561B"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w:t>
                  </w:r>
                  <w:r w:rsidRPr="0055561B">
                    <w:rPr>
                      <w:rFonts w:ascii="Arial" w:hAnsi="Arial" w:cs="Arial"/>
                      <w:bCs/>
                      <w:sz w:val="20"/>
                    </w:rPr>
                    <w:t>Current Management of Children, Adolescents and Young Ad</w:t>
                  </w:r>
                  <w:r>
                    <w:rPr>
                      <w:rFonts w:ascii="Arial" w:hAnsi="Arial" w:cs="Arial"/>
                      <w:bCs/>
                      <w:sz w:val="20"/>
                    </w:rPr>
                    <w:t xml:space="preserve">ults with Testicular Malignancy.” </w:t>
                  </w:r>
                  <w:r>
                    <w:rPr>
                      <w:rFonts w:ascii="Arial" w:hAnsi="Arial" w:cs="Arial"/>
                      <w:bCs/>
                      <w:i/>
                      <w:sz w:val="20"/>
                    </w:rPr>
                    <w:t>University of Colorado Cancer Center Symposium Series</w:t>
                  </w:r>
                  <w:r w:rsidRPr="008D767C">
                    <w:rPr>
                      <w:rFonts w:ascii="Arial" w:hAnsi="Arial" w:cs="Arial"/>
                      <w:bCs/>
                      <w:i/>
                      <w:sz w:val="20"/>
                    </w:rPr>
                    <w:t xml:space="preserve">. Aurora, CO. </w:t>
                  </w:r>
                  <w:r>
                    <w:rPr>
                      <w:rFonts w:ascii="Arial" w:hAnsi="Arial" w:cs="Arial"/>
                      <w:bCs/>
                      <w:i/>
                      <w:sz w:val="20"/>
                    </w:rPr>
                    <w:t>March</w:t>
                  </w:r>
                  <w:r w:rsidRPr="008D767C">
                    <w:rPr>
                      <w:rFonts w:ascii="Arial" w:hAnsi="Arial" w:cs="Arial"/>
                      <w:bCs/>
                      <w:i/>
                      <w:sz w:val="20"/>
                    </w:rPr>
                    <w:t xml:space="preserve"> 2017.</w:t>
                  </w:r>
                </w:p>
                <w:p w14:paraId="25E1F231" w14:textId="77777777" w:rsidR="00333EFE" w:rsidRPr="008D767C" w:rsidRDefault="00333EFE"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“Surgical Considerations for Multi-Disciplinary Care for Children and Adolescents with Renal, Testicular and Pelvic Tumors.” </w:t>
                  </w:r>
                  <w:r w:rsidRPr="008D767C">
                    <w:rPr>
                      <w:rFonts w:ascii="Arial" w:hAnsi="Arial" w:cs="Arial"/>
                      <w:bCs/>
                      <w:i/>
                      <w:sz w:val="20"/>
                    </w:rPr>
                    <w:t>Fellows Conference, Division of Pediatric Oncology, Children’s Hospital Colorado. Aurora, CO. February 2017.</w:t>
                  </w:r>
                </w:p>
                <w:p w14:paraId="681512B9" w14:textId="77777777" w:rsidR="00333EFE" w:rsidRPr="00E42CEB" w:rsidRDefault="00333EFE" w:rsidP="004D315D">
                  <w:pPr>
                    <w:numPr>
                      <w:ilvl w:val="0"/>
                      <w:numId w:val="13"/>
                    </w:numPr>
                    <w:spacing w:line="276" w:lineRule="auto"/>
                    <w:ind w:right="885"/>
                    <w:contextualSpacing/>
                    <w:rPr>
                      <w:rFonts w:ascii="Arial" w:hAnsi="Arial" w:cs="Arial"/>
                      <w:bCs/>
                      <w:i/>
                      <w:sz w:val="20"/>
                    </w:rPr>
                  </w:pPr>
                  <w:r>
                    <w:rPr>
                      <w:rFonts w:ascii="Arial" w:hAnsi="Arial" w:cs="Arial"/>
                      <w:bCs/>
                      <w:sz w:val="20"/>
                      <w:lang w:val="en"/>
                    </w:rPr>
                    <w:t>“</w:t>
                  </w:r>
                  <w:r w:rsidRPr="00E42CEB">
                    <w:rPr>
                      <w:rFonts w:ascii="Arial" w:hAnsi="Arial" w:cs="Arial"/>
                      <w:bCs/>
                      <w:sz w:val="20"/>
                      <w:lang w:val="en"/>
                    </w:rPr>
                    <w:t xml:space="preserve">Testicular Cancer Update.” </w:t>
                  </w:r>
                  <w:r w:rsidRPr="00E42CEB">
                    <w:rPr>
                      <w:rFonts w:ascii="Arial" w:hAnsi="Arial" w:cs="Arial"/>
                      <w:bCs/>
                      <w:i/>
                      <w:sz w:val="20"/>
                      <w:lang w:val="en"/>
                    </w:rPr>
                    <w:t>Boulder Community Hospital,</w:t>
                  </w:r>
                  <w:r w:rsidRPr="00E42CEB">
                    <w:rPr>
                      <w:rFonts w:ascii="Arial" w:hAnsi="Arial" w:cs="Arial"/>
                      <w:bCs/>
                      <w:sz w:val="20"/>
                      <w:lang w:val="en"/>
                    </w:rPr>
                    <w:t xml:space="preserve"> </w:t>
                  </w:r>
                  <w:r w:rsidRPr="00E42CEB">
                    <w:rPr>
                      <w:rFonts w:ascii="Arial" w:hAnsi="Arial" w:cs="Arial"/>
                      <w:bCs/>
                      <w:i/>
                      <w:sz w:val="20"/>
                      <w:lang w:val="en"/>
                    </w:rPr>
                    <w:t>Boulder, CO. October 2016.</w:t>
                  </w:r>
                </w:p>
                <w:p w14:paraId="0B7C23A5" w14:textId="77777777" w:rsidR="00333EFE" w:rsidRPr="00FA1F4F" w:rsidRDefault="00333EFE" w:rsidP="004D315D">
                  <w:pPr>
                    <w:numPr>
                      <w:ilvl w:val="0"/>
                      <w:numId w:val="13"/>
                    </w:numPr>
                    <w:spacing w:line="276" w:lineRule="auto"/>
                    <w:ind w:right="885"/>
                    <w:contextualSpacing/>
                    <w:rPr>
                      <w:rFonts w:ascii="Arial" w:hAnsi="Arial" w:cs="Arial"/>
                      <w:bCs/>
                      <w:i/>
                      <w:sz w:val="20"/>
                    </w:rPr>
                  </w:pPr>
                  <w:r w:rsidRPr="00FA1F4F">
                    <w:rPr>
                      <w:rFonts w:ascii="Arial" w:hAnsi="Arial" w:cs="Arial"/>
                      <w:bCs/>
                      <w:sz w:val="20"/>
                    </w:rPr>
                    <w:t xml:space="preserve">“Testicular Cancer: Current Concepts and Future Directions.” </w:t>
                  </w:r>
                  <w:r w:rsidRPr="00FA1F4F">
                    <w:rPr>
                      <w:rFonts w:ascii="Arial" w:hAnsi="Arial" w:cs="Arial"/>
                      <w:bCs/>
                      <w:i/>
                      <w:sz w:val="20"/>
                    </w:rPr>
                    <w:t>Good Samaritan Medical Center, Lafayette, CO. August 2016.</w:t>
                  </w:r>
                </w:p>
                <w:p w14:paraId="34701BA7" w14:textId="77777777" w:rsidR="00333EFE"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bCs/>
                      <w:sz w:val="20"/>
                    </w:rPr>
                  </w:pPr>
                  <w:r>
                    <w:rPr>
                      <w:rFonts w:ascii="Arial" w:hAnsi="Arial" w:cs="Arial"/>
                      <w:bCs/>
                      <w:sz w:val="20"/>
                    </w:rPr>
                    <w:t xml:space="preserve">“Surgical Management of Testicular Cancer.” </w:t>
                  </w:r>
                  <w:r w:rsidRPr="0037673E">
                    <w:rPr>
                      <w:rFonts w:ascii="Arial" w:hAnsi="Arial" w:cs="Arial"/>
                      <w:bCs/>
                      <w:i/>
                      <w:sz w:val="20"/>
                    </w:rPr>
                    <w:t xml:space="preserve">University of Colorado, Division of Medical Oncology – </w:t>
                  </w:r>
                  <w:r>
                    <w:rPr>
                      <w:rFonts w:ascii="Arial" w:hAnsi="Arial" w:cs="Arial"/>
                      <w:bCs/>
                      <w:i/>
                      <w:sz w:val="20"/>
                    </w:rPr>
                    <w:t>Fellows Conference</w:t>
                  </w:r>
                  <w:r w:rsidRPr="0037673E">
                    <w:rPr>
                      <w:rFonts w:ascii="Arial" w:hAnsi="Arial" w:cs="Arial"/>
                      <w:bCs/>
                      <w:i/>
                      <w:sz w:val="20"/>
                    </w:rPr>
                    <w:t xml:space="preserve">. Aurora, CO. </w:t>
                  </w:r>
                  <w:r>
                    <w:rPr>
                      <w:rFonts w:ascii="Arial" w:hAnsi="Arial" w:cs="Arial"/>
                      <w:bCs/>
                      <w:i/>
                      <w:sz w:val="20"/>
                    </w:rPr>
                    <w:t>January 2016</w:t>
                  </w:r>
                  <w:r w:rsidRPr="0037673E">
                    <w:rPr>
                      <w:rFonts w:ascii="Arial" w:hAnsi="Arial" w:cs="Arial"/>
                      <w:bCs/>
                      <w:i/>
                      <w:sz w:val="20"/>
                    </w:rPr>
                    <w:t>.</w:t>
                  </w:r>
                </w:p>
                <w:p w14:paraId="4BE19DAC" w14:textId="77777777" w:rsidR="00333EFE" w:rsidRPr="00516F1D"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bCs/>
                      <w:sz w:val="20"/>
                    </w:rPr>
                  </w:pPr>
                  <w:r w:rsidRPr="00516F1D">
                    <w:rPr>
                      <w:rFonts w:ascii="Arial" w:hAnsi="Arial" w:cs="Arial"/>
                      <w:bCs/>
                      <w:sz w:val="20"/>
                    </w:rPr>
                    <w:t xml:space="preserve">“Genetic Testing in Renal Cell Carcinoma.” </w:t>
                  </w:r>
                  <w:r w:rsidRPr="00516F1D">
                    <w:rPr>
                      <w:rFonts w:ascii="Arial" w:hAnsi="Arial" w:cs="Arial"/>
                      <w:bCs/>
                      <w:i/>
                      <w:sz w:val="20"/>
                    </w:rPr>
                    <w:t>University of Colorado, Division of Medical Oncology – Genito-Urinary Oncology Retreat. Aurora, CO. November 2015.</w:t>
                  </w:r>
                </w:p>
                <w:p w14:paraId="296ABEAE" w14:textId="77777777" w:rsidR="00333EFE" w:rsidRPr="00516F1D"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bCs/>
                      <w:sz w:val="20"/>
                    </w:rPr>
                  </w:pPr>
                  <w:r w:rsidRPr="00516F1D">
                    <w:rPr>
                      <w:rFonts w:ascii="Arial" w:hAnsi="Arial" w:cs="Arial"/>
                      <w:bCs/>
                      <w:sz w:val="20"/>
                    </w:rPr>
                    <w:t xml:space="preserve">“Male Onco-Fertility in Children, Adolescents and Young Adults.” </w:t>
                  </w:r>
                  <w:r w:rsidRPr="00516F1D">
                    <w:rPr>
                      <w:rFonts w:ascii="Arial" w:hAnsi="Arial" w:cs="Arial"/>
                      <w:bCs/>
                      <w:i/>
                      <w:sz w:val="20"/>
                    </w:rPr>
                    <w:t>Reproductive Endocrinology and Infertility Conference, Department of Obstetrics and Gynecology, University of Colorado, Aurora, CO. June 2015.</w:t>
                  </w:r>
                </w:p>
                <w:p w14:paraId="7F21E1F6" w14:textId="77777777" w:rsidR="00333EFE" w:rsidRPr="00516F1D"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bCs/>
                      <w:sz w:val="20"/>
                    </w:rPr>
                  </w:pPr>
                  <w:r w:rsidRPr="00516F1D">
                    <w:rPr>
                      <w:rFonts w:ascii="Arial" w:hAnsi="Arial" w:cs="Arial"/>
                      <w:bCs/>
                      <w:sz w:val="20"/>
                    </w:rPr>
                    <w:t xml:space="preserve">“Initial Presentation and Management of Tumors of the Testis, Kidney and Bladder in Children and Adolescents.” </w:t>
                  </w:r>
                  <w:r w:rsidRPr="00516F1D">
                    <w:rPr>
                      <w:rFonts w:ascii="Arial" w:hAnsi="Arial" w:cs="Arial"/>
                      <w:i/>
                      <w:sz w:val="20"/>
                    </w:rPr>
                    <w:t>Fellows Rounds, Division of Emergency Medicine,</w:t>
                  </w:r>
                  <w:r w:rsidRPr="00516F1D">
                    <w:rPr>
                      <w:rFonts w:ascii="Arial" w:hAnsi="Arial" w:cs="Arial"/>
                      <w:sz w:val="20"/>
                    </w:rPr>
                    <w:t xml:space="preserve"> </w:t>
                  </w:r>
                  <w:r w:rsidRPr="00516F1D">
                    <w:rPr>
                      <w:rFonts w:ascii="Arial" w:hAnsi="Arial" w:cs="Arial"/>
                      <w:i/>
                      <w:sz w:val="20"/>
                    </w:rPr>
                    <w:t>Children’s Hospital Colorado. Aurora, CO. January 2015.</w:t>
                  </w:r>
                </w:p>
                <w:p w14:paraId="51E6A8E1" w14:textId="77777777" w:rsidR="00333EFE" w:rsidRPr="00516F1D"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bCs/>
                      <w:sz w:val="20"/>
                    </w:rPr>
                  </w:pPr>
                  <w:r w:rsidRPr="00516F1D">
                    <w:rPr>
                      <w:rFonts w:ascii="Arial" w:hAnsi="Arial" w:cs="Arial"/>
                      <w:bCs/>
                      <w:sz w:val="20"/>
                    </w:rPr>
                    <w:t xml:space="preserve">“Renal Malignancy in Adolescent and Young Adult Patients.” </w:t>
                  </w:r>
                  <w:r w:rsidRPr="00516F1D">
                    <w:rPr>
                      <w:rFonts w:ascii="Arial" w:hAnsi="Arial" w:cs="Arial"/>
                      <w:bCs/>
                      <w:i/>
                      <w:sz w:val="20"/>
                    </w:rPr>
                    <w:t>Grand Rounds, Department of Surgery, University of Colorado, Aurora, CO. November 2014.</w:t>
                  </w:r>
                </w:p>
                <w:p w14:paraId="18E9AC2A" w14:textId="41CCFD04" w:rsidR="00333EFE" w:rsidRPr="00FB7279"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i/>
                      <w:sz w:val="20"/>
                    </w:rPr>
                  </w:pPr>
                  <w:r w:rsidRPr="00516F1D">
                    <w:rPr>
                      <w:rFonts w:ascii="Arial" w:hAnsi="Arial" w:cs="Arial"/>
                      <w:sz w:val="20"/>
                    </w:rPr>
                    <w:t xml:space="preserve"> “</w:t>
                  </w:r>
                  <w:r w:rsidR="00263244">
                    <w:rPr>
                      <w:rFonts w:ascii="Arial" w:hAnsi="Arial" w:cs="Arial"/>
                      <w:sz w:val="20"/>
                    </w:rPr>
                    <w:t xml:space="preserve">Pediatric </w:t>
                  </w:r>
                  <w:r w:rsidRPr="00516F1D">
                    <w:rPr>
                      <w:rFonts w:ascii="Arial" w:hAnsi="Arial" w:cs="Arial"/>
                      <w:sz w:val="20"/>
                    </w:rPr>
                    <w:t>Testicular and Para-testicular Malignancy</w:t>
                  </w:r>
                  <w:r w:rsidRPr="00FB7279">
                    <w:rPr>
                      <w:rFonts w:ascii="Arial" w:hAnsi="Arial" w:cs="Arial"/>
                      <w:sz w:val="20"/>
                    </w:rPr>
                    <w:t xml:space="preserve">.”  </w:t>
                  </w:r>
                  <w:r w:rsidRPr="00FB7279">
                    <w:rPr>
                      <w:rFonts w:ascii="Arial" w:hAnsi="Arial" w:cs="Arial"/>
                      <w:i/>
                      <w:sz w:val="20"/>
                    </w:rPr>
                    <w:t>Grand Rounds, Division of Pediatric Surgery,</w:t>
                  </w:r>
                  <w:r w:rsidRPr="00FB7279">
                    <w:rPr>
                      <w:rFonts w:ascii="Arial" w:hAnsi="Arial" w:cs="Arial"/>
                      <w:sz w:val="20"/>
                    </w:rPr>
                    <w:t xml:space="preserve"> </w:t>
                  </w:r>
                  <w:r w:rsidRPr="00FB7279">
                    <w:rPr>
                      <w:rFonts w:ascii="Arial" w:hAnsi="Arial" w:cs="Arial"/>
                      <w:i/>
                      <w:sz w:val="20"/>
                    </w:rPr>
                    <w:t>Children’s Hospital Colorado. Aurora, CO. August 2014.</w:t>
                  </w:r>
                </w:p>
                <w:p w14:paraId="577E745D" w14:textId="77777777" w:rsidR="00333EFE" w:rsidRPr="00516F1D" w:rsidRDefault="00333EFE" w:rsidP="004D315D">
                  <w:pPr>
                    <w:pStyle w:val="Achievement"/>
                    <w:numPr>
                      <w:ilvl w:val="0"/>
                      <w:numId w:val="13"/>
                    </w:numPr>
                    <w:autoSpaceDE w:val="0"/>
                    <w:autoSpaceDN w:val="0"/>
                    <w:adjustRightInd w:val="0"/>
                    <w:spacing w:after="0" w:line="276" w:lineRule="auto"/>
                    <w:ind w:right="885"/>
                    <w:contextualSpacing/>
                    <w:jc w:val="left"/>
                    <w:rPr>
                      <w:rFonts w:ascii="Arial" w:hAnsi="Arial" w:cs="Arial"/>
                      <w:i/>
                      <w:sz w:val="20"/>
                    </w:rPr>
                  </w:pPr>
                  <w:r w:rsidRPr="00516F1D">
                    <w:rPr>
                      <w:rFonts w:ascii="Arial" w:hAnsi="Arial" w:cs="Arial"/>
                      <w:sz w:val="20"/>
                    </w:rPr>
                    <w:t xml:space="preserve">“Pediatric and Adolescent Urologic Oncology.”  </w:t>
                  </w:r>
                  <w:r w:rsidRPr="00516F1D">
                    <w:rPr>
                      <w:rFonts w:ascii="Arial" w:hAnsi="Arial" w:cs="Arial"/>
                      <w:i/>
                      <w:sz w:val="20"/>
                    </w:rPr>
                    <w:t>Children’s Hospital Colorado Nursing Education Day. Aurora, CO. April 2014.</w:t>
                  </w:r>
                </w:p>
                <w:p w14:paraId="5E1A8508" w14:textId="77777777" w:rsidR="002F393E" w:rsidRPr="00333EFE" w:rsidRDefault="002F393E" w:rsidP="004D315D">
                  <w:pPr>
                    <w:pStyle w:val="BodyText"/>
                    <w:spacing w:after="0" w:line="288" w:lineRule="auto"/>
                    <w:ind w:right="270"/>
                    <w:contextualSpacing/>
                    <w:jc w:val="left"/>
                    <w:rPr>
                      <w:rFonts w:ascii="Arial" w:hAnsi="Arial" w:cs="Arial"/>
                      <w:color w:val="000000"/>
                      <w:sz w:val="20"/>
                      <w:lang w:val="en"/>
                    </w:rPr>
                  </w:pPr>
                </w:p>
                <w:p w14:paraId="2F0A4313" w14:textId="6E38F09D" w:rsidR="001005A4" w:rsidRPr="00516F1D" w:rsidRDefault="001005A4" w:rsidP="004D315D">
                  <w:pPr>
                    <w:pStyle w:val="SectionTitle"/>
                    <w:spacing w:before="0" w:line="288" w:lineRule="auto"/>
                    <w:ind w:left="-108"/>
                    <w:contextualSpacing/>
                    <w:rPr>
                      <w:rFonts w:ascii="Arial" w:hAnsi="Arial" w:cs="Arial"/>
                      <w:b/>
                      <w:bCs/>
                      <w:color w:val="000000"/>
                      <w:spacing w:val="0"/>
                    </w:rPr>
                  </w:pPr>
                  <w:r>
                    <w:rPr>
                      <w:rFonts w:ascii="Arial" w:hAnsi="Arial" w:cs="Arial"/>
                      <w:b/>
                      <w:bCs/>
                      <w:color w:val="000000"/>
                      <w:spacing w:val="0"/>
                    </w:rPr>
                    <w:t>Teaching Record</w:t>
                  </w:r>
                </w:p>
                <w:p w14:paraId="4B9B5901" w14:textId="77777777" w:rsidR="00514E14" w:rsidRDefault="00514E14" w:rsidP="004D315D">
                  <w:pPr>
                    <w:pStyle w:val="Achievement"/>
                    <w:numPr>
                      <w:ilvl w:val="0"/>
                      <w:numId w:val="0"/>
                    </w:numPr>
                    <w:spacing w:after="0" w:line="288" w:lineRule="auto"/>
                    <w:ind w:left="330" w:hanging="450"/>
                    <w:contextualSpacing/>
                    <w:jc w:val="left"/>
                    <w:rPr>
                      <w:rFonts w:ascii="Arial" w:hAnsi="Arial" w:cs="Arial"/>
                      <w:color w:val="000000"/>
                      <w:sz w:val="20"/>
                    </w:rPr>
                  </w:pPr>
                </w:p>
                <w:p w14:paraId="37FEE1A0" w14:textId="743D169F" w:rsidR="00954452" w:rsidRDefault="00954452" w:rsidP="004D315D">
                  <w:pPr>
                    <w:pStyle w:val="Achievement"/>
                    <w:numPr>
                      <w:ilvl w:val="0"/>
                      <w:numId w:val="0"/>
                    </w:numPr>
                    <w:spacing w:after="0" w:line="288" w:lineRule="auto"/>
                    <w:ind w:left="330" w:hanging="330"/>
                    <w:contextualSpacing/>
                    <w:jc w:val="left"/>
                    <w:rPr>
                      <w:rFonts w:ascii="Arial" w:hAnsi="Arial" w:cs="Arial"/>
                      <w:color w:val="000000"/>
                      <w:sz w:val="20"/>
                      <w:u w:val="single"/>
                    </w:rPr>
                  </w:pPr>
                  <w:r w:rsidRPr="00954452">
                    <w:rPr>
                      <w:rFonts w:ascii="Arial" w:hAnsi="Arial" w:cs="Arial"/>
                      <w:color w:val="000000"/>
                      <w:sz w:val="20"/>
                      <w:u w:val="single"/>
                    </w:rPr>
                    <w:lastRenderedPageBreak/>
                    <w:t>PRESENTATIONS</w:t>
                  </w:r>
                </w:p>
                <w:p w14:paraId="578BA5E8" w14:textId="77777777" w:rsidR="00582633" w:rsidRDefault="00582633" w:rsidP="004D315D">
                  <w:pPr>
                    <w:pStyle w:val="ListParagraph"/>
                    <w:numPr>
                      <w:ilvl w:val="0"/>
                      <w:numId w:val="13"/>
                    </w:numPr>
                    <w:ind w:right="885"/>
                    <w:rPr>
                      <w:rFonts w:ascii="Arial" w:hAnsi="Arial" w:cs="Arial"/>
                      <w:bCs/>
                      <w:i/>
                      <w:sz w:val="20"/>
                    </w:rPr>
                  </w:pPr>
                  <w:r w:rsidRPr="00266A37">
                    <w:rPr>
                      <w:rFonts w:ascii="Arial" w:hAnsi="Arial" w:cs="Arial"/>
                      <w:bCs/>
                      <w:iCs/>
                      <w:sz w:val="20"/>
                    </w:rPr>
                    <w:t>“Pediatric Renal Tumors.”</w:t>
                  </w:r>
                  <w:r w:rsidRPr="00266A37">
                    <w:rPr>
                      <w:rFonts w:ascii="Arial" w:hAnsi="Arial" w:cs="Arial"/>
                      <w:bCs/>
                      <w:i/>
                      <w:sz w:val="20"/>
                    </w:rPr>
                    <w:t xml:space="preserve"> University of Colorado School of Medicine Radiation Oncology Residents’ Educational Conference. Aurora, CO. </w:t>
                  </w:r>
                  <w:r>
                    <w:rPr>
                      <w:rFonts w:ascii="Arial" w:hAnsi="Arial" w:cs="Arial"/>
                      <w:bCs/>
                      <w:i/>
                      <w:sz w:val="20"/>
                    </w:rPr>
                    <w:t>March</w:t>
                  </w:r>
                  <w:r w:rsidRPr="00266A37">
                    <w:rPr>
                      <w:rFonts w:ascii="Arial" w:hAnsi="Arial" w:cs="Arial"/>
                      <w:bCs/>
                      <w:i/>
                      <w:sz w:val="20"/>
                    </w:rPr>
                    <w:t xml:space="preserve"> 202</w:t>
                  </w:r>
                  <w:r>
                    <w:rPr>
                      <w:rFonts w:ascii="Arial" w:hAnsi="Arial" w:cs="Arial"/>
                      <w:bCs/>
                      <w:i/>
                      <w:sz w:val="20"/>
                    </w:rPr>
                    <w:t>5</w:t>
                  </w:r>
                  <w:r w:rsidRPr="00266A37">
                    <w:rPr>
                      <w:rFonts w:ascii="Arial" w:hAnsi="Arial" w:cs="Arial"/>
                      <w:bCs/>
                      <w:i/>
                      <w:sz w:val="20"/>
                    </w:rPr>
                    <w:t>.</w:t>
                  </w:r>
                </w:p>
                <w:p w14:paraId="54DABDB5" w14:textId="77777777" w:rsidR="00582633" w:rsidRDefault="00582633"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“Management of Adrenal Neoplasms.” </w:t>
                  </w:r>
                  <w:r w:rsidRPr="003268BD">
                    <w:rPr>
                      <w:rFonts w:ascii="Arial" w:hAnsi="Arial" w:cs="Arial"/>
                      <w:bCs/>
                      <w:i/>
                      <w:iCs/>
                      <w:sz w:val="20"/>
                    </w:rPr>
                    <w:t>Department of Urology, University of Colorado. Grand Rounds. Aurora, CO</w:t>
                  </w:r>
                  <w:r>
                    <w:rPr>
                      <w:rFonts w:ascii="Arial" w:hAnsi="Arial" w:cs="Arial"/>
                      <w:bCs/>
                      <w:i/>
                      <w:iCs/>
                      <w:sz w:val="20"/>
                    </w:rPr>
                    <w:t>.</w:t>
                  </w:r>
                  <w:r w:rsidRPr="003268BD">
                    <w:rPr>
                      <w:rFonts w:ascii="Arial" w:hAnsi="Arial" w:cs="Arial"/>
                      <w:bCs/>
                      <w:i/>
                      <w:iCs/>
                      <w:sz w:val="20"/>
                    </w:rPr>
                    <w:t xml:space="preserve"> November 2023.</w:t>
                  </w:r>
                </w:p>
                <w:p w14:paraId="66AC9ACC" w14:textId="77777777" w:rsidR="00582633" w:rsidRPr="00725AF9" w:rsidRDefault="00582633"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“Surgical Considerations for Pediatric Renal Tumors.” </w:t>
                  </w:r>
                  <w:r w:rsidRPr="008D767C">
                    <w:rPr>
                      <w:rFonts w:ascii="Arial" w:hAnsi="Arial" w:cs="Arial"/>
                      <w:bCs/>
                      <w:i/>
                      <w:sz w:val="20"/>
                    </w:rPr>
                    <w:t xml:space="preserve">Fellows Conference, Division of Pediatric Oncology, Children’s Hospital Colorado. Aurora, CO. </w:t>
                  </w:r>
                  <w:r>
                    <w:rPr>
                      <w:rFonts w:ascii="Arial" w:hAnsi="Arial" w:cs="Arial"/>
                      <w:bCs/>
                      <w:i/>
                      <w:sz w:val="20"/>
                    </w:rPr>
                    <w:t>September</w:t>
                  </w:r>
                  <w:r w:rsidRPr="008D767C">
                    <w:rPr>
                      <w:rFonts w:ascii="Arial" w:hAnsi="Arial" w:cs="Arial"/>
                      <w:bCs/>
                      <w:i/>
                      <w:sz w:val="20"/>
                    </w:rPr>
                    <w:t xml:space="preserve"> 20</w:t>
                  </w:r>
                  <w:r>
                    <w:rPr>
                      <w:rFonts w:ascii="Arial" w:hAnsi="Arial" w:cs="Arial"/>
                      <w:bCs/>
                      <w:i/>
                      <w:sz w:val="20"/>
                    </w:rPr>
                    <w:t>23</w:t>
                  </w:r>
                  <w:r w:rsidRPr="008D767C">
                    <w:rPr>
                      <w:rFonts w:ascii="Arial" w:hAnsi="Arial" w:cs="Arial"/>
                      <w:bCs/>
                      <w:i/>
                      <w:sz w:val="20"/>
                    </w:rPr>
                    <w:t>.</w:t>
                  </w:r>
                </w:p>
                <w:p w14:paraId="06BB8058" w14:textId="77777777" w:rsidR="00582633" w:rsidRPr="002A07FE" w:rsidRDefault="00582633" w:rsidP="004D315D">
                  <w:pPr>
                    <w:pStyle w:val="ListParagraph"/>
                    <w:numPr>
                      <w:ilvl w:val="0"/>
                      <w:numId w:val="13"/>
                    </w:numPr>
                    <w:ind w:right="885"/>
                    <w:rPr>
                      <w:rFonts w:ascii="Arial" w:hAnsi="Arial" w:cs="Arial"/>
                      <w:i/>
                      <w:sz w:val="20"/>
                    </w:rPr>
                  </w:pPr>
                  <w:r>
                    <w:rPr>
                      <w:rFonts w:ascii="Arial" w:hAnsi="Arial" w:cs="Arial"/>
                      <w:iCs/>
                      <w:sz w:val="20"/>
                    </w:rPr>
                    <w:t xml:space="preserve">“Pediatric Renal Tumors.” </w:t>
                  </w:r>
                  <w:r w:rsidRPr="00D404A5">
                    <w:rPr>
                      <w:rFonts w:ascii="Arial" w:hAnsi="Arial" w:cs="Arial"/>
                      <w:i/>
                      <w:sz w:val="20"/>
                    </w:rPr>
                    <w:t xml:space="preserve">University of Colorado School of Medicine </w:t>
                  </w:r>
                  <w:r>
                    <w:rPr>
                      <w:rFonts w:ascii="Arial" w:hAnsi="Arial" w:cs="Arial"/>
                      <w:i/>
                      <w:sz w:val="20"/>
                    </w:rPr>
                    <w:t>Pediatric Nephrology Grand Rounds</w:t>
                  </w:r>
                  <w:r w:rsidRPr="00D404A5">
                    <w:rPr>
                      <w:rFonts w:ascii="Arial" w:hAnsi="Arial" w:cs="Arial"/>
                      <w:i/>
                      <w:sz w:val="20"/>
                    </w:rPr>
                    <w:t xml:space="preserve">. Aurora, CO. </w:t>
                  </w:r>
                  <w:r>
                    <w:rPr>
                      <w:rFonts w:ascii="Arial" w:hAnsi="Arial" w:cs="Arial"/>
                      <w:i/>
                      <w:sz w:val="20"/>
                    </w:rPr>
                    <w:t>February 2023</w:t>
                  </w:r>
                  <w:r w:rsidRPr="00D404A5">
                    <w:rPr>
                      <w:rFonts w:ascii="Arial" w:hAnsi="Arial" w:cs="Arial"/>
                      <w:i/>
                      <w:sz w:val="20"/>
                    </w:rPr>
                    <w:t>.</w:t>
                  </w:r>
                </w:p>
                <w:p w14:paraId="62376996" w14:textId="77777777" w:rsidR="00582633" w:rsidRPr="008D767C" w:rsidRDefault="00582633"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“Surgical Considerations for Multi-Disciplinary Care for Children and Adolescents with Renal, Testicular and Pelvic Tumors.” </w:t>
                  </w:r>
                  <w:r w:rsidRPr="008D767C">
                    <w:rPr>
                      <w:rFonts w:ascii="Arial" w:hAnsi="Arial" w:cs="Arial"/>
                      <w:bCs/>
                      <w:i/>
                      <w:sz w:val="20"/>
                    </w:rPr>
                    <w:t>Fellows Conference, Division of Pediatric Oncology, Children’s Hospital Colorado. Aurora, CO. February 20</w:t>
                  </w:r>
                  <w:r>
                    <w:rPr>
                      <w:rFonts w:ascii="Arial" w:hAnsi="Arial" w:cs="Arial"/>
                      <w:bCs/>
                      <w:i/>
                      <w:sz w:val="20"/>
                    </w:rPr>
                    <w:t>23</w:t>
                  </w:r>
                  <w:r w:rsidRPr="008D767C">
                    <w:rPr>
                      <w:rFonts w:ascii="Arial" w:hAnsi="Arial" w:cs="Arial"/>
                      <w:bCs/>
                      <w:i/>
                      <w:sz w:val="20"/>
                    </w:rPr>
                    <w:t>.</w:t>
                  </w:r>
                </w:p>
                <w:p w14:paraId="02DA937C" w14:textId="77777777" w:rsidR="00582633" w:rsidRPr="002A07FE" w:rsidRDefault="00582633" w:rsidP="004D315D">
                  <w:pPr>
                    <w:pStyle w:val="ListParagraph"/>
                    <w:numPr>
                      <w:ilvl w:val="0"/>
                      <w:numId w:val="13"/>
                    </w:numPr>
                    <w:ind w:right="885"/>
                    <w:rPr>
                      <w:rFonts w:ascii="Arial" w:hAnsi="Arial" w:cs="Arial"/>
                      <w:i/>
                      <w:sz w:val="20"/>
                    </w:rPr>
                  </w:pPr>
                  <w:r w:rsidRPr="00DB31A8">
                    <w:rPr>
                      <w:rFonts w:ascii="Arial" w:hAnsi="Arial" w:cs="Arial"/>
                      <w:iCs/>
                      <w:sz w:val="20"/>
                    </w:rPr>
                    <w:t>“Impact of Chemotherapy on Lower Urinary Tract Func</w:t>
                  </w:r>
                  <w:r>
                    <w:rPr>
                      <w:rFonts w:ascii="Arial" w:hAnsi="Arial" w:cs="Arial"/>
                      <w:iCs/>
                      <w:sz w:val="20"/>
                    </w:rPr>
                    <w:t>t</w:t>
                  </w:r>
                  <w:r w:rsidRPr="00DB31A8">
                    <w:rPr>
                      <w:rFonts w:ascii="Arial" w:hAnsi="Arial" w:cs="Arial"/>
                      <w:iCs/>
                      <w:sz w:val="20"/>
                    </w:rPr>
                    <w:t xml:space="preserve">ion in Childhood Cancer Survivors.” </w:t>
                  </w:r>
                  <w:r>
                    <w:rPr>
                      <w:rFonts w:ascii="Arial" w:hAnsi="Arial" w:cs="Arial"/>
                      <w:i/>
                      <w:sz w:val="20"/>
                    </w:rPr>
                    <w:t>Surgical Biology Dialogues, Department of Surgery, University of Colorado School of Medicine. Aurora, CO. February 2023.</w:t>
                  </w:r>
                </w:p>
                <w:p w14:paraId="1658B66B" w14:textId="77777777" w:rsidR="00582633" w:rsidRPr="002A07FE" w:rsidRDefault="00582633" w:rsidP="004D315D">
                  <w:pPr>
                    <w:pStyle w:val="ListParagraph"/>
                    <w:numPr>
                      <w:ilvl w:val="0"/>
                      <w:numId w:val="13"/>
                    </w:numPr>
                    <w:ind w:right="885"/>
                    <w:rPr>
                      <w:rFonts w:ascii="Arial" w:hAnsi="Arial" w:cs="Arial"/>
                      <w:i/>
                      <w:sz w:val="20"/>
                    </w:rPr>
                  </w:pPr>
                  <w:r>
                    <w:rPr>
                      <w:rFonts w:ascii="Arial" w:hAnsi="Arial" w:cs="Arial"/>
                      <w:iCs/>
                      <w:sz w:val="20"/>
                    </w:rPr>
                    <w:t xml:space="preserve">“Pediatric Renal Tumors.” </w:t>
                  </w:r>
                  <w:r w:rsidRPr="00D404A5">
                    <w:rPr>
                      <w:rFonts w:ascii="Arial" w:hAnsi="Arial" w:cs="Arial"/>
                      <w:i/>
                      <w:sz w:val="20"/>
                    </w:rPr>
                    <w:t xml:space="preserve">University of Colorado School of Medicine </w:t>
                  </w:r>
                  <w:r>
                    <w:rPr>
                      <w:rFonts w:ascii="Arial" w:hAnsi="Arial" w:cs="Arial"/>
                      <w:i/>
                      <w:sz w:val="20"/>
                    </w:rPr>
                    <w:t>Radiation Oncology Residents’ Educational Conference</w:t>
                  </w:r>
                  <w:r w:rsidRPr="00D404A5">
                    <w:rPr>
                      <w:rFonts w:ascii="Arial" w:hAnsi="Arial" w:cs="Arial"/>
                      <w:i/>
                      <w:sz w:val="20"/>
                    </w:rPr>
                    <w:t xml:space="preserve">. Aurora, CO. </w:t>
                  </w:r>
                  <w:r>
                    <w:rPr>
                      <w:rFonts w:ascii="Arial" w:hAnsi="Arial" w:cs="Arial"/>
                      <w:i/>
                      <w:sz w:val="20"/>
                    </w:rPr>
                    <w:t>February 2023</w:t>
                  </w:r>
                  <w:r w:rsidRPr="00D404A5">
                    <w:rPr>
                      <w:rFonts w:ascii="Arial" w:hAnsi="Arial" w:cs="Arial"/>
                      <w:i/>
                      <w:sz w:val="20"/>
                    </w:rPr>
                    <w:t>.</w:t>
                  </w:r>
                </w:p>
                <w:p w14:paraId="645AED74" w14:textId="77777777" w:rsidR="00582633" w:rsidRPr="00D404A5" w:rsidRDefault="00582633" w:rsidP="004D315D">
                  <w:pPr>
                    <w:pStyle w:val="ListParagraph"/>
                    <w:numPr>
                      <w:ilvl w:val="0"/>
                      <w:numId w:val="13"/>
                    </w:numPr>
                    <w:ind w:right="885"/>
                    <w:rPr>
                      <w:rFonts w:ascii="Arial" w:hAnsi="Arial" w:cs="Arial"/>
                      <w:i/>
                      <w:sz w:val="20"/>
                    </w:rPr>
                  </w:pPr>
                  <w:r w:rsidRPr="00D404A5">
                    <w:rPr>
                      <w:rFonts w:ascii="Arial" w:hAnsi="Arial" w:cs="Arial"/>
                      <w:iCs/>
                      <w:sz w:val="20"/>
                    </w:rPr>
                    <w:t>“Urologic Emergencies.”</w:t>
                  </w:r>
                  <w:r w:rsidRPr="00D404A5">
                    <w:rPr>
                      <w:rFonts w:ascii="Arial" w:hAnsi="Arial" w:cs="Arial"/>
                      <w:i/>
                      <w:sz w:val="20"/>
                    </w:rPr>
                    <w:t xml:space="preserve"> University of Colorado School of Medicine Urology</w:t>
                  </w:r>
                  <w:r>
                    <w:rPr>
                      <w:rFonts w:ascii="Arial" w:hAnsi="Arial" w:cs="Arial"/>
                      <w:i/>
                      <w:sz w:val="20"/>
                    </w:rPr>
                    <w:t xml:space="preserve"> L</w:t>
                  </w:r>
                  <w:r w:rsidRPr="00D404A5">
                    <w:rPr>
                      <w:rFonts w:ascii="Arial" w:hAnsi="Arial" w:cs="Arial"/>
                      <w:i/>
                      <w:sz w:val="20"/>
                    </w:rPr>
                    <w:t xml:space="preserve">ongitudinal </w:t>
                  </w:r>
                  <w:r>
                    <w:rPr>
                      <w:rFonts w:ascii="Arial" w:hAnsi="Arial" w:cs="Arial"/>
                      <w:i/>
                      <w:sz w:val="20"/>
                    </w:rPr>
                    <w:t>I</w:t>
                  </w:r>
                  <w:r w:rsidRPr="00D404A5">
                    <w:rPr>
                      <w:rFonts w:ascii="Arial" w:hAnsi="Arial" w:cs="Arial"/>
                      <w:i/>
                      <w:sz w:val="20"/>
                    </w:rPr>
                    <w:t xml:space="preserve">ntegrated </w:t>
                  </w:r>
                  <w:r>
                    <w:rPr>
                      <w:rFonts w:ascii="Arial" w:hAnsi="Arial" w:cs="Arial"/>
                      <w:i/>
                      <w:sz w:val="20"/>
                    </w:rPr>
                    <w:t>C</w:t>
                  </w:r>
                  <w:r w:rsidRPr="00D404A5">
                    <w:rPr>
                      <w:rFonts w:ascii="Arial" w:hAnsi="Arial" w:cs="Arial"/>
                      <w:i/>
                      <w:sz w:val="20"/>
                    </w:rPr>
                    <w:t>lerkshi</w:t>
                  </w:r>
                  <w:r>
                    <w:rPr>
                      <w:rFonts w:ascii="Arial" w:hAnsi="Arial" w:cs="Arial"/>
                      <w:i/>
                      <w:sz w:val="20"/>
                    </w:rPr>
                    <w:t>p for 2</w:t>
                  </w:r>
                  <w:r w:rsidRPr="00D404A5">
                    <w:rPr>
                      <w:rFonts w:ascii="Arial" w:hAnsi="Arial" w:cs="Arial"/>
                      <w:i/>
                      <w:sz w:val="20"/>
                      <w:vertAlign w:val="superscript"/>
                    </w:rPr>
                    <w:t>nd</w:t>
                  </w:r>
                  <w:r>
                    <w:rPr>
                      <w:rFonts w:ascii="Arial" w:hAnsi="Arial" w:cs="Arial"/>
                      <w:i/>
                      <w:sz w:val="20"/>
                    </w:rPr>
                    <w:t xml:space="preserve"> Year Medical Students</w:t>
                  </w:r>
                  <w:r w:rsidRPr="00D404A5">
                    <w:rPr>
                      <w:rFonts w:ascii="Arial" w:hAnsi="Arial" w:cs="Arial"/>
                      <w:i/>
                      <w:sz w:val="20"/>
                    </w:rPr>
                    <w:t xml:space="preserve">. Aurora, CO. </w:t>
                  </w:r>
                  <w:r>
                    <w:rPr>
                      <w:rFonts w:ascii="Arial" w:hAnsi="Arial" w:cs="Arial"/>
                      <w:i/>
                      <w:sz w:val="20"/>
                    </w:rPr>
                    <w:t>December 2022</w:t>
                  </w:r>
                  <w:r w:rsidRPr="00D404A5">
                    <w:rPr>
                      <w:rFonts w:ascii="Arial" w:hAnsi="Arial" w:cs="Arial"/>
                      <w:i/>
                      <w:sz w:val="20"/>
                    </w:rPr>
                    <w:t>.</w:t>
                  </w:r>
                </w:p>
                <w:p w14:paraId="0F547008" w14:textId="4AB09CAC" w:rsidR="00582633" w:rsidRPr="00866AAA" w:rsidRDefault="00582633" w:rsidP="004D315D">
                  <w:pPr>
                    <w:numPr>
                      <w:ilvl w:val="0"/>
                      <w:numId w:val="13"/>
                    </w:numPr>
                    <w:ind w:right="885"/>
                    <w:rPr>
                      <w:rFonts w:ascii="Arial" w:hAnsi="Arial" w:cs="Arial"/>
                      <w:i/>
                      <w:sz w:val="20"/>
                    </w:rPr>
                  </w:pPr>
                  <w:r w:rsidRPr="00866AAA">
                    <w:rPr>
                      <w:rFonts w:ascii="Arial" w:hAnsi="Arial" w:cs="Arial"/>
                      <w:sz w:val="20"/>
                    </w:rPr>
                    <w:t xml:space="preserve">“Testicular </w:t>
                  </w:r>
                  <w:r w:rsidR="00FB7279">
                    <w:rPr>
                      <w:rFonts w:ascii="Arial" w:hAnsi="Arial" w:cs="Arial"/>
                      <w:sz w:val="20"/>
                    </w:rPr>
                    <w:t>Cancer</w:t>
                  </w:r>
                  <w:r w:rsidRPr="00866AAA">
                    <w:rPr>
                      <w:rFonts w:ascii="Arial" w:hAnsi="Arial" w:cs="Arial"/>
                      <w:sz w:val="20"/>
                    </w:rPr>
                    <w:t xml:space="preserve"> in Children.”</w:t>
                  </w:r>
                  <w:r w:rsidRPr="00866AAA">
                    <w:rPr>
                      <w:rFonts w:ascii="Arial" w:hAnsi="Arial" w:cs="Arial"/>
                      <w:i/>
                      <w:sz w:val="20"/>
                    </w:rPr>
                    <w:t xml:space="preserve">  Grand Rounds, Division of Pediatric Surgery, Children’s Hospital Colorado. Aurora, CO. </w:t>
                  </w:r>
                  <w:r>
                    <w:rPr>
                      <w:rFonts w:ascii="Arial" w:hAnsi="Arial" w:cs="Arial"/>
                      <w:i/>
                      <w:sz w:val="20"/>
                    </w:rPr>
                    <w:t>March 2021</w:t>
                  </w:r>
                  <w:r w:rsidRPr="00866AAA">
                    <w:rPr>
                      <w:rFonts w:ascii="Arial" w:hAnsi="Arial" w:cs="Arial"/>
                      <w:i/>
                      <w:sz w:val="20"/>
                    </w:rPr>
                    <w:t>.</w:t>
                  </w:r>
                </w:p>
                <w:p w14:paraId="355AA42B" w14:textId="17F495AC" w:rsidR="00582633" w:rsidRPr="00F22C6A" w:rsidRDefault="00582633" w:rsidP="004D315D">
                  <w:pPr>
                    <w:numPr>
                      <w:ilvl w:val="0"/>
                      <w:numId w:val="13"/>
                    </w:numPr>
                    <w:spacing w:line="276" w:lineRule="auto"/>
                    <w:ind w:right="885"/>
                    <w:contextualSpacing/>
                    <w:rPr>
                      <w:rFonts w:ascii="Arial" w:hAnsi="Arial" w:cs="Arial"/>
                      <w:i/>
                      <w:sz w:val="20"/>
                    </w:rPr>
                  </w:pPr>
                  <w:r w:rsidRPr="00C646E3">
                    <w:rPr>
                      <w:rFonts w:ascii="Arial" w:hAnsi="Arial" w:cs="Arial"/>
                      <w:sz w:val="20"/>
                    </w:rPr>
                    <w:t>“</w:t>
                  </w:r>
                  <w:r w:rsidR="00490362">
                    <w:rPr>
                      <w:rFonts w:ascii="Arial" w:hAnsi="Arial" w:cs="Arial"/>
                      <w:sz w:val="20"/>
                    </w:rPr>
                    <w:t>T</w:t>
                  </w:r>
                  <w:r w:rsidRPr="00C646E3">
                    <w:rPr>
                      <w:rFonts w:ascii="Arial" w:hAnsi="Arial" w:cs="Arial"/>
                      <w:sz w:val="20"/>
                    </w:rPr>
                    <w:t>he Role of Genetic Testing</w:t>
                  </w:r>
                  <w:r w:rsidR="00490362">
                    <w:rPr>
                      <w:rFonts w:ascii="Arial" w:hAnsi="Arial" w:cs="Arial"/>
                      <w:sz w:val="20"/>
                    </w:rPr>
                    <w:t xml:space="preserve"> in Hereditary Kidney Cancer</w:t>
                  </w:r>
                  <w:r w:rsidRPr="00C646E3">
                    <w:rPr>
                      <w:rFonts w:ascii="Arial" w:hAnsi="Arial" w:cs="Arial"/>
                      <w:sz w:val="20"/>
                    </w:rPr>
                    <w:t>.”</w:t>
                  </w:r>
                  <w:r w:rsidRPr="00E460D8">
                    <w:rPr>
                      <w:rFonts w:ascii="Arial" w:hAnsi="Arial" w:cs="Arial"/>
                      <w:i/>
                      <w:sz w:val="20"/>
                    </w:rPr>
                    <w:t xml:space="preserve"> University of Colorado, Division of Medical Oncology – Fellows Conference. Aurora, CO. </w:t>
                  </w:r>
                  <w:r>
                    <w:rPr>
                      <w:rFonts w:ascii="Arial" w:hAnsi="Arial" w:cs="Arial"/>
                      <w:i/>
                      <w:sz w:val="20"/>
                    </w:rPr>
                    <w:t>June</w:t>
                  </w:r>
                  <w:r w:rsidRPr="00E460D8">
                    <w:rPr>
                      <w:rFonts w:ascii="Arial" w:hAnsi="Arial" w:cs="Arial"/>
                      <w:i/>
                      <w:sz w:val="20"/>
                    </w:rPr>
                    <w:t xml:space="preserve"> 20</w:t>
                  </w:r>
                  <w:r>
                    <w:rPr>
                      <w:rFonts w:ascii="Arial" w:hAnsi="Arial" w:cs="Arial"/>
                      <w:i/>
                      <w:sz w:val="20"/>
                    </w:rPr>
                    <w:t>20</w:t>
                  </w:r>
                  <w:r w:rsidRPr="00E460D8">
                    <w:rPr>
                      <w:rFonts w:ascii="Arial" w:hAnsi="Arial" w:cs="Arial"/>
                      <w:i/>
                      <w:sz w:val="20"/>
                    </w:rPr>
                    <w:t>.</w:t>
                  </w:r>
                </w:p>
                <w:p w14:paraId="7158E77A" w14:textId="77777777" w:rsidR="00582633" w:rsidRPr="00C646E3" w:rsidRDefault="00582633" w:rsidP="004D315D">
                  <w:pPr>
                    <w:numPr>
                      <w:ilvl w:val="0"/>
                      <w:numId w:val="13"/>
                    </w:numPr>
                    <w:spacing w:line="276" w:lineRule="auto"/>
                    <w:ind w:right="885"/>
                    <w:contextualSpacing/>
                    <w:rPr>
                      <w:rFonts w:ascii="Arial" w:hAnsi="Arial" w:cs="Arial"/>
                      <w:i/>
                      <w:sz w:val="20"/>
                    </w:rPr>
                  </w:pPr>
                  <w:r>
                    <w:rPr>
                      <w:rFonts w:ascii="Arial" w:hAnsi="Arial" w:cs="Arial"/>
                      <w:i/>
                      <w:sz w:val="20"/>
                    </w:rPr>
                    <w:t>“</w:t>
                  </w:r>
                  <w:r w:rsidRPr="00C646E3">
                    <w:rPr>
                      <w:rFonts w:ascii="Arial" w:hAnsi="Arial" w:cs="Arial"/>
                      <w:sz w:val="20"/>
                    </w:rPr>
                    <w:t>Updates on Testicular Cancer.”</w:t>
                  </w:r>
                  <w:r>
                    <w:rPr>
                      <w:rFonts w:ascii="Arial" w:hAnsi="Arial" w:cs="Arial"/>
                      <w:sz w:val="20"/>
                    </w:rPr>
                    <w:t xml:space="preserve"> </w:t>
                  </w:r>
                  <w:r w:rsidRPr="00C646E3">
                    <w:rPr>
                      <w:rFonts w:ascii="Arial" w:hAnsi="Arial" w:cs="Arial"/>
                      <w:i/>
                      <w:sz w:val="20"/>
                    </w:rPr>
                    <w:t>University of Colorado Hospital GU Oncology Retreat. Ft. Collins, CO. November 2019.</w:t>
                  </w:r>
                </w:p>
                <w:p w14:paraId="7AB515B3" w14:textId="55E3A7FC" w:rsidR="00582633" w:rsidRPr="00E460D8" w:rsidRDefault="00582633" w:rsidP="004D315D">
                  <w:pPr>
                    <w:numPr>
                      <w:ilvl w:val="0"/>
                      <w:numId w:val="13"/>
                    </w:numPr>
                    <w:spacing w:line="276" w:lineRule="auto"/>
                    <w:ind w:right="885"/>
                    <w:contextualSpacing/>
                    <w:rPr>
                      <w:rFonts w:ascii="Arial" w:hAnsi="Arial" w:cs="Arial"/>
                      <w:i/>
                      <w:sz w:val="20"/>
                    </w:rPr>
                  </w:pPr>
                  <w:r w:rsidRPr="00C646E3">
                    <w:rPr>
                      <w:rFonts w:ascii="Arial" w:hAnsi="Arial" w:cs="Arial"/>
                      <w:sz w:val="20"/>
                    </w:rPr>
                    <w:t>“Hereditary Kidney Cancer.”</w:t>
                  </w:r>
                  <w:r w:rsidRPr="00E460D8">
                    <w:rPr>
                      <w:rFonts w:ascii="Arial" w:hAnsi="Arial" w:cs="Arial"/>
                      <w:i/>
                      <w:sz w:val="20"/>
                    </w:rPr>
                    <w:t xml:space="preserve"> University of Colorado, Division of Medical Oncology – Fellows Conference. Aurora, CO. </w:t>
                  </w:r>
                  <w:r>
                    <w:rPr>
                      <w:rFonts w:ascii="Arial" w:hAnsi="Arial" w:cs="Arial"/>
                      <w:i/>
                      <w:sz w:val="20"/>
                    </w:rPr>
                    <w:t>June</w:t>
                  </w:r>
                  <w:r w:rsidRPr="00E460D8">
                    <w:rPr>
                      <w:rFonts w:ascii="Arial" w:hAnsi="Arial" w:cs="Arial"/>
                      <w:i/>
                      <w:sz w:val="20"/>
                    </w:rPr>
                    <w:t xml:space="preserve"> 201</w:t>
                  </w:r>
                  <w:r>
                    <w:rPr>
                      <w:rFonts w:ascii="Arial" w:hAnsi="Arial" w:cs="Arial"/>
                      <w:i/>
                      <w:sz w:val="20"/>
                    </w:rPr>
                    <w:t>9</w:t>
                  </w:r>
                  <w:r w:rsidRPr="00E460D8">
                    <w:rPr>
                      <w:rFonts w:ascii="Arial" w:hAnsi="Arial" w:cs="Arial"/>
                      <w:i/>
                      <w:sz w:val="20"/>
                    </w:rPr>
                    <w:t>.</w:t>
                  </w:r>
                </w:p>
                <w:p w14:paraId="374CF404" w14:textId="7FAD6E83" w:rsidR="00EA4AAC" w:rsidRPr="00A83F65" w:rsidRDefault="00EA4AAC" w:rsidP="004D315D">
                  <w:pPr>
                    <w:pStyle w:val="Achievement"/>
                    <w:numPr>
                      <w:ilvl w:val="0"/>
                      <w:numId w:val="13"/>
                    </w:numPr>
                    <w:autoSpaceDE w:val="0"/>
                    <w:autoSpaceDN w:val="0"/>
                    <w:adjustRightInd w:val="0"/>
                    <w:spacing w:after="0" w:line="276" w:lineRule="auto"/>
                    <w:ind w:right="885"/>
                    <w:contextualSpacing/>
                    <w:jc w:val="left"/>
                    <w:rPr>
                      <w:rFonts w:ascii="Arial" w:hAnsi="Arial" w:cs="Arial"/>
                      <w:iCs/>
                      <w:sz w:val="20"/>
                    </w:rPr>
                  </w:pPr>
                  <w:r w:rsidRPr="00A83F65">
                    <w:rPr>
                      <w:rFonts w:ascii="Arial" w:hAnsi="Arial" w:cs="Arial"/>
                      <w:iCs/>
                      <w:sz w:val="20"/>
                    </w:rPr>
                    <w:t>“Kidney Cancer and Von Hippel Lindau</w:t>
                  </w:r>
                  <w:r w:rsidR="00A83F65" w:rsidRPr="00A83F65">
                    <w:rPr>
                      <w:rFonts w:ascii="Arial" w:hAnsi="Arial" w:cs="Arial"/>
                      <w:iCs/>
                      <w:sz w:val="20"/>
                    </w:rPr>
                    <w:t xml:space="preserve">.” </w:t>
                  </w:r>
                  <w:r w:rsidR="00A83F65" w:rsidRPr="00A83F65">
                    <w:rPr>
                      <w:rFonts w:ascii="Arial" w:hAnsi="Arial" w:cs="Arial"/>
                      <w:i/>
                      <w:sz w:val="20"/>
                    </w:rPr>
                    <w:t>University of Colorado School of Medicine, 1</w:t>
                  </w:r>
                  <w:r w:rsidR="00A83F65" w:rsidRPr="00A83F65">
                    <w:rPr>
                      <w:rFonts w:ascii="Arial" w:hAnsi="Arial" w:cs="Arial"/>
                      <w:i/>
                      <w:sz w:val="20"/>
                      <w:vertAlign w:val="superscript"/>
                    </w:rPr>
                    <w:t>st</w:t>
                  </w:r>
                  <w:r w:rsidR="00A83F65" w:rsidRPr="00A83F65">
                    <w:rPr>
                      <w:rFonts w:ascii="Arial" w:hAnsi="Arial" w:cs="Arial"/>
                      <w:i/>
                      <w:sz w:val="20"/>
                    </w:rPr>
                    <w:t xml:space="preserve"> Year Medical School Lecture, Molecules to Medicine. 2016-2019.</w:t>
                  </w:r>
                </w:p>
                <w:p w14:paraId="100E60E7" w14:textId="2E365E7A" w:rsidR="00582633" w:rsidRPr="00EB04E8" w:rsidRDefault="00582633" w:rsidP="004D315D">
                  <w:pPr>
                    <w:pStyle w:val="Achievement"/>
                    <w:numPr>
                      <w:ilvl w:val="0"/>
                      <w:numId w:val="13"/>
                    </w:numPr>
                    <w:autoSpaceDE w:val="0"/>
                    <w:autoSpaceDN w:val="0"/>
                    <w:adjustRightInd w:val="0"/>
                    <w:spacing w:after="0" w:line="276" w:lineRule="auto"/>
                    <w:ind w:right="885"/>
                    <w:contextualSpacing/>
                    <w:jc w:val="left"/>
                    <w:rPr>
                      <w:rFonts w:ascii="Arial" w:hAnsi="Arial" w:cs="Arial"/>
                      <w:i/>
                      <w:sz w:val="20"/>
                    </w:rPr>
                  </w:pPr>
                  <w:r w:rsidRPr="00516F1D">
                    <w:rPr>
                      <w:rFonts w:ascii="Arial" w:hAnsi="Arial" w:cs="Arial"/>
                      <w:sz w:val="20"/>
                    </w:rPr>
                    <w:t xml:space="preserve">“Testicular and Para-testicular </w:t>
                  </w:r>
                  <w:r w:rsidR="00FB7279">
                    <w:rPr>
                      <w:rFonts w:ascii="Arial" w:hAnsi="Arial" w:cs="Arial"/>
                      <w:sz w:val="20"/>
                    </w:rPr>
                    <w:t>Cancers</w:t>
                  </w:r>
                  <w:r w:rsidRPr="00516F1D">
                    <w:rPr>
                      <w:rFonts w:ascii="Arial" w:hAnsi="Arial" w:cs="Arial"/>
                      <w:sz w:val="20"/>
                    </w:rPr>
                    <w:t xml:space="preserve">.”  </w:t>
                  </w:r>
                  <w:r w:rsidRPr="00516F1D">
                    <w:rPr>
                      <w:rFonts w:ascii="Arial" w:hAnsi="Arial" w:cs="Arial"/>
                      <w:i/>
                      <w:sz w:val="20"/>
                    </w:rPr>
                    <w:t>Grand Rounds, Division of Pediatric Surgery,</w:t>
                  </w:r>
                  <w:r w:rsidRPr="00516F1D">
                    <w:rPr>
                      <w:rFonts w:ascii="Arial" w:hAnsi="Arial" w:cs="Arial"/>
                      <w:sz w:val="20"/>
                    </w:rPr>
                    <w:t xml:space="preserve"> </w:t>
                  </w:r>
                  <w:r w:rsidRPr="00516F1D">
                    <w:rPr>
                      <w:rFonts w:ascii="Arial" w:hAnsi="Arial" w:cs="Arial"/>
                      <w:i/>
                      <w:sz w:val="20"/>
                    </w:rPr>
                    <w:t xml:space="preserve">Children’s Hospital Colorado. Aurora, CO. </w:t>
                  </w:r>
                  <w:r>
                    <w:rPr>
                      <w:rFonts w:ascii="Arial" w:hAnsi="Arial" w:cs="Arial"/>
                      <w:i/>
                      <w:sz w:val="20"/>
                    </w:rPr>
                    <w:t>December 2018</w:t>
                  </w:r>
                  <w:r w:rsidRPr="00516F1D">
                    <w:rPr>
                      <w:rFonts w:ascii="Arial" w:hAnsi="Arial" w:cs="Arial"/>
                      <w:i/>
                      <w:sz w:val="20"/>
                    </w:rPr>
                    <w:t>.</w:t>
                  </w:r>
                </w:p>
                <w:p w14:paraId="590E8647" w14:textId="77777777" w:rsidR="00582633" w:rsidRPr="00C35924" w:rsidRDefault="00582633" w:rsidP="004D315D">
                  <w:pPr>
                    <w:numPr>
                      <w:ilvl w:val="0"/>
                      <w:numId w:val="13"/>
                    </w:numPr>
                    <w:spacing w:line="276" w:lineRule="auto"/>
                    <w:ind w:right="885"/>
                    <w:contextualSpacing/>
                    <w:rPr>
                      <w:rFonts w:ascii="Arial" w:hAnsi="Arial" w:cs="Arial"/>
                      <w:bCs/>
                      <w:sz w:val="20"/>
                    </w:rPr>
                  </w:pPr>
                  <w:r>
                    <w:rPr>
                      <w:rFonts w:ascii="Arial" w:hAnsi="Arial" w:cs="Arial"/>
                      <w:bCs/>
                      <w:sz w:val="20"/>
                    </w:rPr>
                    <w:t xml:space="preserve">“Multidisciplinary Care in Pediatric Urologic Oncology.” </w:t>
                  </w:r>
                  <w:r>
                    <w:rPr>
                      <w:rFonts w:ascii="Arial" w:hAnsi="Arial" w:cs="Arial"/>
                      <w:bCs/>
                      <w:i/>
                      <w:sz w:val="20"/>
                    </w:rPr>
                    <w:t>Residents</w:t>
                  </w:r>
                  <w:r w:rsidRPr="008D767C">
                    <w:rPr>
                      <w:rFonts w:ascii="Arial" w:hAnsi="Arial" w:cs="Arial"/>
                      <w:bCs/>
                      <w:i/>
                      <w:sz w:val="20"/>
                    </w:rPr>
                    <w:t xml:space="preserve"> Conference, </w:t>
                  </w:r>
                  <w:r>
                    <w:rPr>
                      <w:rFonts w:ascii="Arial" w:hAnsi="Arial" w:cs="Arial"/>
                      <w:bCs/>
                      <w:i/>
                      <w:sz w:val="20"/>
                    </w:rPr>
                    <w:t>Department of Radiation Oncology, University of Colorado</w:t>
                  </w:r>
                  <w:r w:rsidRPr="008D767C">
                    <w:rPr>
                      <w:rFonts w:ascii="Arial" w:hAnsi="Arial" w:cs="Arial"/>
                      <w:bCs/>
                      <w:i/>
                      <w:sz w:val="20"/>
                    </w:rPr>
                    <w:t xml:space="preserve">. Aurora, CO. </w:t>
                  </w:r>
                  <w:r>
                    <w:rPr>
                      <w:rFonts w:ascii="Arial" w:hAnsi="Arial" w:cs="Arial"/>
                      <w:bCs/>
                      <w:i/>
                      <w:sz w:val="20"/>
                    </w:rPr>
                    <w:t>May</w:t>
                  </w:r>
                  <w:r w:rsidRPr="008D767C">
                    <w:rPr>
                      <w:rFonts w:ascii="Arial" w:hAnsi="Arial" w:cs="Arial"/>
                      <w:bCs/>
                      <w:i/>
                      <w:sz w:val="20"/>
                    </w:rPr>
                    <w:t xml:space="preserve"> 2017.</w:t>
                  </w:r>
                </w:p>
                <w:p w14:paraId="1D422E55" w14:textId="77777777" w:rsidR="00582633" w:rsidRDefault="00582633" w:rsidP="004D315D">
                  <w:pPr>
                    <w:numPr>
                      <w:ilvl w:val="0"/>
                      <w:numId w:val="13"/>
                    </w:numPr>
                    <w:spacing w:line="276" w:lineRule="auto"/>
                    <w:ind w:right="885"/>
                    <w:contextualSpacing/>
                    <w:rPr>
                      <w:rFonts w:ascii="Arial" w:hAnsi="Arial" w:cs="Arial"/>
                      <w:bCs/>
                      <w:sz w:val="20"/>
                    </w:rPr>
                  </w:pPr>
                  <w:r>
                    <w:rPr>
                      <w:rFonts w:ascii="Arial" w:hAnsi="Arial" w:cs="Arial"/>
                      <w:bCs/>
                      <w:sz w:val="20"/>
                    </w:rPr>
                    <w:t>“</w:t>
                  </w:r>
                  <w:proofErr w:type="gramStart"/>
                  <w:r>
                    <w:rPr>
                      <w:rFonts w:ascii="Arial" w:hAnsi="Arial" w:cs="Arial"/>
                      <w:bCs/>
                      <w:sz w:val="20"/>
                    </w:rPr>
                    <w:t>So</w:t>
                  </w:r>
                  <w:proofErr w:type="gramEnd"/>
                  <w:r>
                    <w:rPr>
                      <w:rFonts w:ascii="Arial" w:hAnsi="Arial" w:cs="Arial"/>
                      <w:bCs/>
                      <w:sz w:val="20"/>
                    </w:rPr>
                    <w:t xml:space="preserve"> what is urology all about?” </w:t>
                  </w:r>
                  <w:r w:rsidRPr="00595D3C">
                    <w:rPr>
                      <w:rFonts w:ascii="Arial" w:hAnsi="Arial" w:cs="Arial"/>
                      <w:bCs/>
                      <w:i/>
                      <w:sz w:val="20"/>
                    </w:rPr>
                    <w:t>University of Colorado School of Medicine Urology Interest Group. Aurora, CO. April 2017.</w:t>
                  </w:r>
                </w:p>
                <w:p w14:paraId="313476CF" w14:textId="48F2EAE5" w:rsidR="00954452" w:rsidRDefault="00954452" w:rsidP="004D315D">
                  <w:pPr>
                    <w:pStyle w:val="Achievement"/>
                    <w:numPr>
                      <w:ilvl w:val="0"/>
                      <w:numId w:val="0"/>
                    </w:numPr>
                    <w:spacing w:after="0" w:line="288" w:lineRule="auto"/>
                    <w:ind w:left="720" w:hanging="360"/>
                    <w:contextualSpacing/>
                    <w:jc w:val="left"/>
                    <w:rPr>
                      <w:rFonts w:ascii="Arial" w:hAnsi="Arial" w:cs="Arial"/>
                      <w:color w:val="000000"/>
                      <w:sz w:val="20"/>
                      <w:u w:val="single"/>
                    </w:rPr>
                  </w:pPr>
                </w:p>
                <w:p w14:paraId="6CF9A39C" w14:textId="3529EB39" w:rsidR="00954452" w:rsidRDefault="00954452" w:rsidP="004D315D">
                  <w:pPr>
                    <w:pStyle w:val="Achievement"/>
                    <w:numPr>
                      <w:ilvl w:val="0"/>
                      <w:numId w:val="0"/>
                    </w:numPr>
                    <w:spacing w:after="0" w:line="288" w:lineRule="auto"/>
                    <w:contextualSpacing/>
                    <w:jc w:val="left"/>
                    <w:rPr>
                      <w:rFonts w:ascii="Arial" w:hAnsi="Arial" w:cs="Arial"/>
                      <w:color w:val="000000"/>
                      <w:sz w:val="20"/>
                      <w:u w:val="single"/>
                    </w:rPr>
                  </w:pPr>
                  <w:r>
                    <w:rPr>
                      <w:rFonts w:ascii="Arial" w:hAnsi="Arial" w:cs="Arial"/>
                      <w:color w:val="000000"/>
                      <w:sz w:val="20"/>
                      <w:u w:val="single"/>
                    </w:rPr>
                    <w:t>WARD/CLINIC ATTENDING DUTIES</w:t>
                  </w:r>
                </w:p>
                <w:p w14:paraId="257234A9" w14:textId="4406BFE3" w:rsidR="00954452" w:rsidRDefault="00221DF6" w:rsidP="004D315D">
                  <w:pPr>
                    <w:pStyle w:val="Achievement"/>
                    <w:numPr>
                      <w:ilvl w:val="0"/>
                      <w:numId w:val="14"/>
                    </w:numPr>
                    <w:spacing w:after="0" w:line="288" w:lineRule="auto"/>
                    <w:ind w:left="420" w:hanging="450"/>
                    <w:contextualSpacing/>
                    <w:jc w:val="left"/>
                    <w:rPr>
                      <w:rFonts w:ascii="Arial" w:hAnsi="Arial" w:cs="Arial"/>
                      <w:color w:val="000000"/>
                      <w:sz w:val="20"/>
                    </w:rPr>
                  </w:pPr>
                  <w:r w:rsidRPr="00221DF6">
                    <w:rPr>
                      <w:rFonts w:ascii="Arial" w:hAnsi="Arial" w:cs="Arial"/>
                      <w:color w:val="000000"/>
                      <w:sz w:val="20"/>
                    </w:rPr>
                    <w:t>2013-2025</w:t>
                  </w:r>
                  <w:r>
                    <w:rPr>
                      <w:rFonts w:ascii="Arial" w:hAnsi="Arial" w:cs="Arial"/>
                      <w:color w:val="000000"/>
                      <w:sz w:val="20"/>
                    </w:rPr>
                    <w:t>: Supervision and teaching of residents and fellows in OR 12 hours</w:t>
                  </w:r>
                  <w:r w:rsidR="00C50AC4">
                    <w:rPr>
                      <w:rFonts w:ascii="Arial" w:hAnsi="Arial" w:cs="Arial"/>
                      <w:color w:val="000000"/>
                      <w:sz w:val="20"/>
                    </w:rPr>
                    <w:t>/week</w:t>
                  </w:r>
                </w:p>
                <w:p w14:paraId="143F33BB" w14:textId="087CE01A" w:rsidR="00C50AC4" w:rsidRDefault="00C50AC4" w:rsidP="004D315D">
                  <w:pPr>
                    <w:pStyle w:val="Achievement"/>
                    <w:numPr>
                      <w:ilvl w:val="0"/>
                      <w:numId w:val="14"/>
                    </w:numPr>
                    <w:spacing w:after="0" w:line="288" w:lineRule="auto"/>
                    <w:ind w:left="420" w:hanging="450"/>
                    <w:contextualSpacing/>
                    <w:jc w:val="left"/>
                    <w:rPr>
                      <w:rFonts w:ascii="Arial" w:hAnsi="Arial" w:cs="Arial"/>
                      <w:color w:val="000000"/>
                      <w:sz w:val="20"/>
                    </w:rPr>
                  </w:pPr>
                  <w:r w:rsidRPr="00221DF6">
                    <w:rPr>
                      <w:rFonts w:ascii="Arial" w:hAnsi="Arial" w:cs="Arial"/>
                      <w:color w:val="000000"/>
                      <w:sz w:val="20"/>
                    </w:rPr>
                    <w:t>2013-2025</w:t>
                  </w:r>
                  <w:r>
                    <w:rPr>
                      <w:rFonts w:ascii="Arial" w:hAnsi="Arial" w:cs="Arial"/>
                      <w:color w:val="000000"/>
                      <w:sz w:val="20"/>
                    </w:rPr>
                    <w:t>: Supervision and teaching of residents and fellows in clinic 12 hours/week</w:t>
                  </w:r>
                </w:p>
                <w:p w14:paraId="358231C6" w14:textId="33D3E0E5" w:rsidR="00C50AC4" w:rsidRDefault="00C50AC4" w:rsidP="004D315D">
                  <w:pPr>
                    <w:pStyle w:val="Achievement"/>
                    <w:numPr>
                      <w:ilvl w:val="0"/>
                      <w:numId w:val="14"/>
                    </w:numPr>
                    <w:spacing w:after="0" w:line="288" w:lineRule="auto"/>
                    <w:ind w:left="420" w:hanging="450"/>
                    <w:contextualSpacing/>
                    <w:jc w:val="left"/>
                    <w:rPr>
                      <w:rFonts w:ascii="Arial" w:hAnsi="Arial" w:cs="Arial"/>
                      <w:color w:val="000000"/>
                      <w:sz w:val="20"/>
                    </w:rPr>
                  </w:pPr>
                  <w:r>
                    <w:rPr>
                      <w:rFonts w:ascii="Arial" w:hAnsi="Arial" w:cs="Arial"/>
                      <w:color w:val="000000"/>
                      <w:sz w:val="20"/>
                    </w:rPr>
                    <w:t>2025-current: Supervision and teaching of residents and fellows in OR 8 hours/week</w:t>
                  </w:r>
                </w:p>
                <w:p w14:paraId="5EBC37A5" w14:textId="7FB56E7A" w:rsidR="00C50AC4" w:rsidRDefault="00C50AC4" w:rsidP="004D315D">
                  <w:pPr>
                    <w:pStyle w:val="Achievement"/>
                    <w:numPr>
                      <w:ilvl w:val="0"/>
                      <w:numId w:val="14"/>
                    </w:numPr>
                    <w:spacing w:after="0" w:line="288" w:lineRule="auto"/>
                    <w:ind w:left="420" w:hanging="450"/>
                    <w:contextualSpacing/>
                    <w:jc w:val="left"/>
                    <w:rPr>
                      <w:rFonts w:ascii="Arial" w:hAnsi="Arial" w:cs="Arial"/>
                      <w:color w:val="000000"/>
                      <w:sz w:val="20"/>
                    </w:rPr>
                  </w:pPr>
                  <w:r w:rsidRPr="00221DF6">
                    <w:rPr>
                      <w:rFonts w:ascii="Arial" w:hAnsi="Arial" w:cs="Arial"/>
                      <w:color w:val="000000"/>
                      <w:sz w:val="20"/>
                    </w:rPr>
                    <w:t>20</w:t>
                  </w:r>
                  <w:r>
                    <w:rPr>
                      <w:rFonts w:ascii="Arial" w:hAnsi="Arial" w:cs="Arial"/>
                      <w:color w:val="000000"/>
                      <w:sz w:val="20"/>
                    </w:rPr>
                    <w:t>25-current: Supervision and teaching of residents and fellows in clinic 4 hours/week</w:t>
                  </w:r>
                </w:p>
                <w:p w14:paraId="610CEA47" w14:textId="77777777" w:rsidR="00F14BA4" w:rsidRDefault="00F14BA4" w:rsidP="004D315D">
                  <w:pPr>
                    <w:pStyle w:val="Achievement"/>
                    <w:numPr>
                      <w:ilvl w:val="0"/>
                      <w:numId w:val="0"/>
                    </w:numPr>
                    <w:spacing w:after="0" w:line="288" w:lineRule="auto"/>
                    <w:contextualSpacing/>
                    <w:jc w:val="left"/>
                    <w:rPr>
                      <w:rFonts w:ascii="Arial" w:hAnsi="Arial" w:cs="Arial"/>
                      <w:color w:val="000000"/>
                      <w:sz w:val="20"/>
                      <w:u w:val="single"/>
                    </w:rPr>
                  </w:pPr>
                </w:p>
                <w:p w14:paraId="4CE23047" w14:textId="1087490B" w:rsidR="00966597" w:rsidRDefault="00966597" w:rsidP="004D315D">
                  <w:pPr>
                    <w:pStyle w:val="Achievement"/>
                    <w:numPr>
                      <w:ilvl w:val="0"/>
                      <w:numId w:val="0"/>
                    </w:numPr>
                    <w:spacing w:after="0" w:line="288" w:lineRule="auto"/>
                    <w:contextualSpacing/>
                    <w:jc w:val="left"/>
                    <w:rPr>
                      <w:rFonts w:ascii="Arial" w:hAnsi="Arial" w:cs="Arial"/>
                      <w:color w:val="000000"/>
                      <w:sz w:val="20"/>
                      <w:u w:val="single"/>
                    </w:rPr>
                  </w:pPr>
                  <w:r>
                    <w:rPr>
                      <w:rFonts w:ascii="Arial" w:hAnsi="Arial" w:cs="Arial"/>
                      <w:color w:val="000000"/>
                      <w:sz w:val="20"/>
                      <w:u w:val="single"/>
                    </w:rPr>
                    <w:t>ADMINISTRATIVE POSITIONS</w:t>
                  </w:r>
                </w:p>
                <w:p w14:paraId="0EB2643A" w14:textId="77777777" w:rsidR="00C50AC4" w:rsidRDefault="00C50AC4" w:rsidP="004D315D">
                  <w:pPr>
                    <w:pStyle w:val="Achievement"/>
                    <w:numPr>
                      <w:ilvl w:val="0"/>
                      <w:numId w:val="13"/>
                    </w:numPr>
                    <w:spacing w:after="0" w:line="288" w:lineRule="auto"/>
                    <w:contextualSpacing/>
                    <w:jc w:val="left"/>
                    <w:rPr>
                      <w:rFonts w:ascii="Arial" w:hAnsi="Arial" w:cs="Arial"/>
                      <w:sz w:val="20"/>
                    </w:rPr>
                  </w:pPr>
                  <w:r w:rsidRPr="00A27B4D">
                    <w:rPr>
                      <w:rFonts w:ascii="Arial" w:hAnsi="Arial" w:cs="Arial"/>
                      <w:sz w:val="20"/>
                    </w:rPr>
                    <w:t>Program Director</w:t>
                  </w:r>
                  <w:r>
                    <w:rPr>
                      <w:rFonts w:ascii="Arial" w:hAnsi="Arial" w:cs="Arial"/>
                      <w:sz w:val="20"/>
                    </w:rPr>
                    <w:t>, Pediatric Urology Fellowship, Children’s Hospital Colorado, 2020 – Current</w:t>
                  </w:r>
                  <w:r w:rsidRPr="00A27B4D">
                    <w:rPr>
                      <w:rFonts w:ascii="Arial" w:hAnsi="Arial" w:cs="Arial"/>
                      <w:sz w:val="20"/>
                    </w:rPr>
                    <w:t xml:space="preserve"> </w:t>
                  </w:r>
                </w:p>
                <w:p w14:paraId="6CBBD085" w14:textId="77777777" w:rsidR="00C50AC4" w:rsidRDefault="00C50AC4" w:rsidP="004D315D">
                  <w:pPr>
                    <w:pStyle w:val="Achievement"/>
                    <w:numPr>
                      <w:ilvl w:val="1"/>
                      <w:numId w:val="13"/>
                    </w:numPr>
                    <w:spacing w:after="0" w:line="288" w:lineRule="auto"/>
                    <w:contextualSpacing/>
                    <w:jc w:val="left"/>
                    <w:rPr>
                      <w:rFonts w:ascii="Arial" w:hAnsi="Arial" w:cs="Arial"/>
                      <w:sz w:val="20"/>
                    </w:rPr>
                  </w:pPr>
                  <w:r w:rsidRPr="00A27B4D">
                    <w:rPr>
                      <w:rFonts w:ascii="Arial" w:hAnsi="Arial" w:cs="Arial"/>
                      <w:sz w:val="20"/>
                    </w:rPr>
                    <w:t>Associate Program Director</w:t>
                  </w:r>
                  <w:r>
                    <w:rPr>
                      <w:rFonts w:ascii="Arial" w:hAnsi="Arial" w:cs="Arial"/>
                      <w:sz w:val="20"/>
                    </w:rPr>
                    <w:t>, Pediatric Urology Fellowship, Jan 2019 – July 2020</w:t>
                  </w:r>
                </w:p>
                <w:p w14:paraId="6DBA1097" w14:textId="54CCE965" w:rsidR="00AA6DE3" w:rsidRDefault="00AA6DE3" w:rsidP="004D315D">
                  <w:pPr>
                    <w:pStyle w:val="Achievement"/>
                    <w:numPr>
                      <w:ilvl w:val="0"/>
                      <w:numId w:val="13"/>
                    </w:numPr>
                    <w:spacing w:after="0" w:line="288" w:lineRule="auto"/>
                    <w:contextualSpacing/>
                    <w:jc w:val="left"/>
                    <w:rPr>
                      <w:rFonts w:ascii="Arial" w:hAnsi="Arial" w:cs="Arial"/>
                      <w:sz w:val="20"/>
                    </w:rPr>
                  </w:pPr>
                  <w:r>
                    <w:rPr>
                      <w:rFonts w:ascii="Arial" w:hAnsi="Arial" w:cs="Arial"/>
                      <w:sz w:val="20"/>
                    </w:rPr>
                    <w:t>Founder and Director, “Pediatric, Adolescent and Young Adult Urologic Oncology Course</w:t>
                  </w:r>
                  <w:r w:rsidR="000273B4">
                    <w:rPr>
                      <w:rFonts w:ascii="Arial" w:hAnsi="Arial" w:cs="Arial"/>
                      <w:sz w:val="20"/>
                    </w:rPr>
                    <w:t>”</w:t>
                  </w:r>
                </w:p>
                <w:p w14:paraId="5C01AA3E" w14:textId="791CD7E4" w:rsidR="001A2F37" w:rsidRPr="00B50C44" w:rsidRDefault="000273B4" w:rsidP="004D315D">
                  <w:pPr>
                    <w:pStyle w:val="Achievement"/>
                    <w:numPr>
                      <w:ilvl w:val="1"/>
                      <w:numId w:val="13"/>
                    </w:numPr>
                    <w:spacing w:after="0" w:line="288" w:lineRule="auto"/>
                    <w:contextualSpacing/>
                    <w:jc w:val="left"/>
                    <w:rPr>
                      <w:rFonts w:ascii="Arial" w:hAnsi="Arial" w:cs="Arial"/>
                      <w:sz w:val="20"/>
                    </w:rPr>
                  </w:pPr>
                  <w:r>
                    <w:rPr>
                      <w:rFonts w:ascii="Arial" w:hAnsi="Arial" w:cs="Arial"/>
                      <w:sz w:val="20"/>
                    </w:rPr>
                    <w:t xml:space="preserve">Hosted at CHCO, </w:t>
                  </w:r>
                  <w:r w:rsidR="00CA2C05">
                    <w:rPr>
                      <w:rFonts w:ascii="Arial" w:hAnsi="Arial" w:cs="Arial"/>
                      <w:sz w:val="20"/>
                    </w:rPr>
                    <w:t>2022-24</w:t>
                  </w:r>
                </w:p>
                <w:p w14:paraId="0EA38497" w14:textId="77777777" w:rsidR="00C50AC4" w:rsidRDefault="00C50AC4" w:rsidP="004D315D">
                  <w:pPr>
                    <w:pStyle w:val="Achievement"/>
                    <w:numPr>
                      <w:ilvl w:val="0"/>
                      <w:numId w:val="0"/>
                    </w:numPr>
                    <w:spacing w:after="0" w:line="288" w:lineRule="auto"/>
                    <w:contextualSpacing/>
                    <w:jc w:val="left"/>
                    <w:rPr>
                      <w:rFonts w:ascii="Arial" w:hAnsi="Arial" w:cs="Arial"/>
                      <w:color w:val="000000"/>
                      <w:sz w:val="20"/>
                      <w:u w:val="single"/>
                    </w:rPr>
                  </w:pPr>
                </w:p>
                <w:p w14:paraId="667FAD66" w14:textId="3E1E31ED" w:rsidR="00966597" w:rsidRPr="00954452" w:rsidRDefault="00966597" w:rsidP="004D315D">
                  <w:pPr>
                    <w:pStyle w:val="Achievement"/>
                    <w:numPr>
                      <w:ilvl w:val="0"/>
                      <w:numId w:val="0"/>
                    </w:numPr>
                    <w:spacing w:after="0" w:line="288" w:lineRule="auto"/>
                    <w:contextualSpacing/>
                    <w:jc w:val="left"/>
                    <w:rPr>
                      <w:rFonts w:ascii="Arial" w:hAnsi="Arial" w:cs="Arial"/>
                      <w:color w:val="000000"/>
                      <w:sz w:val="20"/>
                      <w:u w:val="single"/>
                    </w:rPr>
                  </w:pPr>
                  <w:r>
                    <w:rPr>
                      <w:rFonts w:ascii="Arial" w:hAnsi="Arial" w:cs="Arial"/>
                      <w:color w:val="000000"/>
                      <w:sz w:val="20"/>
                      <w:u w:val="single"/>
                    </w:rPr>
                    <w:t>AWARDS</w:t>
                  </w:r>
                </w:p>
                <w:p w14:paraId="4B6A47FE" w14:textId="0F7DB9B9" w:rsidR="00D26CEC" w:rsidRPr="00D26CEC" w:rsidRDefault="00A36F59" w:rsidP="004D315D">
                  <w:pPr>
                    <w:pStyle w:val="Achievement"/>
                    <w:numPr>
                      <w:ilvl w:val="0"/>
                      <w:numId w:val="13"/>
                    </w:numPr>
                    <w:spacing w:after="0" w:line="288" w:lineRule="auto"/>
                    <w:contextualSpacing/>
                    <w:jc w:val="left"/>
                    <w:rPr>
                      <w:rFonts w:ascii="Arial" w:hAnsi="Arial" w:cs="Arial"/>
                      <w:i/>
                      <w:color w:val="000000"/>
                      <w:sz w:val="20"/>
                    </w:rPr>
                  </w:pPr>
                  <w:r w:rsidRPr="00A36F59">
                    <w:rPr>
                      <w:rFonts w:ascii="Arial" w:hAnsi="Arial" w:cs="Arial"/>
                      <w:color w:val="000000"/>
                      <w:sz w:val="20"/>
                    </w:rPr>
                    <w:lastRenderedPageBreak/>
                    <w:t>Senior Fellow</w:t>
                  </w:r>
                  <w:r>
                    <w:rPr>
                      <w:rFonts w:ascii="Arial" w:hAnsi="Arial" w:cs="Arial"/>
                      <w:i/>
                      <w:iCs/>
                      <w:color w:val="000000"/>
                      <w:sz w:val="20"/>
                    </w:rPr>
                    <w:t xml:space="preserve">, </w:t>
                  </w:r>
                  <w:r w:rsidRPr="00A36F59">
                    <w:rPr>
                      <w:rFonts w:ascii="Arial" w:hAnsi="Arial" w:cs="Arial"/>
                      <w:i/>
                      <w:iCs/>
                      <w:color w:val="000000"/>
                      <w:sz w:val="20"/>
                    </w:rPr>
                    <w:t>Academy of Medical Educators (AME) at the University of Colorado School of Medicine,</w:t>
                  </w:r>
                  <w:r w:rsidRPr="00A36F59">
                    <w:rPr>
                      <w:rFonts w:ascii="Arial" w:hAnsi="Arial" w:cs="Arial"/>
                      <w:i/>
                      <w:color w:val="000000"/>
                      <w:sz w:val="20"/>
                    </w:rPr>
                    <w:t xml:space="preserve"> </w:t>
                  </w:r>
                  <w:r>
                    <w:rPr>
                      <w:rFonts w:ascii="Arial" w:hAnsi="Arial" w:cs="Arial"/>
                      <w:i/>
                      <w:color w:val="000000"/>
                      <w:sz w:val="20"/>
                    </w:rPr>
                    <w:t>2026</w:t>
                  </w:r>
                </w:p>
                <w:p w14:paraId="067BFB96" w14:textId="6AC2BA19" w:rsidR="00897362" w:rsidRPr="00B32846" w:rsidRDefault="00897362" w:rsidP="004D315D">
                  <w:pPr>
                    <w:pStyle w:val="Achievement"/>
                    <w:numPr>
                      <w:ilvl w:val="0"/>
                      <w:numId w:val="13"/>
                    </w:numPr>
                    <w:spacing w:after="0" w:line="288" w:lineRule="auto"/>
                    <w:contextualSpacing/>
                    <w:jc w:val="left"/>
                    <w:rPr>
                      <w:rFonts w:ascii="Arial" w:hAnsi="Arial" w:cs="Arial"/>
                      <w:i/>
                      <w:color w:val="000000"/>
                      <w:sz w:val="20"/>
                    </w:rPr>
                  </w:pPr>
                  <w:r w:rsidRPr="00B32846">
                    <w:rPr>
                      <w:rFonts w:ascii="Arial" w:hAnsi="Arial" w:cs="Arial"/>
                      <w:color w:val="000000"/>
                      <w:sz w:val="20"/>
                    </w:rPr>
                    <w:t>Annual Faculty Teaching Award</w:t>
                  </w:r>
                  <w:r>
                    <w:rPr>
                      <w:rFonts w:ascii="Arial" w:hAnsi="Arial" w:cs="Arial"/>
                      <w:i/>
                      <w:color w:val="000000"/>
                      <w:sz w:val="20"/>
                    </w:rPr>
                    <w:t>, University of Colorado School of Medicine, Division of Urology, 2017</w:t>
                  </w:r>
                </w:p>
                <w:p w14:paraId="5D6F53AD" w14:textId="77777777" w:rsidR="00897362" w:rsidRPr="006174A4" w:rsidRDefault="00897362" w:rsidP="004D315D">
                  <w:pPr>
                    <w:pStyle w:val="Achievement"/>
                    <w:numPr>
                      <w:ilvl w:val="0"/>
                      <w:numId w:val="13"/>
                    </w:numPr>
                    <w:spacing w:after="0" w:line="288" w:lineRule="auto"/>
                    <w:contextualSpacing/>
                    <w:jc w:val="left"/>
                    <w:rPr>
                      <w:rFonts w:ascii="Arial" w:hAnsi="Arial" w:cs="Arial"/>
                      <w:i/>
                      <w:color w:val="000000"/>
                      <w:sz w:val="20"/>
                    </w:rPr>
                  </w:pPr>
                  <w:r w:rsidRPr="006174A4">
                    <w:rPr>
                      <w:rFonts w:ascii="Arial" w:hAnsi="Arial" w:cs="Arial"/>
                      <w:bCs/>
                      <w:color w:val="000000"/>
                      <w:sz w:val="20"/>
                    </w:rPr>
                    <w:t>Excellence in Direct Teaching Award,</w:t>
                  </w:r>
                  <w:r w:rsidRPr="006174A4">
                    <w:rPr>
                      <w:rFonts w:ascii="Arial" w:hAnsi="Arial" w:cs="Arial"/>
                      <w:color w:val="000000"/>
                      <w:sz w:val="20"/>
                    </w:rPr>
                    <w:t xml:space="preserve"> </w:t>
                  </w:r>
                  <w:r w:rsidRPr="006174A4">
                    <w:rPr>
                      <w:rFonts w:ascii="Arial" w:hAnsi="Arial" w:cs="Arial"/>
                      <w:i/>
                      <w:color w:val="000000"/>
                      <w:sz w:val="20"/>
                    </w:rPr>
                    <w:t>Academy of Medical Educators, 2017</w:t>
                  </w:r>
                </w:p>
                <w:p w14:paraId="76035B1D" w14:textId="77777777" w:rsidR="00954452" w:rsidRPr="00516F1D" w:rsidRDefault="00954452" w:rsidP="004D315D">
                  <w:pPr>
                    <w:pStyle w:val="Achievement"/>
                    <w:numPr>
                      <w:ilvl w:val="0"/>
                      <w:numId w:val="0"/>
                    </w:numPr>
                    <w:spacing w:after="0" w:line="288" w:lineRule="auto"/>
                    <w:ind w:left="720" w:hanging="360"/>
                    <w:contextualSpacing/>
                    <w:jc w:val="left"/>
                    <w:rPr>
                      <w:rFonts w:ascii="Arial" w:hAnsi="Arial" w:cs="Arial"/>
                      <w:color w:val="000000"/>
                      <w:sz w:val="20"/>
                    </w:rPr>
                  </w:pPr>
                </w:p>
                <w:p w14:paraId="4DE9C5DE" w14:textId="46DC1A66" w:rsidR="00977136" w:rsidRPr="00516F1D" w:rsidRDefault="008C58F3" w:rsidP="004D315D">
                  <w:pPr>
                    <w:pStyle w:val="SectionTitle"/>
                    <w:spacing w:before="0" w:line="288" w:lineRule="auto"/>
                    <w:ind w:left="-108"/>
                    <w:contextualSpacing/>
                    <w:rPr>
                      <w:rFonts w:ascii="Arial" w:hAnsi="Arial" w:cs="Arial"/>
                      <w:b/>
                      <w:bCs/>
                      <w:color w:val="000000"/>
                      <w:spacing w:val="0"/>
                    </w:rPr>
                  </w:pPr>
                  <w:r>
                    <w:rPr>
                      <w:rFonts w:ascii="Arial" w:hAnsi="Arial" w:cs="Arial"/>
                      <w:b/>
                      <w:bCs/>
                      <w:color w:val="000000"/>
                      <w:spacing w:val="0"/>
                    </w:rPr>
                    <w:t>GRant support</w:t>
                  </w:r>
                </w:p>
                <w:p w14:paraId="1C58B9AE" w14:textId="77777777" w:rsidR="00977136" w:rsidRPr="00516F1D" w:rsidRDefault="00977136" w:rsidP="004D315D">
                  <w:pPr>
                    <w:pStyle w:val="Achievement"/>
                    <w:numPr>
                      <w:ilvl w:val="0"/>
                      <w:numId w:val="0"/>
                    </w:numPr>
                    <w:spacing w:after="0" w:line="288" w:lineRule="auto"/>
                    <w:contextualSpacing/>
                    <w:jc w:val="left"/>
                    <w:rPr>
                      <w:rFonts w:ascii="Arial" w:hAnsi="Arial" w:cs="Arial"/>
                      <w:color w:val="000000"/>
                      <w:sz w:val="14"/>
                    </w:rPr>
                  </w:pPr>
                </w:p>
                <w:p w14:paraId="12D80E7F" w14:textId="77777777" w:rsidR="008C6B06" w:rsidRDefault="008C6B06" w:rsidP="004D315D">
                  <w:pPr>
                    <w:numPr>
                      <w:ilvl w:val="0"/>
                      <w:numId w:val="13"/>
                    </w:numPr>
                    <w:autoSpaceDE w:val="0"/>
                    <w:autoSpaceDN w:val="0"/>
                    <w:adjustRightInd w:val="0"/>
                    <w:spacing w:line="288" w:lineRule="auto"/>
                    <w:contextualSpacing/>
                    <w:jc w:val="left"/>
                    <w:rPr>
                      <w:rFonts w:ascii="Arial" w:hAnsi="Arial" w:cs="Arial"/>
                      <w:b/>
                      <w:sz w:val="20"/>
                    </w:rPr>
                  </w:pPr>
                  <w:r>
                    <w:rPr>
                      <w:rFonts w:ascii="Arial" w:hAnsi="Arial" w:cs="Arial"/>
                      <w:b/>
                      <w:sz w:val="20"/>
                    </w:rPr>
                    <w:t>National Institutes of Health (NIH)/</w:t>
                  </w:r>
                  <w:r w:rsidRPr="008C6B06">
                    <w:rPr>
                      <w:rFonts w:ascii="Arial" w:hAnsi="Arial" w:cs="Arial"/>
                      <w:b/>
                      <w:sz w:val="20"/>
                    </w:rPr>
                    <w:t xml:space="preserve">National Institute of Diabetes, Digestive, and </w:t>
                  </w:r>
                  <w:proofErr w:type="gramStart"/>
                  <w:r w:rsidRPr="008C6B06">
                    <w:rPr>
                      <w:rFonts w:ascii="Arial" w:hAnsi="Arial" w:cs="Arial"/>
                      <w:b/>
                      <w:sz w:val="20"/>
                    </w:rPr>
                    <w:t>Kidney Diseases</w:t>
                  </w:r>
                  <w:proofErr w:type="gramEnd"/>
                  <w:r>
                    <w:rPr>
                      <w:rFonts w:ascii="Arial" w:hAnsi="Arial" w:cs="Arial"/>
                      <w:b/>
                      <w:sz w:val="20"/>
                    </w:rPr>
                    <w:t xml:space="preserve"> (NIDDK) Mentored Career Development Award</w:t>
                  </w:r>
                  <w:r w:rsidRPr="008C6B06">
                    <w:rPr>
                      <w:rFonts w:ascii="Arial" w:hAnsi="Arial" w:cs="Arial"/>
                      <w:b/>
                      <w:sz w:val="20"/>
                    </w:rPr>
                    <w:t xml:space="preserve"> </w:t>
                  </w:r>
                  <w:r>
                    <w:rPr>
                      <w:rFonts w:ascii="Arial" w:hAnsi="Arial" w:cs="Arial"/>
                      <w:b/>
                      <w:sz w:val="20"/>
                    </w:rPr>
                    <w:t>(</w:t>
                  </w:r>
                  <w:r w:rsidRPr="008C6B06">
                    <w:rPr>
                      <w:rFonts w:ascii="Arial" w:hAnsi="Arial" w:cs="Arial"/>
                      <w:b/>
                      <w:sz w:val="20"/>
                    </w:rPr>
                    <w:t>K23 DK125673</w:t>
                  </w:r>
                  <w:r>
                    <w:rPr>
                      <w:rFonts w:ascii="Arial" w:hAnsi="Arial" w:cs="Arial"/>
                      <w:b/>
                      <w:sz w:val="20"/>
                    </w:rPr>
                    <w:t>)</w:t>
                  </w:r>
                </w:p>
                <w:p w14:paraId="05B0E027" w14:textId="77777777" w:rsidR="008C6B06" w:rsidRPr="008C6B06" w:rsidRDefault="008C6B06" w:rsidP="004D315D">
                  <w:pPr>
                    <w:autoSpaceDE w:val="0"/>
                    <w:autoSpaceDN w:val="0"/>
                    <w:adjustRightInd w:val="0"/>
                    <w:spacing w:line="288" w:lineRule="auto"/>
                    <w:ind w:left="342"/>
                    <w:contextualSpacing/>
                    <w:jc w:val="left"/>
                    <w:rPr>
                      <w:rFonts w:ascii="Arial" w:hAnsi="Arial" w:cs="Arial"/>
                      <w:sz w:val="20"/>
                    </w:rPr>
                  </w:pPr>
                  <w:r w:rsidRPr="008C6B06">
                    <w:rPr>
                      <w:rFonts w:ascii="Arial" w:hAnsi="Arial" w:cs="Arial"/>
                      <w:sz w:val="20"/>
                      <w:u w:val="single"/>
                    </w:rPr>
                    <w:t>Principal Investigator:</w:t>
                  </w:r>
                  <w:r w:rsidRPr="008C6B06">
                    <w:rPr>
                      <w:rFonts w:ascii="Arial" w:hAnsi="Arial" w:cs="Arial"/>
                      <w:sz w:val="20"/>
                    </w:rPr>
                    <w:t xml:space="preserve"> Nicholas G. Cost, M.D.</w:t>
                  </w:r>
                </w:p>
                <w:p w14:paraId="6D93EC9E" w14:textId="77777777" w:rsidR="008C6B06" w:rsidRPr="00C8247A" w:rsidRDefault="008C6B06"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Mentors:</w:t>
                  </w:r>
                  <w:r w:rsidRPr="00C8247A">
                    <w:rPr>
                      <w:rFonts w:ascii="Arial" w:hAnsi="Arial" w:cs="Arial"/>
                      <w:sz w:val="20"/>
                    </w:rPr>
                    <w:t xml:space="preserve"> Duncan Wilcox, M.D. and Anna Malykhina, Ph.D.</w:t>
                  </w:r>
                </w:p>
                <w:p w14:paraId="5EE948EE" w14:textId="69856963" w:rsidR="008C6B06" w:rsidRDefault="008C6B06" w:rsidP="004D315D">
                  <w:pPr>
                    <w:autoSpaceDE w:val="0"/>
                    <w:autoSpaceDN w:val="0"/>
                    <w:adjustRightInd w:val="0"/>
                    <w:spacing w:line="288" w:lineRule="auto"/>
                    <w:ind w:left="342"/>
                    <w:contextualSpacing/>
                    <w:jc w:val="left"/>
                    <w:rPr>
                      <w:rFonts w:ascii="Arial" w:hAnsi="Arial" w:cs="Arial"/>
                      <w:sz w:val="20"/>
                    </w:rPr>
                  </w:pPr>
                  <w:r w:rsidRPr="00C8247A">
                    <w:rPr>
                      <w:rFonts w:ascii="Arial" w:hAnsi="Arial" w:cs="Arial"/>
                      <w:sz w:val="20"/>
                      <w:u w:val="single"/>
                    </w:rPr>
                    <w:t>Timeline:</w:t>
                  </w:r>
                  <w:r w:rsidRPr="00C8247A">
                    <w:rPr>
                      <w:rFonts w:ascii="Arial" w:hAnsi="Arial" w:cs="Arial"/>
                      <w:sz w:val="20"/>
                    </w:rPr>
                    <w:t xml:space="preserve"> </w:t>
                  </w:r>
                  <w:r>
                    <w:rPr>
                      <w:rFonts w:ascii="Arial" w:hAnsi="Arial" w:cs="Arial"/>
                      <w:sz w:val="20"/>
                    </w:rPr>
                    <w:t xml:space="preserve">July </w:t>
                  </w:r>
                  <w:r w:rsidRPr="00C8247A">
                    <w:rPr>
                      <w:rFonts w:ascii="Arial" w:hAnsi="Arial" w:cs="Arial"/>
                      <w:sz w:val="20"/>
                    </w:rPr>
                    <w:t>20</w:t>
                  </w:r>
                  <w:r>
                    <w:rPr>
                      <w:rFonts w:ascii="Arial" w:hAnsi="Arial" w:cs="Arial"/>
                      <w:sz w:val="20"/>
                    </w:rPr>
                    <w:t>20</w:t>
                  </w:r>
                  <w:r w:rsidRPr="00C8247A">
                    <w:rPr>
                      <w:rFonts w:ascii="Arial" w:hAnsi="Arial" w:cs="Arial"/>
                      <w:sz w:val="20"/>
                    </w:rPr>
                    <w:t xml:space="preserve"> to </w:t>
                  </w:r>
                  <w:r w:rsidR="00822FAA">
                    <w:rPr>
                      <w:rFonts w:ascii="Arial" w:hAnsi="Arial" w:cs="Arial"/>
                      <w:sz w:val="20"/>
                    </w:rPr>
                    <w:t>April</w:t>
                  </w:r>
                  <w:r>
                    <w:rPr>
                      <w:rFonts w:ascii="Arial" w:hAnsi="Arial" w:cs="Arial"/>
                      <w:sz w:val="20"/>
                    </w:rPr>
                    <w:t xml:space="preserve"> 202</w:t>
                  </w:r>
                  <w:r w:rsidR="0091229F">
                    <w:rPr>
                      <w:rFonts w:ascii="Arial" w:hAnsi="Arial" w:cs="Arial"/>
                      <w:sz w:val="20"/>
                    </w:rPr>
                    <w:t>5</w:t>
                  </w:r>
                </w:p>
                <w:p w14:paraId="369FC314" w14:textId="77777777" w:rsidR="008C6B06" w:rsidRPr="008C6B06" w:rsidRDefault="008C6B06" w:rsidP="004D315D">
                  <w:pPr>
                    <w:autoSpaceDE w:val="0"/>
                    <w:autoSpaceDN w:val="0"/>
                    <w:adjustRightInd w:val="0"/>
                    <w:spacing w:line="288" w:lineRule="auto"/>
                    <w:ind w:left="342"/>
                    <w:contextualSpacing/>
                    <w:jc w:val="left"/>
                    <w:rPr>
                      <w:rFonts w:ascii="Arial" w:hAnsi="Arial" w:cs="Arial"/>
                      <w:sz w:val="20"/>
                    </w:rPr>
                  </w:pPr>
                  <w:r>
                    <w:rPr>
                      <w:rFonts w:ascii="Arial" w:hAnsi="Arial" w:cs="Arial"/>
                      <w:sz w:val="20"/>
                      <w:u w:val="single"/>
                    </w:rPr>
                    <w:t>Amount:</w:t>
                  </w:r>
                  <w:r>
                    <w:rPr>
                      <w:rFonts w:ascii="Arial" w:hAnsi="Arial" w:cs="Arial"/>
                      <w:sz w:val="20"/>
                    </w:rPr>
                    <w:t xml:space="preserve"> $</w:t>
                  </w:r>
                  <w:r w:rsidR="00822FAA">
                    <w:rPr>
                      <w:rFonts w:ascii="Arial" w:hAnsi="Arial" w:cs="Arial"/>
                      <w:sz w:val="20"/>
                    </w:rPr>
                    <w:t>646,905</w:t>
                  </w:r>
                </w:p>
                <w:p w14:paraId="2A0BB055" w14:textId="77777777" w:rsidR="008C6B06" w:rsidRPr="00C8247A" w:rsidRDefault="008C6B06"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Title:</w:t>
                  </w:r>
                  <w:r w:rsidRPr="00C8247A">
                    <w:rPr>
                      <w:rFonts w:ascii="Arial" w:hAnsi="Arial" w:cs="Arial"/>
                      <w:sz w:val="20"/>
                    </w:rPr>
                    <w:t xml:space="preserve"> “</w:t>
                  </w:r>
                  <w:r w:rsidRPr="008C6B06">
                    <w:rPr>
                      <w:rFonts w:ascii="Arial" w:hAnsi="Arial" w:cs="Arial"/>
                      <w:sz w:val="20"/>
                    </w:rPr>
                    <w:t>Impact of Chemotherapy on Bladder Function in Children</w:t>
                  </w:r>
                  <w:r w:rsidRPr="00C8247A">
                    <w:rPr>
                      <w:rFonts w:ascii="Arial" w:hAnsi="Arial" w:cs="Arial"/>
                      <w:sz w:val="20"/>
                    </w:rPr>
                    <w:t>.”</w:t>
                  </w:r>
                </w:p>
                <w:p w14:paraId="1D786D18" w14:textId="77777777" w:rsidR="008C6B06" w:rsidRPr="00516F1D" w:rsidRDefault="008C6B06" w:rsidP="004D315D">
                  <w:pPr>
                    <w:autoSpaceDE w:val="0"/>
                    <w:autoSpaceDN w:val="0"/>
                    <w:adjustRightInd w:val="0"/>
                    <w:spacing w:line="288" w:lineRule="auto"/>
                    <w:ind w:left="342"/>
                    <w:contextualSpacing/>
                    <w:jc w:val="left"/>
                    <w:rPr>
                      <w:rFonts w:ascii="Arial" w:hAnsi="Arial" w:cs="Arial"/>
                      <w:b/>
                      <w:sz w:val="20"/>
                    </w:rPr>
                  </w:pPr>
                  <w:r w:rsidRPr="00C8247A">
                    <w:rPr>
                      <w:rFonts w:ascii="Arial" w:hAnsi="Arial" w:cs="Arial"/>
                      <w:sz w:val="20"/>
                      <w:u w:val="single"/>
                    </w:rPr>
                    <w:t>Description:</w:t>
                  </w:r>
                  <w:r w:rsidRPr="00C8247A">
                    <w:rPr>
                      <w:rFonts w:ascii="Arial" w:hAnsi="Arial" w:cs="Arial"/>
                      <w:sz w:val="20"/>
                    </w:rPr>
                    <w:t xml:space="preserve"> Investigation of the effects of cytotoxic chemotherapy on the bladder in children with cancer.  We will survey exposed children for symptoms of bladder dysfunction as well as use a murine model exposed to these cytotoxic agents and determine the physiologic impact and molecular changes induced by this exposure.</w:t>
                  </w:r>
                </w:p>
                <w:p w14:paraId="49DB83F7" w14:textId="030BA586" w:rsidR="00B76E9D" w:rsidRPr="00B76E9D" w:rsidRDefault="00B76E9D" w:rsidP="004D315D">
                  <w:pPr>
                    <w:numPr>
                      <w:ilvl w:val="0"/>
                      <w:numId w:val="13"/>
                    </w:numPr>
                    <w:autoSpaceDE w:val="0"/>
                    <w:autoSpaceDN w:val="0"/>
                    <w:adjustRightInd w:val="0"/>
                    <w:spacing w:line="288" w:lineRule="auto"/>
                    <w:contextualSpacing/>
                    <w:jc w:val="left"/>
                    <w:rPr>
                      <w:rFonts w:ascii="Arial" w:hAnsi="Arial" w:cs="Arial"/>
                      <w:b/>
                      <w:bCs/>
                      <w:sz w:val="20"/>
                    </w:rPr>
                  </w:pPr>
                  <w:r w:rsidRPr="00B76E9D">
                    <w:rPr>
                      <w:rFonts w:ascii="Arial" w:hAnsi="Arial" w:cs="Arial"/>
                      <w:b/>
                      <w:bCs/>
                      <w:sz w:val="20"/>
                    </w:rPr>
                    <w:t>Children’s Hospital Colorado Ponzio Research Award</w:t>
                  </w:r>
                </w:p>
                <w:p w14:paraId="64FB98F4" w14:textId="77777777" w:rsidR="00B76E9D" w:rsidRPr="00B76E9D" w:rsidRDefault="00B76E9D" w:rsidP="004D315D">
                  <w:pPr>
                    <w:autoSpaceDE w:val="0"/>
                    <w:autoSpaceDN w:val="0"/>
                    <w:adjustRightInd w:val="0"/>
                    <w:spacing w:line="288" w:lineRule="auto"/>
                    <w:ind w:left="342"/>
                    <w:contextualSpacing/>
                    <w:jc w:val="left"/>
                    <w:rPr>
                      <w:rFonts w:ascii="Arial" w:hAnsi="Arial" w:cs="Arial"/>
                      <w:sz w:val="20"/>
                    </w:rPr>
                  </w:pPr>
                  <w:r w:rsidRPr="00B76E9D">
                    <w:rPr>
                      <w:rFonts w:ascii="Arial" w:hAnsi="Arial" w:cs="Arial"/>
                      <w:sz w:val="20"/>
                      <w:u w:val="single"/>
                    </w:rPr>
                    <w:t>Principal Investigator:</w:t>
                  </w:r>
                  <w:r w:rsidRPr="00B76E9D">
                    <w:rPr>
                      <w:rFonts w:ascii="Arial" w:hAnsi="Arial" w:cs="Arial"/>
                      <w:sz w:val="20"/>
                    </w:rPr>
                    <w:t xml:space="preserve"> Nicholas G. Cost, M.D.</w:t>
                  </w:r>
                </w:p>
                <w:p w14:paraId="42E5E694" w14:textId="41AB38C3" w:rsidR="00B76E9D" w:rsidRPr="00B76E9D" w:rsidRDefault="00B76E9D" w:rsidP="004D315D">
                  <w:pPr>
                    <w:autoSpaceDE w:val="0"/>
                    <w:autoSpaceDN w:val="0"/>
                    <w:adjustRightInd w:val="0"/>
                    <w:spacing w:line="288" w:lineRule="auto"/>
                    <w:ind w:left="342"/>
                    <w:contextualSpacing/>
                    <w:jc w:val="left"/>
                    <w:rPr>
                      <w:rFonts w:ascii="Arial" w:hAnsi="Arial" w:cs="Arial"/>
                      <w:sz w:val="20"/>
                    </w:rPr>
                  </w:pPr>
                  <w:r w:rsidRPr="00B76E9D">
                    <w:rPr>
                      <w:rFonts w:ascii="Arial" w:hAnsi="Arial" w:cs="Arial"/>
                      <w:sz w:val="20"/>
                      <w:u w:val="single"/>
                    </w:rPr>
                    <w:t>Timeline:</w:t>
                  </w:r>
                  <w:r w:rsidRPr="00B76E9D">
                    <w:rPr>
                      <w:rFonts w:ascii="Arial" w:hAnsi="Arial" w:cs="Arial"/>
                      <w:sz w:val="20"/>
                    </w:rPr>
                    <w:t xml:space="preserve"> </w:t>
                  </w:r>
                  <w:r>
                    <w:rPr>
                      <w:rFonts w:ascii="Arial" w:hAnsi="Arial" w:cs="Arial"/>
                      <w:sz w:val="20"/>
                    </w:rPr>
                    <w:t>September</w:t>
                  </w:r>
                  <w:r w:rsidRPr="00B76E9D">
                    <w:rPr>
                      <w:rFonts w:ascii="Arial" w:hAnsi="Arial" w:cs="Arial"/>
                      <w:sz w:val="20"/>
                    </w:rPr>
                    <w:t xml:space="preserve"> 202</w:t>
                  </w:r>
                  <w:r>
                    <w:rPr>
                      <w:rFonts w:ascii="Arial" w:hAnsi="Arial" w:cs="Arial"/>
                      <w:sz w:val="20"/>
                    </w:rPr>
                    <w:t>2</w:t>
                  </w:r>
                  <w:r w:rsidRPr="00B76E9D">
                    <w:rPr>
                      <w:rFonts w:ascii="Arial" w:hAnsi="Arial" w:cs="Arial"/>
                      <w:sz w:val="20"/>
                    </w:rPr>
                    <w:t xml:space="preserve"> to </w:t>
                  </w:r>
                  <w:r>
                    <w:rPr>
                      <w:rFonts w:ascii="Arial" w:hAnsi="Arial" w:cs="Arial"/>
                      <w:sz w:val="20"/>
                    </w:rPr>
                    <w:t>August</w:t>
                  </w:r>
                  <w:r w:rsidRPr="00B76E9D">
                    <w:rPr>
                      <w:rFonts w:ascii="Arial" w:hAnsi="Arial" w:cs="Arial"/>
                      <w:sz w:val="20"/>
                    </w:rPr>
                    <w:t xml:space="preserve"> 2024</w:t>
                  </w:r>
                </w:p>
                <w:p w14:paraId="08CB9229" w14:textId="26B316CB" w:rsidR="00B76E9D" w:rsidRPr="00B76E9D" w:rsidRDefault="00B76E9D" w:rsidP="004D315D">
                  <w:pPr>
                    <w:autoSpaceDE w:val="0"/>
                    <w:autoSpaceDN w:val="0"/>
                    <w:adjustRightInd w:val="0"/>
                    <w:spacing w:line="288" w:lineRule="auto"/>
                    <w:ind w:left="342"/>
                    <w:contextualSpacing/>
                    <w:jc w:val="left"/>
                    <w:rPr>
                      <w:rFonts w:ascii="Arial" w:hAnsi="Arial" w:cs="Arial"/>
                      <w:sz w:val="20"/>
                    </w:rPr>
                  </w:pPr>
                  <w:r w:rsidRPr="00B76E9D">
                    <w:rPr>
                      <w:rFonts w:ascii="Arial" w:hAnsi="Arial" w:cs="Arial"/>
                      <w:sz w:val="20"/>
                      <w:u w:val="single"/>
                    </w:rPr>
                    <w:t>Amount:</w:t>
                  </w:r>
                  <w:r w:rsidRPr="00B76E9D">
                    <w:rPr>
                      <w:rFonts w:ascii="Arial" w:hAnsi="Arial" w:cs="Arial"/>
                      <w:sz w:val="20"/>
                    </w:rPr>
                    <w:t xml:space="preserve"> $</w:t>
                  </w:r>
                  <w:r>
                    <w:rPr>
                      <w:rFonts w:ascii="Arial" w:hAnsi="Arial" w:cs="Arial"/>
                      <w:sz w:val="20"/>
                    </w:rPr>
                    <w:t>25,000</w:t>
                  </w:r>
                </w:p>
                <w:p w14:paraId="04B2F2EF" w14:textId="072EA331" w:rsidR="00B76E9D" w:rsidRPr="00B76E9D" w:rsidRDefault="00B76E9D" w:rsidP="004D315D">
                  <w:pPr>
                    <w:autoSpaceDE w:val="0"/>
                    <w:autoSpaceDN w:val="0"/>
                    <w:adjustRightInd w:val="0"/>
                    <w:spacing w:line="288" w:lineRule="auto"/>
                    <w:ind w:left="342"/>
                    <w:contextualSpacing/>
                    <w:jc w:val="left"/>
                    <w:rPr>
                      <w:rFonts w:ascii="Arial" w:hAnsi="Arial" w:cs="Arial"/>
                      <w:sz w:val="20"/>
                    </w:rPr>
                  </w:pPr>
                  <w:r w:rsidRPr="00B76E9D">
                    <w:rPr>
                      <w:rFonts w:ascii="Arial" w:hAnsi="Arial" w:cs="Arial"/>
                      <w:sz w:val="20"/>
                      <w:u w:val="single"/>
                    </w:rPr>
                    <w:t>Title:</w:t>
                  </w:r>
                  <w:r w:rsidRPr="00B76E9D">
                    <w:rPr>
                      <w:rFonts w:ascii="Arial" w:hAnsi="Arial" w:cs="Arial"/>
                      <w:sz w:val="20"/>
                    </w:rPr>
                    <w:t xml:space="preserve"> “Impact of Systemic Chemotherapy on Lower Urinary Tract Function in a Canine Model of Spontaneously Occurring.”</w:t>
                  </w:r>
                </w:p>
                <w:p w14:paraId="404EDE41" w14:textId="0289690C" w:rsidR="00B76E9D" w:rsidRPr="00B76E9D" w:rsidRDefault="00B76E9D" w:rsidP="004D315D">
                  <w:pPr>
                    <w:autoSpaceDE w:val="0"/>
                    <w:autoSpaceDN w:val="0"/>
                    <w:adjustRightInd w:val="0"/>
                    <w:spacing w:line="288" w:lineRule="auto"/>
                    <w:ind w:left="342"/>
                    <w:contextualSpacing/>
                    <w:jc w:val="left"/>
                    <w:rPr>
                      <w:rFonts w:ascii="Arial" w:hAnsi="Arial" w:cs="Arial"/>
                      <w:sz w:val="20"/>
                    </w:rPr>
                  </w:pPr>
                  <w:r w:rsidRPr="00B76E9D">
                    <w:rPr>
                      <w:rFonts w:ascii="Arial" w:hAnsi="Arial" w:cs="Arial"/>
                      <w:sz w:val="20"/>
                      <w:u w:val="single"/>
                    </w:rPr>
                    <w:t>Description:</w:t>
                  </w:r>
                  <w:r w:rsidRPr="00B76E9D">
                    <w:rPr>
                      <w:rFonts w:ascii="Arial" w:hAnsi="Arial" w:cs="Arial"/>
                      <w:sz w:val="20"/>
                    </w:rPr>
                    <w:t xml:space="preserve"> Investigation of the effects of cytotoxic chemotherapy on the </w:t>
                  </w:r>
                  <w:r>
                    <w:rPr>
                      <w:rFonts w:ascii="Arial" w:hAnsi="Arial" w:cs="Arial"/>
                      <w:sz w:val="20"/>
                    </w:rPr>
                    <w:t>lower urinary tract</w:t>
                  </w:r>
                  <w:r w:rsidRPr="00B76E9D">
                    <w:rPr>
                      <w:rFonts w:ascii="Arial" w:hAnsi="Arial" w:cs="Arial"/>
                      <w:sz w:val="20"/>
                    </w:rPr>
                    <w:t xml:space="preserve"> in </w:t>
                  </w:r>
                  <w:r>
                    <w:rPr>
                      <w:rFonts w:ascii="Arial" w:hAnsi="Arial" w:cs="Arial"/>
                      <w:sz w:val="20"/>
                    </w:rPr>
                    <w:t>dogs with cancer who are being treated with standard of care chemotherapy</w:t>
                  </w:r>
                  <w:r w:rsidRPr="00B76E9D">
                    <w:rPr>
                      <w:rFonts w:ascii="Arial" w:hAnsi="Arial" w:cs="Arial"/>
                      <w:sz w:val="20"/>
                    </w:rPr>
                    <w:t xml:space="preserve"> </w:t>
                  </w:r>
                  <w:r>
                    <w:rPr>
                      <w:rFonts w:ascii="Arial" w:hAnsi="Arial" w:cs="Arial"/>
                      <w:sz w:val="20"/>
                    </w:rPr>
                    <w:t>at our Veterinary Cancer Center</w:t>
                  </w:r>
                  <w:r w:rsidRPr="00B76E9D">
                    <w:rPr>
                      <w:rFonts w:ascii="Arial" w:hAnsi="Arial" w:cs="Arial"/>
                      <w:sz w:val="20"/>
                    </w:rPr>
                    <w:t xml:space="preserve">.  We will survey exposed </w:t>
                  </w:r>
                  <w:r>
                    <w:rPr>
                      <w:rFonts w:ascii="Arial" w:hAnsi="Arial" w:cs="Arial"/>
                      <w:sz w:val="20"/>
                    </w:rPr>
                    <w:t>dogs</w:t>
                  </w:r>
                  <w:r w:rsidRPr="00B76E9D">
                    <w:rPr>
                      <w:rFonts w:ascii="Arial" w:hAnsi="Arial" w:cs="Arial"/>
                      <w:sz w:val="20"/>
                    </w:rPr>
                    <w:t xml:space="preserve"> for </w:t>
                  </w:r>
                  <w:r>
                    <w:rPr>
                      <w:rFonts w:ascii="Arial" w:hAnsi="Arial" w:cs="Arial"/>
                      <w:sz w:val="20"/>
                    </w:rPr>
                    <w:t>lower urinary tract</w:t>
                  </w:r>
                  <w:r w:rsidRPr="00B76E9D">
                    <w:rPr>
                      <w:rFonts w:ascii="Arial" w:hAnsi="Arial" w:cs="Arial"/>
                      <w:sz w:val="20"/>
                    </w:rPr>
                    <w:t xml:space="preserve"> dysfunction as well as </w:t>
                  </w:r>
                  <w:r>
                    <w:rPr>
                      <w:rFonts w:ascii="Arial" w:hAnsi="Arial" w:cs="Arial"/>
                      <w:sz w:val="20"/>
                    </w:rPr>
                    <w:t>investigate urinary biomarkers of this dysfunction.</w:t>
                  </w:r>
                  <w:r w:rsidRPr="00B76E9D">
                    <w:rPr>
                      <w:rFonts w:ascii="Arial" w:hAnsi="Arial" w:cs="Arial"/>
                      <w:sz w:val="20"/>
                    </w:rPr>
                    <w:t xml:space="preserve"> </w:t>
                  </w:r>
                </w:p>
                <w:p w14:paraId="2FFDFEBF" w14:textId="7B63D77D" w:rsidR="008C6B06" w:rsidRPr="008C6B06" w:rsidRDefault="00C8247A" w:rsidP="004D315D">
                  <w:pPr>
                    <w:numPr>
                      <w:ilvl w:val="0"/>
                      <w:numId w:val="13"/>
                    </w:numPr>
                    <w:autoSpaceDE w:val="0"/>
                    <w:autoSpaceDN w:val="0"/>
                    <w:adjustRightInd w:val="0"/>
                    <w:spacing w:line="288" w:lineRule="auto"/>
                    <w:contextualSpacing/>
                    <w:jc w:val="left"/>
                    <w:rPr>
                      <w:rFonts w:ascii="Arial" w:hAnsi="Arial" w:cs="Arial"/>
                      <w:sz w:val="20"/>
                    </w:rPr>
                  </w:pPr>
                  <w:r w:rsidRPr="008C6B06">
                    <w:rPr>
                      <w:rFonts w:ascii="Arial" w:hAnsi="Arial" w:cs="Arial"/>
                      <w:b/>
                      <w:sz w:val="20"/>
                    </w:rPr>
                    <w:t xml:space="preserve">University of Colorado – Colorado Clinical and Translational Science Institute (CCTSI) Career Development Award </w:t>
                  </w:r>
                  <w:r w:rsidR="00083FEF">
                    <w:rPr>
                      <w:rFonts w:ascii="Arial" w:hAnsi="Arial" w:cs="Arial"/>
                      <w:b/>
                      <w:sz w:val="20"/>
                    </w:rPr>
                    <w:t>– Supported by Children’s Hospital Colorado (CHCO)</w:t>
                  </w:r>
                </w:p>
                <w:p w14:paraId="3E22B4BC" w14:textId="77777777" w:rsidR="00C8247A" w:rsidRPr="008C6B06" w:rsidRDefault="00C8247A" w:rsidP="004D315D">
                  <w:pPr>
                    <w:autoSpaceDE w:val="0"/>
                    <w:autoSpaceDN w:val="0"/>
                    <w:adjustRightInd w:val="0"/>
                    <w:spacing w:line="288" w:lineRule="auto"/>
                    <w:ind w:left="342"/>
                    <w:contextualSpacing/>
                    <w:jc w:val="left"/>
                    <w:rPr>
                      <w:rFonts w:ascii="Arial" w:hAnsi="Arial" w:cs="Arial"/>
                      <w:sz w:val="20"/>
                    </w:rPr>
                  </w:pPr>
                  <w:r w:rsidRPr="008C6B06">
                    <w:rPr>
                      <w:rFonts w:ascii="Arial" w:hAnsi="Arial" w:cs="Arial"/>
                      <w:sz w:val="20"/>
                      <w:u w:val="single"/>
                    </w:rPr>
                    <w:t>Principal Investigator:</w:t>
                  </w:r>
                  <w:r w:rsidRPr="008C6B06">
                    <w:rPr>
                      <w:rFonts w:ascii="Arial" w:hAnsi="Arial" w:cs="Arial"/>
                      <w:sz w:val="20"/>
                    </w:rPr>
                    <w:t xml:space="preserve"> Nicholas G. Cost, M.D.</w:t>
                  </w:r>
                </w:p>
                <w:p w14:paraId="547C77D9" w14:textId="77777777" w:rsidR="00C8247A" w:rsidRPr="00C8247A" w:rsidRDefault="00C8247A"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Mentors:</w:t>
                  </w:r>
                  <w:r w:rsidRPr="00C8247A">
                    <w:rPr>
                      <w:rFonts w:ascii="Arial" w:hAnsi="Arial" w:cs="Arial"/>
                      <w:sz w:val="20"/>
                    </w:rPr>
                    <w:t xml:space="preserve"> Duncan Wilcox, M.D. and Anna Malykhina, Ph.D.</w:t>
                  </w:r>
                </w:p>
                <w:p w14:paraId="460E9AB8" w14:textId="77777777" w:rsidR="00C8247A" w:rsidRPr="00C8247A" w:rsidRDefault="00C8247A"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Timeline:</w:t>
                  </w:r>
                  <w:r w:rsidRPr="00C8247A">
                    <w:rPr>
                      <w:rFonts w:ascii="Arial" w:hAnsi="Arial" w:cs="Arial"/>
                      <w:sz w:val="20"/>
                    </w:rPr>
                    <w:t xml:space="preserve"> January 2017 to December 2019</w:t>
                  </w:r>
                </w:p>
                <w:p w14:paraId="39526B59" w14:textId="77777777" w:rsidR="00C8247A" w:rsidRPr="00C8247A" w:rsidRDefault="00C8247A"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Amount:</w:t>
                  </w:r>
                  <w:r w:rsidRPr="00C8247A">
                    <w:rPr>
                      <w:rFonts w:ascii="Arial" w:hAnsi="Arial" w:cs="Arial"/>
                      <w:sz w:val="20"/>
                    </w:rPr>
                    <w:t xml:space="preserve"> $</w:t>
                  </w:r>
                  <w:r w:rsidR="008C6B06">
                    <w:rPr>
                      <w:rFonts w:ascii="Arial" w:hAnsi="Arial" w:cs="Arial"/>
                      <w:sz w:val="20"/>
                    </w:rPr>
                    <w:t>375,000</w:t>
                  </w:r>
                  <w:r w:rsidRPr="00C8247A">
                    <w:rPr>
                      <w:rFonts w:ascii="Arial" w:hAnsi="Arial" w:cs="Arial"/>
                      <w:sz w:val="20"/>
                    </w:rPr>
                    <w:t xml:space="preserve"> </w:t>
                  </w:r>
                  <w:r w:rsidRPr="00C8247A">
                    <w:rPr>
                      <w:rFonts w:ascii="Arial" w:hAnsi="Arial" w:cs="Arial"/>
                      <w:sz w:val="20"/>
                    </w:rPr>
                    <w:tab/>
                  </w:r>
                </w:p>
                <w:p w14:paraId="29ECFB64" w14:textId="77777777" w:rsidR="00C8247A" w:rsidRPr="00C8247A" w:rsidRDefault="00C8247A" w:rsidP="004D315D">
                  <w:pPr>
                    <w:autoSpaceDE w:val="0"/>
                    <w:autoSpaceDN w:val="0"/>
                    <w:adjustRightInd w:val="0"/>
                    <w:spacing w:line="288" w:lineRule="auto"/>
                    <w:ind w:left="342"/>
                    <w:contextualSpacing/>
                    <w:jc w:val="left"/>
                    <w:rPr>
                      <w:rFonts w:ascii="Arial" w:hAnsi="Arial" w:cs="Arial"/>
                      <w:sz w:val="20"/>
                      <w:u w:val="single"/>
                    </w:rPr>
                  </w:pPr>
                  <w:r w:rsidRPr="00C8247A">
                    <w:rPr>
                      <w:rFonts w:ascii="Arial" w:hAnsi="Arial" w:cs="Arial"/>
                      <w:sz w:val="20"/>
                      <w:u w:val="single"/>
                    </w:rPr>
                    <w:t>Title:</w:t>
                  </w:r>
                  <w:r w:rsidRPr="00C8247A">
                    <w:rPr>
                      <w:rFonts w:ascii="Arial" w:hAnsi="Arial" w:cs="Arial"/>
                      <w:sz w:val="20"/>
                    </w:rPr>
                    <w:t xml:space="preserve"> “Impact of Systemic Cytotoxic Chemotherapy on Bladder Function in Children.”</w:t>
                  </w:r>
                </w:p>
                <w:p w14:paraId="0374FECD" w14:textId="77777777" w:rsidR="00C8247A" w:rsidRPr="00516F1D" w:rsidRDefault="00C8247A" w:rsidP="004D315D">
                  <w:pPr>
                    <w:autoSpaceDE w:val="0"/>
                    <w:autoSpaceDN w:val="0"/>
                    <w:adjustRightInd w:val="0"/>
                    <w:spacing w:line="288" w:lineRule="auto"/>
                    <w:ind w:left="342"/>
                    <w:contextualSpacing/>
                    <w:jc w:val="left"/>
                    <w:rPr>
                      <w:rFonts w:ascii="Arial" w:hAnsi="Arial" w:cs="Arial"/>
                      <w:b/>
                      <w:sz w:val="20"/>
                    </w:rPr>
                  </w:pPr>
                  <w:r w:rsidRPr="00C8247A">
                    <w:rPr>
                      <w:rFonts w:ascii="Arial" w:hAnsi="Arial" w:cs="Arial"/>
                      <w:sz w:val="20"/>
                      <w:u w:val="single"/>
                    </w:rPr>
                    <w:t>Description:</w:t>
                  </w:r>
                  <w:r w:rsidRPr="00C8247A">
                    <w:rPr>
                      <w:rFonts w:ascii="Arial" w:hAnsi="Arial" w:cs="Arial"/>
                      <w:sz w:val="20"/>
                    </w:rPr>
                    <w:t xml:space="preserve"> Investigation of the effects of cytotoxic chemotherapy on the bladder in children with cancer.  We will survey exposed children for symptoms of bladder dysfunction as well as use a murine model exposed to these cytotoxic agents and determine the physiologic impact and molecular changes induced by this exposure.</w:t>
                  </w:r>
                </w:p>
                <w:p w14:paraId="3A5FBF49" w14:textId="77777777" w:rsidR="00977136" w:rsidRPr="00516F1D" w:rsidRDefault="00977136" w:rsidP="004D315D">
                  <w:pPr>
                    <w:numPr>
                      <w:ilvl w:val="0"/>
                      <w:numId w:val="13"/>
                    </w:numPr>
                    <w:autoSpaceDE w:val="0"/>
                    <w:autoSpaceDN w:val="0"/>
                    <w:adjustRightInd w:val="0"/>
                    <w:spacing w:line="288" w:lineRule="auto"/>
                    <w:contextualSpacing/>
                    <w:jc w:val="left"/>
                    <w:rPr>
                      <w:rFonts w:ascii="Arial" w:hAnsi="Arial" w:cs="Arial"/>
                      <w:b/>
                      <w:sz w:val="20"/>
                    </w:rPr>
                  </w:pPr>
                  <w:r w:rsidRPr="00516F1D">
                    <w:rPr>
                      <w:rFonts w:ascii="Arial" w:hAnsi="Arial" w:cs="Arial"/>
                      <w:b/>
                      <w:sz w:val="20"/>
                    </w:rPr>
                    <w:t>Academic Enrichment Funds (AEF) Seed Grant from the University of Colorado Denver Anschutz Medical Campus, Department of Surgery</w:t>
                  </w:r>
                </w:p>
                <w:p w14:paraId="063A31EF"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Principal Investigator:</w:t>
                  </w:r>
                  <w:r w:rsidRPr="00516F1D">
                    <w:rPr>
                      <w:rFonts w:ascii="Arial" w:hAnsi="Arial" w:cs="Arial"/>
                      <w:sz w:val="20"/>
                    </w:rPr>
                    <w:t xml:space="preserve"> Nicholas G. Cost, M.D.</w:t>
                  </w:r>
                </w:p>
                <w:p w14:paraId="019A4C35"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Timeline:</w:t>
                  </w:r>
                  <w:r w:rsidRPr="00516F1D">
                    <w:rPr>
                      <w:rFonts w:ascii="Arial" w:hAnsi="Arial" w:cs="Arial"/>
                      <w:sz w:val="20"/>
                    </w:rPr>
                    <w:t xml:space="preserve"> August 2015 to August 2016</w:t>
                  </w:r>
                </w:p>
                <w:p w14:paraId="176A5171"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Amount:</w:t>
                  </w:r>
                  <w:r w:rsidRPr="00516F1D">
                    <w:rPr>
                      <w:rFonts w:ascii="Arial" w:hAnsi="Arial" w:cs="Arial"/>
                      <w:sz w:val="20"/>
                    </w:rPr>
                    <w:t xml:space="preserve"> $10,000 </w:t>
                  </w:r>
                </w:p>
                <w:p w14:paraId="64C31AC4"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Title:</w:t>
                  </w:r>
                  <w:r w:rsidRPr="00516F1D">
                    <w:rPr>
                      <w:rFonts w:ascii="Arial" w:hAnsi="Arial" w:cs="Arial"/>
                      <w:sz w:val="20"/>
                    </w:rPr>
                    <w:t xml:space="preserve"> “Treatment Induced Hypogonadism in Men with Testicular Cancer.”</w:t>
                  </w:r>
                </w:p>
                <w:p w14:paraId="2BE6B7D2" w14:textId="77777777" w:rsidR="00977136" w:rsidRPr="00516F1D" w:rsidRDefault="00977136" w:rsidP="004D315D">
                  <w:pPr>
                    <w:autoSpaceDE w:val="0"/>
                    <w:autoSpaceDN w:val="0"/>
                    <w:adjustRightInd w:val="0"/>
                    <w:spacing w:line="288" w:lineRule="auto"/>
                    <w:ind w:left="342"/>
                    <w:contextualSpacing/>
                    <w:jc w:val="left"/>
                    <w:rPr>
                      <w:rFonts w:ascii="Arial" w:hAnsi="Arial" w:cs="Arial"/>
                      <w:b/>
                      <w:sz w:val="20"/>
                    </w:rPr>
                  </w:pPr>
                  <w:r w:rsidRPr="00516F1D">
                    <w:rPr>
                      <w:rFonts w:ascii="Arial" w:hAnsi="Arial" w:cs="Arial"/>
                      <w:sz w:val="20"/>
                      <w:u w:val="single"/>
                    </w:rPr>
                    <w:lastRenderedPageBreak/>
                    <w:t>Description:</w:t>
                  </w:r>
                  <w:r w:rsidRPr="00516F1D">
                    <w:rPr>
                      <w:rFonts w:ascii="Arial" w:hAnsi="Arial" w:cs="Arial"/>
                      <w:sz w:val="20"/>
                    </w:rPr>
                    <w:t xml:space="preserve"> Exploratory pilot study investigating the impact of the change in serum markers of gonadal function from before orchiectomy to one-year following completion of testicular cancer therapy on patient reported symptoms of hypogonadism.</w:t>
                  </w:r>
                </w:p>
                <w:p w14:paraId="4D26B094" w14:textId="77777777" w:rsidR="00977136" w:rsidRPr="00516F1D" w:rsidRDefault="00977136" w:rsidP="004D315D">
                  <w:pPr>
                    <w:numPr>
                      <w:ilvl w:val="0"/>
                      <w:numId w:val="13"/>
                    </w:numPr>
                    <w:autoSpaceDE w:val="0"/>
                    <w:autoSpaceDN w:val="0"/>
                    <w:adjustRightInd w:val="0"/>
                    <w:spacing w:line="288" w:lineRule="auto"/>
                    <w:contextualSpacing/>
                    <w:jc w:val="left"/>
                    <w:rPr>
                      <w:rFonts w:ascii="Arial" w:hAnsi="Arial" w:cs="Arial"/>
                      <w:b/>
                      <w:sz w:val="20"/>
                    </w:rPr>
                  </w:pPr>
                  <w:r w:rsidRPr="00516F1D">
                    <w:rPr>
                      <w:rFonts w:ascii="Arial" w:hAnsi="Arial" w:cs="Arial"/>
                      <w:b/>
                      <w:sz w:val="20"/>
                    </w:rPr>
                    <w:t>Academic Enrichment Funds (AEF) Seed Grant from the University of Colorado Denver Anschutz Medical Campus, Department of Surgery</w:t>
                  </w:r>
                </w:p>
                <w:p w14:paraId="60510DEE"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Principal Investigator:</w:t>
                  </w:r>
                  <w:r w:rsidRPr="00516F1D">
                    <w:rPr>
                      <w:rFonts w:ascii="Arial" w:hAnsi="Arial" w:cs="Arial"/>
                      <w:sz w:val="20"/>
                    </w:rPr>
                    <w:t xml:space="preserve"> Nicholas G. Cost, M.D.</w:t>
                  </w:r>
                </w:p>
                <w:p w14:paraId="20906072"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Timeline:</w:t>
                  </w:r>
                  <w:r w:rsidRPr="00516F1D">
                    <w:rPr>
                      <w:rFonts w:ascii="Arial" w:hAnsi="Arial" w:cs="Arial"/>
                      <w:sz w:val="20"/>
                    </w:rPr>
                    <w:t xml:space="preserve"> August 2014 to August 2016</w:t>
                  </w:r>
                </w:p>
                <w:p w14:paraId="5DD0A7FD"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Amount:</w:t>
                  </w:r>
                  <w:r w:rsidRPr="00516F1D">
                    <w:rPr>
                      <w:rFonts w:ascii="Arial" w:hAnsi="Arial" w:cs="Arial"/>
                      <w:sz w:val="20"/>
                    </w:rPr>
                    <w:t xml:space="preserve"> $20,000 per year for 2 years ($40,000 total)</w:t>
                  </w:r>
                </w:p>
                <w:p w14:paraId="28C9860E" w14:textId="77777777" w:rsidR="00977136" w:rsidRPr="00516F1D" w:rsidRDefault="00977136" w:rsidP="004D315D">
                  <w:pPr>
                    <w:autoSpaceDE w:val="0"/>
                    <w:autoSpaceDN w:val="0"/>
                    <w:adjustRightInd w:val="0"/>
                    <w:spacing w:line="288" w:lineRule="auto"/>
                    <w:ind w:left="342"/>
                    <w:contextualSpacing/>
                    <w:jc w:val="left"/>
                    <w:rPr>
                      <w:rFonts w:ascii="Arial" w:hAnsi="Arial" w:cs="Arial"/>
                      <w:sz w:val="20"/>
                    </w:rPr>
                  </w:pPr>
                  <w:r w:rsidRPr="00516F1D">
                    <w:rPr>
                      <w:rFonts w:ascii="Arial" w:hAnsi="Arial" w:cs="Arial"/>
                      <w:sz w:val="20"/>
                      <w:u w:val="single"/>
                    </w:rPr>
                    <w:t>Title:</w:t>
                  </w:r>
                  <w:r w:rsidRPr="00516F1D">
                    <w:rPr>
                      <w:rFonts w:ascii="Arial" w:hAnsi="Arial" w:cs="Arial"/>
                      <w:sz w:val="20"/>
                    </w:rPr>
                    <w:t xml:space="preserve"> “Investigating the use of retroperitoneal lymph node dissection (RPLND) as an alternative local control strategy for low-volume, clinical stage II testicular seminoma.”</w:t>
                  </w:r>
                </w:p>
                <w:p w14:paraId="56288533" w14:textId="77777777" w:rsidR="00977136" w:rsidRPr="00516F1D" w:rsidRDefault="00977136" w:rsidP="004D315D">
                  <w:pPr>
                    <w:pStyle w:val="Achievement"/>
                    <w:numPr>
                      <w:ilvl w:val="0"/>
                      <w:numId w:val="0"/>
                    </w:numPr>
                    <w:spacing w:after="0" w:line="288" w:lineRule="auto"/>
                    <w:ind w:left="342"/>
                    <w:contextualSpacing/>
                    <w:jc w:val="left"/>
                    <w:rPr>
                      <w:rFonts w:ascii="Arial" w:hAnsi="Arial"/>
                      <w:color w:val="000000"/>
                      <w:sz w:val="20"/>
                    </w:rPr>
                  </w:pPr>
                  <w:r w:rsidRPr="00516F1D">
                    <w:rPr>
                      <w:rFonts w:ascii="Arial" w:hAnsi="Arial" w:cs="Arial"/>
                      <w:sz w:val="20"/>
                      <w:u w:val="single"/>
                    </w:rPr>
                    <w:t>Description:</w:t>
                  </w:r>
                  <w:r w:rsidRPr="00516F1D">
                    <w:rPr>
                      <w:rFonts w:ascii="Arial" w:hAnsi="Arial" w:cs="Arial"/>
                      <w:sz w:val="20"/>
                    </w:rPr>
                    <w:t xml:space="preserve"> Competitive Seed Grant Recipi</w:t>
                  </w:r>
                  <w:r w:rsidR="001B4E4A" w:rsidRPr="00516F1D">
                    <w:rPr>
                      <w:rFonts w:ascii="Arial" w:hAnsi="Arial" w:cs="Arial"/>
                      <w:sz w:val="20"/>
                    </w:rPr>
                    <w:t>ent to fund a n</w:t>
                  </w:r>
                  <w:r w:rsidRPr="00516F1D">
                    <w:rPr>
                      <w:rFonts w:ascii="Arial" w:hAnsi="Arial" w:cs="Arial"/>
                      <w:sz w:val="20"/>
                    </w:rPr>
                    <w:t>ation-wide patient</w:t>
                  </w:r>
                  <w:r w:rsidR="001B4E4A" w:rsidRPr="00516F1D">
                    <w:rPr>
                      <w:rFonts w:ascii="Arial" w:hAnsi="Arial" w:cs="Arial"/>
                      <w:sz w:val="20"/>
                    </w:rPr>
                    <w:t xml:space="preserve"> and provider</w:t>
                  </w:r>
                  <w:r w:rsidRPr="00516F1D">
                    <w:rPr>
                      <w:rFonts w:ascii="Arial" w:hAnsi="Arial" w:cs="Arial"/>
                      <w:sz w:val="20"/>
                    </w:rPr>
                    <w:t xml:space="preserve"> survey on attitudes towards the potential use of RPLND for Low-Volume Clinical Stage II Testicular Seminoma.</w:t>
                  </w:r>
                </w:p>
              </w:tc>
            </w:tr>
            <w:tr w:rsidR="00672ED9" w:rsidRPr="00516F1D" w14:paraId="3DBC9D48" w14:textId="77777777" w:rsidTr="00E1631B">
              <w:tc>
                <w:tcPr>
                  <w:tcW w:w="9345" w:type="dxa"/>
                </w:tcPr>
                <w:p w14:paraId="4A97D469" w14:textId="77777777" w:rsidR="008438F1" w:rsidRPr="00516F1D" w:rsidRDefault="008438F1" w:rsidP="004D315D">
                  <w:pPr>
                    <w:autoSpaceDE w:val="0"/>
                    <w:autoSpaceDN w:val="0"/>
                    <w:adjustRightInd w:val="0"/>
                    <w:spacing w:line="288" w:lineRule="auto"/>
                    <w:contextualSpacing/>
                    <w:jc w:val="left"/>
                    <w:rPr>
                      <w:rFonts w:ascii="Arial" w:hAnsi="Arial" w:cs="Arial"/>
                      <w:sz w:val="20"/>
                    </w:rPr>
                  </w:pPr>
                </w:p>
              </w:tc>
            </w:tr>
            <w:tr w:rsidR="00917631" w:rsidRPr="00516F1D" w14:paraId="4FB6B2EC" w14:textId="77777777" w:rsidTr="00E1631B">
              <w:tc>
                <w:tcPr>
                  <w:tcW w:w="9345" w:type="dxa"/>
                </w:tcPr>
                <w:p w14:paraId="07EAA488" w14:textId="77777777" w:rsidR="00917631" w:rsidRPr="00516F1D" w:rsidRDefault="00917631" w:rsidP="004D315D">
                  <w:pPr>
                    <w:pStyle w:val="Achievement"/>
                    <w:numPr>
                      <w:ilvl w:val="0"/>
                      <w:numId w:val="0"/>
                    </w:numPr>
                    <w:spacing w:after="0" w:line="288" w:lineRule="auto"/>
                    <w:ind w:left="331"/>
                    <w:contextualSpacing/>
                    <w:jc w:val="left"/>
                    <w:rPr>
                      <w:rFonts w:ascii="Arial" w:hAnsi="Arial" w:cs="Arial"/>
                      <w:sz w:val="14"/>
                    </w:rPr>
                  </w:pPr>
                </w:p>
              </w:tc>
            </w:tr>
          </w:tbl>
          <w:p w14:paraId="2EFAE672" w14:textId="77777777" w:rsidR="00672ED9" w:rsidRPr="00516F1D" w:rsidRDefault="00672ED9" w:rsidP="004D315D">
            <w:pPr>
              <w:spacing w:line="288" w:lineRule="auto"/>
              <w:ind w:firstLine="330"/>
              <w:contextualSpacing/>
              <w:jc w:val="left"/>
            </w:pPr>
          </w:p>
        </w:tc>
      </w:tr>
      <w:tr w:rsidR="00672ED9" w:rsidRPr="00516F1D" w14:paraId="6BF4E7FE" w14:textId="77777777" w:rsidTr="00521647">
        <w:trPr>
          <w:gridAfter w:val="1"/>
          <w:wAfter w:w="1530" w:type="dxa"/>
          <w:trHeight w:val="80"/>
        </w:trPr>
        <w:tc>
          <w:tcPr>
            <w:tcW w:w="9450" w:type="dxa"/>
          </w:tcPr>
          <w:p w14:paraId="1CE71330" w14:textId="5E0F65D9" w:rsidR="00672ED9" w:rsidRPr="00516F1D" w:rsidRDefault="005E7A8F" w:rsidP="004D315D">
            <w:pPr>
              <w:pStyle w:val="SectionTitle"/>
              <w:spacing w:before="0" w:line="288" w:lineRule="auto"/>
              <w:ind w:right="255"/>
              <w:contextualSpacing/>
              <w:rPr>
                <w:rFonts w:ascii="Arial" w:hAnsi="Arial" w:cs="Arial"/>
                <w:b/>
                <w:bCs/>
                <w:color w:val="000000"/>
                <w:spacing w:val="0"/>
              </w:rPr>
            </w:pPr>
            <w:r>
              <w:rPr>
                <w:rFonts w:ascii="Arial" w:hAnsi="Arial" w:cs="Arial"/>
                <w:b/>
                <w:bCs/>
                <w:color w:val="000000"/>
                <w:spacing w:val="0"/>
              </w:rPr>
              <w:lastRenderedPageBreak/>
              <w:t>bibliography</w:t>
            </w:r>
          </w:p>
          <w:p w14:paraId="0B969E74" w14:textId="77777777" w:rsidR="00AE136B" w:rsidRPr="00AE136B" w:rsidRDefault="00AE136B" w:rsidP="004D315D">
            <w:pPr>
              <w:pStyle w:val="Achievement"/>
              <w:numPr>
                <w:ilvl w:val="0"/>
                <w:numId w:val="0"/>
              </w:numPr>
              <w:spacing w:line="288" w:lineRule="auto"/>
              <w:ind w:left="360" w:right="255"/>
              <w:contextualSpacing/>
              <w:rPr>
                <w:rFonts w:ascii="Arial" w:hAnsi="Arial" w:cs="Arial"/>
                <w:bCs/>
                <w:sz w:val="8"/>
                <w:szCs w:val="8"/>
              </w:rPr>
            </w:pPr>
            <w:bookmarkStart w:id="1" w:name="_Hlk497593863"/>
          </w:p>
          <w:p w14:paraId="368AB301" w14:textId="356CCC9D" w:rsidR="002C065D" w:rsidRPr="0097176B" w:rsidRDefault="002C065D" w:rsidP="004D315D">
            <w:pPr>
              <w:pStyle w:val="Achievement"/>
              <w:numPr>
                <w:ilvl w:val="0"/>
                <w:numId w:val="10"/>
              </w:numPr>
              <w:spacing w:line="288" w:lineRule="auto"/>
              <w:ind w:left="360" w:right="255"/>
              <w:contextualSpacing/>
              <w:rPr>
                <w:rFonts w:ascii="Arial" w:hAnsi="Arial" w:cs="Arial"/>
                <w:sz w:val="20"/>
              </w:rPr>
            </w:pPr>
            <w:proofErr w:type="spellStart"/>
            <w:r w:rsidRPr="0097176B">
              <w:rPr>
                <w:rFonts w:ascii="Arial" w:hAnsi="Arial" w:cs="Arial"/>
                <w:sz w:val="20"/>
              </w:rPr>
              <w:t>Groenendijk</w:t>
            </w:r>
            <w:proofErr w:type="spellEnd"/>
            <w:r w:rsidRPr="0097176B">
              <w:rPr>
                <w:rFonts w:ascii="Arial" w:hAnsi="Arial" w:cs="Arial"/>
                <w:sz w:val="20"/>
              </w:rPr>
              <w:t xml:space="preserve"> A, Aronow BJ, </w:t>
            </w:r>
            <w:r w:rsidRPr="0097176B">
              <w:rPr>
                <w:rFonts w:ascii="Arial" w:hAnsi="Arial" w:cs="Arial"/>
                <w:b/>
                <w:bCs/>
                <w:sz w:val="20"/>
              </w:rPr>
              <w:t>Cost N</w:t>
            </w:r>
            <w:r w:rsidRPr="0097176B">
              <w:rPr>
                <w:rFonts w:ascii="Arial" w:hAnsi="Arial" w:cs="Arial"/>
                <w:sz w:val="20"/>
              </w:rPr>
              <w:t>, Cajaiba M, Renfro LA, Perlman EJ, Dyer L, Smolarek TA, Mullen EA, Pervaiz S, Roy S, Dexheimer PJ, Lu P, Ehrlich PF, van den Heuvel-Eibrink MM, Dome JS, Geller JI</w:t>
            </w:r>
            <w:r w:rsidR="00692DA9" w:rsidRPr="0097176B">
              <w:rPr>
                <w:rFonts w:ascii="Arial" w:hAnsi="Arial" w:cs="Arial"/>
                <w:sz w:val="20"/>
              </w:rPr>
              <w:t>. Integrated Molecular, Genomic, and Clinical Characterization of Pediatric and Adolescent Translocation Renal Cell Carcinoma: A Report from the Children's Oncology Group. Biomedicines. 2026</w:t>
            </w:r>
            <w:r w:rsidR="0097176B" w:rsidRPr="0097176B">
              <w:rPr>
                <w:rFonts w:ascii="Arial" w:hAnsi="Arial" w:cs="Arial"/>
                <w:sz w:val="20"/>
              </w:rPr>
              <w:t xml:space="preserve">; 14(5): 955. </w:t>
            </w:r>
            <w:hyperlink r:id="rId10" w:history="1">
              <w:r w:rsidR="0097176B" w:rsidRPr="0097176B">
                <w:rPr>
                  <w:rStyle w:val="Hyperlink"/>
                  <w:rFonts w:ascii="Arial" w:hAnsi="Arial" w:cs="Arial"/>
                  <w:sz w:val="20"/>
                </w:rPr>
                <w:t>https://doi.org/10.3390/biomedicines14050955</w:t>
              </w:r>
            </w:hyperlink>
            <w:r w:rsidR="0097176B" w:rsidRPr="0097176B">
              <w:rPr>
                <w:rFonts w:ascii="Arial" w:hAnsi="Arial" w:cs="Arial"/>
                <w:sz w:val="20"/>
              </w:rPr>
              <w:t xml:space="preserve"> </w:t>
            </w:r>
          </w:p>
          <w:p w14:paraId="175D228F" w14:textId="04792B64" w:rsidR="00793513" w:rsidRDefault="002107AE" w:rsidP="004D315D">
            <w:pPr>
              <w:pStyle w:val="Achievement"/>
              <w:numPr>
                <w:ilvl w:val="0"/>
                <w:numId w:val="10"/>
              </w:numPr>
              <w:spacing w:line="288" w:lineRule="auto"/>
              <w:ind w:left="360" w:right="255"/>
              <w:contextualSpacing/>
              <w:rPr>
                <w:rFonts w:ascii="Arial" w:hAnsi="Arial" w:cs="Arial"/>
                <w:sz w:val="20"/>
              </w:rPr>
            </w:pPr>
            <w:proofErr w:type="spellStart"/>
            <w:r w:rsidRPr="002107AE">
              <w:rPr>
                <w:rFonts w:ascii="Arial" w:hAnsi="Arial" w:cs="Arial"/>
                <w:sz w:val="20"/>
              </w:rPr>
              <w:t>Toumazos</w:t>
            </w:r>
            <w:proofErr w:type="spellEnd"/>
            <w:r w:rsidRPr="002107AE">
              <w:rPr>
                <w:rFonts w:ascii="Arial" w:hAnsi="Arial" w:cs="Arial"/>
                <w:sz w:val="20"/>
              </w:rPr>
              <w:t xml:space="preserve"> K, Feygin Y, Gupta N, Walker J, Cranford W, Zack J, Strup SE, Kieran K, </w:t>
            </w:r>
            <w:r w:rsidRPr="002107AE">
              <w:rPr>
                <w:rFonts w:ascii="Arial" w:hAnsi="Arial" w:cs="Arial"/>
                <w:b/>
                <w:bCs/>
                <w:sz w:val="20"/>
              </w:rPr>
              <w:t>Cost NG</w:t>
            </w:r>
            <w:r w:rsidRPr="002107AE">
              <w:rPr>
                <w:rFonts w:ascii="Arial" w:hAnsi="Arial" w:cs="Arial"/>
                <w:sz w:val="20"/>
              </w:rPr>
              <w:t>, Sorge C, Hensley P, McLouth C, Buchanan AF.</w:t>
            </w:r>
            <w:r>
              <w:rPr>
                <w:rFonts w:ascii="Arial" w:hAnsi="Arial" w:cs="Arial"/>
                <w:sz w:val="20"/>
              </w:rPr>
              <w:t xml:space="preserve"> </w:t>
            </w:r>
            <w:r w:rsidRPr="002107AE">
              <w:rPr>
                <w:rFonts w:ascii="Arial" w:hAnsi="Arial" w:cs="Arial"/>
                <w:sz w:val="20"/>
              </w:rPr>
              <w:t>Survivorship after Testicular Cancer in Adolescents and Young Adults- What is Causing Death and When?</w:t>
            </w:r>
            <w:r>
              <w:rPr>
                <w:rFonts w:ascii="Arial" w:hAnsi="Arial" w:cs="Arial"/>
                <w:sz w:val="20"/>
              </w:rPr>
              <w:t xml:space="preserve"> </w:t>
            </w:r>
            <w:r w:rsidRPr="00797386">
              <w:rPr>
                <w:rFonts w:ascii="Arial" w:hAnsi="Arial" w:cs="Arial"/>
                <w:i/>
                <w:iCs/>
                <w:sz w:val="20"/>
              </w:rPr>
              <w:t>Journal of Urology</w:t>
            </w:r>
            <w:r>
              <w:rPr>
                <w:rFonts w:ascii="Arial" w:hAnsi="Arial" w:cs="Arial"/>
                <w:sz w:val="20"/>
              </w:rPr>
              <w:t>, accepted for publication April 2026</w:t>
            </w:r>
            <w:r w:rsidR="0072578C">
              <w:rPr>
                <w:rFonts w:ascii="Arial" w:hAnsi="Arial" w:cs="Arial"/>
                <w:sz w:val="20"/>
              </w:rPr>
              <w:t xml:space="preserve">. </w:t>
            </w:r>
            <w:hyperlink r:id="rId11" w:history="1">
              <w:r w:rsidR="0072578C" w:rsidRPr="0072578C">
                <w:rPr>
                  <w:rStyle w:val="Hyperlink"/>
                  <w:rFonts w:ascii="Arial" w:hAnsi="Arial" w:cs="Arial"/>
                  <w:sz w:val="20"/>
                </w:rPr>
                <w:t>https://doi.org/10.1097/JU.0000000000005101</w:t>
              </w:r>
            </w:hyperlink>
          </w:p>
          <w:p w14:paraId="30C96A70" w14:textId="6E6051DF" w:rsidR="00357D00" w:rsidRDefault="00357D00" w:rsidP="004D315D">
            <w:pPr>
              <w:pStyle w:val="Achievement"/>
              <w:numPr>
                <w:ilvl w:val="0"/>
                <w:numId w:val="10"/>
              </w:numPr>
              <w:spacing w:line="288" w:lineRule="auto"/>
              <w:ind w:left="360" w:right="255"/>
              <w:contextualSpacing/>
              <w:rPr>
                <w:rFonts w:ascii="Arial" w:hAnsi="Arial" w:cs="Arial"/>
                <w:sz w:val="20"/>
              </w:rPr>
            </w:pPr>
            <w:r w:rsidRPr="00357D00">
              <w:rPr>
                <w:rFonts w:ascii="Arial" w:hAnsi="Arial" w:cs="Arial"/>
                <w:sz w:val="20"/>
              </w:rPr>
              <w:t>Rinehardt HN, Tracy ET, Paredes A, Beckhorn C, Leraas HJ, Fusco J, McKay KG, Kontchou NT, Kastenberg ZJ, Hoyt DW, Roach J, Myers EK, </w:t>
            </w:r>
            <w:r w:rsidRPr="00357D00">
              <w:rPr>
                <w:rFonts w:ascii="Arial" w:hAnsi="Arial" w:cs="Arial"/>
                <w:b/>
                <w:bCs/>
                <w:sz w:val="20"/>
              </w:rPr>
              <w:t>Cost NG</w:t>
            </w:r>
            <w:r w:rsidRPr="00357D00">
              <w:rPr>
                <w:rFonts w:ascii="Arial" w:hAnsi="Arial" w:cs="Arial"/>
                <w:sz w:val="20"/>
              </w:rPr>
              <w:t xml:space="preserve">, Mullapudi B, Marchese CR, Jensen AR, Lautz TB, Carter M, Dasgupta R, Lundstedt J, Brungardt JG, Talbot L, Davidoff AM, Murphy AJ, Aldrink JH, Mansfield S, Piche N, Le-Nguyen A, Lal DR, Craig BT, Schuh JM, Cromeens BP, Mannava S, Castle S, Lopez A, Mello K, Short J, </w:t>
            </w:r>
            <w:proofErr w:type="spellStart"/>
            <w:r w:rsidRPr="00357D00">
              <w:rPr>
                <w:rFonts w:ascii="Arial" w:hAnsi="Arial" w:cs="Arial"/>
                <w:sz w:val="20"/>
              </w:rPr>
              <w:t>Petroze</w:t>
            </w:r>
            <w:proofErr w:type="spellEnd"/>
            <w:r w:rsidRPr="00357D00">
              <w:rPr>
                <w:rFonts w:ascii="Arial" w:hAnsi="Arial" w:cs="Arial"/>
                <w:sz w:val="20"/>
              </w:rPr>
              <w:t xml:space="preserve"> RT, Rajavel S, Thompson GR, Mattei P, Rothstein DH, Fialkowski E, Fowler K, </w:t>
            </w:r>
            <w:proofErr w:type="spellStart"/>
            <w:r w:rsidRPr="00357D00">
              <w:rPr>
                <w:rFonts w:ascii="Arial" w:hAnsi="Arial" w:cs="Arial"/>
                <w:sz w:val="20"/>
              </w:rPr>
              <w:t>Martchenke</w:t>
            </w:r>
            <w:proofErr w:type="spellEnd"/>
            <w:r w:rsidRPr="00357D00">
              <w:rPr>
                <w:rFonts w:ascii="Arial" w:hAnsi="Arial" w:cs="Arial"/>
                <w:sz w:val="20"/>
              </w:rPr>
              <w:t xml:space="preserve"> N, Rich BS, Glick RD, Brown EG, Doyle K, Abril P, Seemann N, Davidson J, Wilson CA, Le HD, Joshi D, Stellon M, Ahmed T, Dimmer A, Ehrlich PF, Hammoud M, Williams K, Grant CN, Gorgy M, Polites SF, </w:t>
            </w:r>
            <w:proofErr w:type="spellStart"/>
            <w:r w:rsidRPr="00357D00">
              <w:rPr>
                <w:rFonts w:ascii="Arial" w:hAnsi="Arial" w:cs="Arial"/>
                <w:sz w:val="20"/>
              </w:rPr>
              <w:t>Debertin</w:t>
            </w:r>
            <w:proofErr w:type="spellEnd"/>
            <w:r w:rsidRPr="00357D00">
              <w:rPr>
                <w:rFonts w:ascii="Arial" w:hAnsi="Arial" w:cs="Arial"/>
                <w:sz w:val="20"/>
              </w:rPr>
              <w:t xml:space="preserve"> J, Cameron DB, Stetson A, Kim ES, Lee WG, Barkhordar A, Austin M, Coakley BA, Kahan A, Murphy JT, </w:t>
            </w:r>
            <w:proofErr w:type="spellStart"/>
            <w:r w:rsidRPr="00357D00">
              <w:rPr>
                <w:rFonts w:ascii="Arial" w:hAnsi="Arial" w:cs="Arial"/>
                <w:sz w:val="20"/>
              </w:rPr>
              <w:t>Pitonak</w:t>
            </w:r>
            <w:proofErr w:type="spellEnd"/>
            <w:r w:rsidRPr="00357D00">
              <w:rPr>
                <w:rFonts w:ascii="Arial" w:hAnsi="Arial" w:cs="Arial"/>
                <w:sz w:val="20"/>
              </w:rPr>
              <w:t xml:space="preserve"> M, Boehmer C, Malek MM.</w:t>
            </w:r>
            <w:r>
              <w:rPr>
                <w:rFonts w:ascii="Arial" w:hAnsi="Arial" w:cs="Arial"/>
                <w:sz w:val="20"/>
              </w:rPr>
              <w:t xml:space="preserve"> </w:t>
            </w:r>
            <w:r w:rsidR="00F134F7" w:rsidRPr="00F134F7">
              <w:rPr>
                <w:rFonts w:ascii="Arial" w:hAnsi="Arial" w:cs="Arial"/>
                <w:sz w:val="20"/>
              </w:rPr>
              <w:t>Outcomes and Surgical Management of Malignant Rhabdoid Tumor of the Kidney: A Report From the Pediatric Surgical Oncology Research Collaborative</w:t>
            </w:r>
            <w:r w:rsidR="00F134F7">
              <w:rPr>
                <w:rFonts w:ascii="Arial" w:hAnsi="Arial" w:cs="Arial"/>
                <w:sz w:val="20"/>
              </w:rPr>
              <w:t xml:space="preserve">. </w:t>
            </w:r>
            <w:r w:rsidR="00F134F7" w:rsidRPr="000B0465">
              <w:rPr>
                <w:rFonts w:ascii="Arial" w:hAnsi="Arial" w:cs="Arial"/>
                <w:i/>
                <w:iCs/>
                <w:sz w:val="20"/>
              </w:rPr>
              <w:t>Pediatric Blood and Cancer.</w:t>
            </w:r>
            <w:r w:rsidR="00F134F7">
              <w:rPr>
                <w:rFonts w:ascii="Arial" w:hAnsi="Arial" w:cs="Arial"/>
                <w:sz w:val="20"/>
              </w:rPr>
              <w:t xml:space="preserve"> 2026</w:t>
            </w:r>
            <w:r w:rsidR="000B0465">
              <w:rPr>
                <w:rFonts w:ascii="Arial" w:hAnsi="Arial" w:cs="Arial"/>
                <w:sz w:val="20"/>
              </w:rPr>
              <w:t>; 73(6</w:t>
            </w:r>
            <w:proofErr w:type="gramStart"/>
            <w:r w:rsidR="000B0465">
              <w:rPr>
                <w:rFonts w:ascii="Arial" w:hAnsi="Arial" w:cs="Arial"/>
                <w:sz w:val="20"/>
              </w:rPr>
              <w:t>):e</w:t>
            </w:r>
            <w:proofErr w:type="gramEnd"/>
            <w:r w:rsidR="000B0465">
              <w:rPr>
                <w:rFonts w:ascii="Arial" w:hAnsi="Arial" w:cs="Arial"/>
                <w:sz w:val="20"/>
              </w:rPr>
              <w:t xml:space="preserve">70296. </w:t>
            </w:r>
            <w:hyperlink r:id="rId12" w:history="1">
              <w:r w:rsidR="005B3B50" w:rsidRPr="00BC3EDA">
                <w:rPr>
                  <w:rStyle w:val="Hyperlink"/>
                  <w:rFonts w:ascii="Arial" w:hAnsi="Arial" w:cs="Arial"/>
                  <w:sz w:val="20"/>
                </w:rPr>
                <w:t>https://doi.org/10.1002/1545-5017.70296</w:t>
              </w:r>
            </w:hyperlink>
            <w:r w:rsidR="005B3B50">
              <w:rPr>
                <w:rFonts w:ascii="Arial" w:hAnsi="Arial" w:cs="Arial"/>
                <w:sz w:val="20"/>
              </w:rPr>
              <w:t xml:space="preserve"> </w:t>
            </w:r>
          </w:p>
          <w:p w14:paraId="63CEA5A9" w14:textId="42820FEC" w:rsidR="005B3B50" w:rsidRDefault="00AF4E0A" w:rsidP="004D315D">
            <w:pPr>
              <w:pStyle w:val="Achievement"/>
              <w:numPr>
                <w:ilvl w:val="0"/>
                <w:numId w:val="10"/>
              </w:numPr>
              <w:spacing w:line="288" w:lineRule="auto"/>
              <w:ind w:left="360" w:right="255"/>
              <w:contextualSpacing/>
              <w:rPr>
                <w:rFonts w:ascii="Arial" w:hAnsi="Arial" w:cs="Arial"/>
                <w:sz w:val="20"/>
              </w:rPr>
            </w:pPr>
            <w:r w:rsidRPr="00AF4E0A">
              <w:rPr>
                <w:rFonts w:ascii="Arial" w:hAnsi="Arial" w:cs="Arial"/>
                <w:sz w:val="20"/>
              </w:rPr>
              <w:t xml:space="preserve">Gupta N, </w:t>
            </w:r>
            <w:proofErr w:type="spellStart"/>
            <w:r w:rsidRPr="00AF4E0A">
              <w:rPr>
                <w:rFonts w:ascii="Arial" w:hAnsi="Arial" w:cs="Arial"/>
                <w:sz w:val="20"/>
              </w:rPr>
              <w:t>Toumazos</w:t>
            </w:r>
            <w:proofErr w:type="spellEnd"/>
            <w:r w:rsidRPr="00AF4E0A">
              <w:rPr>
                <w:rFonts w:ascii="Arial" w:hAnsi="Arial" w:cs="Arial"/>
                <w:sz w:val="20"/>
              </w:rPr>
              <w:t xml:space="preserve"> K, Walker J, Cranford W, Feygin Y, Zack J, Strup SE, Hensley A, Kieran K, </w:t>
            </w:r>
            <w:r w:rsidRPr="00AF4E0A">
              <w:rPr>
                <w:rFonts w:ascii="Arial" w:hAnsi="Arial" w:cs="Arial"/>
                <w:b/>
                <w:bCs/>
                <w:sz w:val="20"/>
              </w:rPr>
              <w:t>Cost NG</w:t>
            </w:r>
            <w:r w:rsidRPr="00AF4E0A">
              <w:rPr>
                <w:rFonts w:ascii="Arial" w:hAnsi="Arial" w:cs="Arial"/>
                <w:sz w:val="20"/>
              </w:rPr>
              <w:t>, Sorge C, Hensley P, McLouth C, Buchanan AF.</w:t>
            </w:r>
            <w:r>
              <w:rPr>
                <w:rFonts w:ascii="Arial" w:hAnsi="Arial" w:cs="Arial"/>
                <w:sz w:val="20"/>
              </w:rPr>
              <w:t xml:space="preserve"> </w:t>
            </w:r>
            <w:r w:rsidR="005B3B50" w:rsidRPr="005B3B50">
              <w:rPr>
                <w:rFonts w:ascii="Arial" w:hAnsi="Arial" w:cs="Arial"/>
                <w:sz w:val="20"/>
              </w:rPr>
              <w:t>Survivorship After Kidney Cancer in Children, Adolescents, and Young Adults-What Is Causing Death and When?</w:t>
            </w:r>
            <w:r w:rsidR="005B3B50">
              <w:rPr>
                <w:rFonts w:ascii="Arial" w:hAnsi="Arial" w:cs="Arial"/>
                <w:sz w:val="20"/>
              </w:rPr>
              <w:t xml:space="preserve"> </w:t>
            </w:r>
            <w:r w:rsidR="005B3B50" w:rsidRPr="00797386">
              <w:rPr>
                <w:rFonts w:ascii="Arial" w:hAnsi="Arial" w:cs="Arial"/>
                <w:i/>
                <w:iCs/>
                <w:sz w:val="20"/>
              </w:rPr>
              <w:t>Urology</w:t>
            </w:r>
            <w:r w:rsidR="005B3B50">
              <w:rPr>
                <w:rFonts w:ascii="Arial" w:hAnsi="Arial" w:cs="Arial"/>
                <w:sz w:val="20"/>
              </w:rPr>
              <w:t xml:space="preserve">. </w:t>
            </w:r>
            <w:r w:rsidR="00797386">
              <w:rPr>
                <w:rFonts w:ascii="Arial" w:hAnsi="Arial" w:cs="Arial"/>
                <w:sz w:val="20"/>
              </w:rPr>
              <w:t xml:space="preserve">2026; (26):171-8. </w:t>
            </w:r>
            <w:hyperlink r:id="rId13" w:history="1">
              <w:r w:rsidRPr="00BC3EDA">
                <w:rPr>
                  <w:rStyle w:val="Hyperlink"/>
                  <w:rFonts w:ascii="Arial" w:hAnsi="Arial" w:cs="Arial"/>
                  <w:sz w:val="20"/>
                </w:rPr>
                <w:t>https://doi.org/10.1016/j.urology.2026.03.020</w:t>
              </w:r>
            </w:hyperlink>
            <w:r>
              <w:rPr>
                <w:rFonts w:ascii="Arial" w:hAnsi="Arial" w:cs="Arial"/>
                <w:sz w:val="20"/>
              </w:rPr>
              <w:t xml:space="preserve"> </w:t>
            </w:r>
          </w:p>
          <w:p w14:paraId="495DF454" w14:textId="2E4539DC" w:rsidR="005A261E" w:rsidRPr="00A94751" w:rsidRDefault="00026AE8"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Ziogas IA, Khomiak A, Olson KE, Moris DP, Robbins AJ, Stevens J, Acker SN, Roach JP, Corkum KS, </w:t>
            </w:r>
            <w:r w:rsidRPr="00A94751">
              <w:rPr>
                <w:rFonts w:ascii="Arial" w:hAnsi="Arial" w:cs="Arial"/>
                <w:b/>
                <w:bCs/>
                <w:sz w:val="20"/>
              </w:rPr>
              <w:t xml:space="preserve">Cost NG. </w:t>
            </w:r>
            <w:r w:rsidR="005A261E" w:rsidRPr="00A94751">
              <w:rPr>
                <w:rFonts w:ascii="Arial" w:hAnsi="Arial" w:cs="Arial"/>
                <w:sz w:val="20"/>
              </w:rPr>
              <w:t xml:space="preserve">The Impact of Lymph Node Ratio for Children with Wilms Tumors: A National Cancer Database Analysis. </w:t>
            </w:r>
            <w:r w:rsidR="005A261E" w:rsidRPr="00A94751">
              <w:rPr>
                <w:rFonts w:ascii="Arial" w:hAnsi="Arial" w:cs="Arial"/>
                <w:i/>
                <w:iCs/>
                <w:sz w:val="20"/>
              </w:rPr>
              <w:t>Cancers (Basel)</w:t>
            </w:r>
            <w:r w:rsidR="005A261E" w:rsidRPr="00A94751">
              <w:rPr>
                <w:rFonts w:ascii="Arial" w:hAnsi="Arial" w:cs="Arial"/>
                <w:sz w:val="20"/>
              </w:rPr>
              <w:t>. 2025</w:t>
            </w:r>
            <w:r w:rsidR="003360C1" w:rsidRPr="00A94751">
              <w:rPr>
                <w:rFonts w:ascii="Arial" w:hAnsi="Arial" w:cs="Arial"/>
                <w:sz w:val="20"/>
              </w:rPr>
              <w:t>; 17(19):3276.</w:t>
            </w:r>
            <w:r w:rsidR="002B3205" w:rsidRPr="00A94751">
              <w:rPr>
                <w:rFonts w:ascii="Arial" w:hAnsi="Arial" w:cs="Arial"/>
              </w:rPr>
              <w:t xml:space="preserve"> </w:t>
            </w:r>
            <w:hyperlink r:id="rId14" w:history="1">
              <w:r w:rsidR="002B3205" w:rsidRPr="00A94751">
                <w:rPr>
                  <w:rStyle w:val="Hyperlink"/>
                  <w:rFonts w:ascii="Arial" w:hAnsi="Arial" w:cs="Arial"/>
                  <w:sz w:val="20"/>
                </w:rPr>
                <w:t>https://doi.org/10.3390/cancers17193276</w:t>
              </w:r>
            </w:hyperlink>
          </w:p>
          <w:p w14:paraId="27C88750" w14:textId="68CB91B6" w:rsidR="008C1B29" w:rsidRPr="00A94751" w:rsidRDefault="008C1B29"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lastRenderedPageBreak/>
              <w:t>Edwards MH, Nicklawsky A, Beltran G, Stein E, Pyrzanowski J, Rove K, Boone K, Milgrom S, </w:t>
            </w:r>
            <w:r w:rsidRPr="00A94751">
              <w:rPr>
                <w:rFonts w:ascii="Arial" w:hAnsi="Arial" w:cs="Arial"/>
                <w:b/>
                <w:bCs/>
                <w:sz w:val="20"/>
              </w:rPr>
              <w:t xml:space="preserve">Cost NG. </w:t>
            </w:r>
            <w:r w:rsidRPr="00A94751">
              <w:rPr>
                <w:rFonts w:ascii="Arial" w:hAnsi="Arial" w:cs="Arial"/>
                <w:sz w:val="20"/>
              </w:rPr>
              <w:t xml:space="preserve">Effect of Pelvic External Beam Radiation Therapy on Lower Urinary Tract Function of Pediatric Patients. </w:t>
            </w:r>
            <w:r w:rsidRPr="00A94751">
              <w:rPr>
                <w:rFonts w:ascii="Arial" w:hAnsi="Arial" w:cs="Arial"/>
                <w:i/>
                <w:iCs/>
                <w:sz w:val="20"/>
              </w:rPr>
              <w:t>Pediatric Blood and Cancer</w:t>
            </w:r>
            <w:r w:rsidRPr="00A94751">
              <w:rPr>
                <w:rFonts w:ascii="Arial" w:hAnsi="Arial" w:cs="Arial"/>
                <w:sz w:val="20"/>
              </w:rPr>
              <w:t>. 2025:</w:t>
            </w:r>
            <w:r w:rsidR="00F8572B" w:rsidRPr="00A94751">
              <w:rPr>
                <w:rFonts w:ascii="Arial" w:hAnsi="Arial" w:cs="Arial"/>
                <w:sz w:val="20"/>
              </w:rPr>
              <w:t xml:space="preserve"> </w:t>
            </w:r>
            <w:r w:rsidRPr="00A94751">
              <w:rPr>
                <w:rFonts w:ascii="Arial" w:hAnsi="Arial" w:cs="Arial"/>
                <w:sz w:val="20"/>
              </w:rPr>
              <w:t>e31996.</w:t>
            </w:r>
            <w:r w:rsidR="002B3205" w:rsidRPr="00A94751">
              <w:rPr>
                <w:rFonts w:ascii="Arial" w:hAnsi="Arial" w:cs="Arial"/>
              </w:rPr>
              <w:t xml:space="preserve"> </w:t>
            </w:r>
            <w:hyperlink r:id="rId15" w:history="1">
              <w:r w:rsidR="002B3205" w:rsidRPr="00A94751">
                <w:rPr>
                  <w:rStyle w:val="Hyperlink"/>
                  <w:rFonts w:ascii="Arial" w:hAnsi="Arial" w:cs="Arial"/>
                  <w:sz w:val="20"/>
                </w:rPr>
                <w:t>https://doi.org/10.1002/pbc.31996</w:t>
              </w:r>
            </w:hyperlink>
          </w:p>
          <w:p w14:paraId="21BA0CC9" w14:textId="526D7839" w:rsidR="008C1B29" w:rsidRPr="00A94751" w:rsidRDefault="008C1B29"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Davick JJ, Renfro LA, </w:t>
            </w:r>
            <w:r w:rsidRPr="00A94751">
              <w:rPr>
                <w:rFonts w:ascii="Arial" w:hAnsi="Arial" w:cs="Arial"/>
                <w:b/>
                <w:bCs/>
                <w:sz w:val="20"/>
              </w:rPr>
              <w:t>Cost NG</w:t>
            </w:r>
            <w:r w:rsidRPr="00A94751">
              <w:rPr>
                <w:rFonts w:ascii="Arial" w:hAnsi="Arial" w:cs="Arial"/>
                <w:sz w:val="20"/>
              </w:rPr>
              <w:t>, Aldrink JH, Geller JI, Khanna G, Ehrlich PF, Fernandez CV, Dome JS, Perlman EJ, Mullen EA; AREN03B2 Authorship Group</w:t>
            </w:r>
            <w:r w:rsidR="005E51F6" w:rsidRPr="00A94751">
              <w:rPr>
                <w:rFonts w:ascii="Arial" w:hAnsi="Arial" w:cs="Arial"/>
                <w:sz w:val="20"/>
              </w:rPr>
              <w:t>. Clinical and Pathologic features of 535 Patients with Congenital Mesoblastic Nephroma: A Report from the Children’s Oncology Group</w:t>
            </w:r>
            <w:r w:rsidRPr="00A94751">
              <w:rPr>
                <w:rFonts w:ascii="Arial" w:hAnsi="Arial" w:cs="Arial"/>
                <w:sz w:val="20"/>
              </w:rPr>
              <w:t xml:space="preserve">. </w:t>
            </w:r>
            <w:r w:rsidRPr="00A94751">
              <w:rPr>
                <w:rFonts w:ascii="Arial" w:hAnsi="Arial" w:cs="Arial"/>
                <w:i/>
                <w:iCs/>
                <w:sz w:val="20"/>
              </w:rPr>
              <w:t>Annals of Surgery</w:t>
            </w:r>
            <w:r w:rsidRPr="00A94751">
              <w:rPr>
                <w:rFonts w:ascii="Arial" w:hAnsi="Arial" w:cs="Arial"/>
                <w:sz w:val="20"/>
              </w:rPr>
              <w:t>. 2025 Aug 1.doi: 10.1097</w:t>
            </w:r>
            <w:r w:rsidR="00A85C70" w:rsidRPr="00A94751">
              <w:rPr>
                <w:rFonts w:ascii="Arial" w:hAnsi="Arial" w:cs="Arial"/>
                <w:sz w:val="20"/>
              </w:rPr>
              <w:t xml:space="preserve"> </w:t>
            </w:r>
            <w:hyperlink r:id="rId16" w:history="1">
              <w:r w:rsidR="00A85C70" w:rsidRPr="00A94751">
                <w:rPr>
                  <w:rStyle w:val="Hyperlink"/>
                  <w:rFonts w:ascii="Arial" w:hAnsi="Arial" w:cs="Arial"/>
                  <w:sz w:val="20"/>
                </w:rPr>
                <w:t>https://doi.org/10.1097/SLA.0000000000006862</w:t>
              </w:r>
            </w:hyperlink>
          </w:p>
          <w:p w14:paraId="0971DD8E" w14:textId="5CF21445" w:rsidR="00ED5BB1" w:rsidRPr="00A94751" w:rsidRDefault="008C1B29"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Menchaca AD, Srivatsa S, Kieran K, Fialkowski E, Soto A, Tracy ET, Romao RL, Kotagal M, Malek MM, Murphy AJ, Glick RD, Armstrong A, </w:t>
            </w:r>
            <w:r w:rsidRPr="00A94751">
              <w:rPr>
                <w:rFonts w:ascii="Arial" w:hAnsi="Arial" w:cs="Arial"/>
                <w:b/>
                <w:bCs/>
                <w:sz w:val="20"/>
              </w:rPr>
              <w:t>Cost NG</w:t>
            </w:r>
            <w:r w:rsidRPr="00A94751">
              <w:rPr>
                <w:rFonts w:ascii="Arial" w:hAnsi="Arial" w:cs="Arial"/>
                <w:sz w:val="20"/>
              </w:rPr>
              <w:t>, Aldrink JH. What Every Pediatric Surgeon Should Know About Common Systemic Therapies for the Treatment of Renal Tumors in Children and Adolescents.</w:t>
            </w:r>
            <w:r w:rsidR="00ED5BB1" w:rsidRPr="00A94751">
              <w:rPr>
                <w:rFonts w:ascii="Arial" w:hAnsi="Arial" w:cs="Arial"/>
                <w:sz w:val="20"/>
              </w:rPr>
              <w:t xml:space="preserve"> </w:t>
            </w:r>
            <w:r w:rsidRPr="00A94751">
              <w:rPr>
                <w:rFonts w:ascii="Arial" w:hAnsi="Arial" w:cs="Arial"/>
                <w:i/>
                <w:iCs/>
                <w:sz w:val="20"/>
              </w:rPr>
              <w:t>Journal of Pediatric Surgery</w:t>
            </w:r>
            <w:r w:rsidRPr="00A94751">
              <w:rPr>
                <w:rFonts w:ascii="Arial" w:hAnsi="Arial" w:cs="Arial"/>
                <w:sz w:val="20"/>
              </w:rPr>
              <w:t>. 2025;</w:t>
            </w:r>
            <w:r w:rsidR="00F8572B" w:rsidRPr="00A94751">
              <w:rPr>
                <w:rFonts w:ascii="Arial" w:hAnsi="Arial" w:cs="Arial"/>
                <w:sz w:val="20"/>
              </w:rPr>
              <w:t xml:space="preserve"> </w:t>
            </w:r>
            <w:r w:rsidRPr="00A94751">
              <w:rPr>
                <w:rFonts w:ascii="Arial" w:hAnsi="Arial" w:cs="Arial"/>
                <w:sz w:val="20"/>
              </w:rPr>
              <w:t>60(9):162425.</w:t>
            </w:r>
            <w:r w:rsidR="00ED5BB1" w:rsidRPr="00A94751">
              <w:rPr>
                <w:rFonts w:ascii="Arial" w:hAnsi="Arial" w:cs="Arial"/>
                <w:sz w:val="20"/>
              </w:rPr>
              <w:t xml:space="preserve"> </w:t>
            </w:r>
            <w:hyperlink r:id="rId17" w:history="1">
              <w:r w:rsidR="00ED5BB1" w:rsidRPr="00A94751">
                <w:rPr>
                  <w:rStyle w:val="Hyperlink"/>
                  <w:rFonts w:ascii="Arial" w:hAnsi="Arial" w:cs="Arial"/>
                  <w:sz w:val="20"/>
                </w:rPr>
                <w:t>https://doi.org/10.1016/j.jpedsurg.2025.162425</w:t>
              </w:r>
            </w:hyperlink>
          </w:p>
          <w:p w14:paraId="29C614B8" w14:textId="752BEEF0" w:rsidR="008C1B29" w:rsidRPr="00A94751" w:rsidRDefault="008C1B29"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Benedetti DJ, </w:t>
            </w:r>
            <w:r w:rsidRPr="00A94751">
              <w:rPr>
                <w:rFonts w:ascii="Arial" w:hAnsi="Arial" w:cs="Arial"/>
                <w:b/>
                <w:bCs/>
                <w:sz w:val="20"/>
              </w:rPr>
              <w:t>Cost NG</w:t>
            </w:r>
            <w:r w:rsidRPr="00A94751">
              <w:rPr>
                <w:rFonts w:ascii="Arial" w:hAnsi="Arial" w:cs="Arial"/>
                <w:sz w:val="20"/>
              </w:rPr>
              <w:t xml:space="preserve">, Ehrlich PF, Evageliou N, Fialkowski E, Parsons LN, Vallance KL, Renfro LA, Hong AL, Aldrink JH, Pater L, Paulino AC, Sandberg JK, Smith EA, Treece AL, Dome JS, Geller JI, Mullen EA. Updated </w:t>
            </w:r>
            <w:proofErr w:type="spellStart"/>
            <w:r w:rsidRPr="00A94751">
              <w:rPr>
                <w:rFonts w:ascii="Arial" w:hAnsi="Arial" w:cs="Arial"/>
                <w:sz w:val="20"/>
              </w:rPr>
              <w:t>favourable</w:t>
            </w:r>
            <w:proofErr w:type="spellEnd"/>
            <w:r w:rsidRPr="00A94751">
              <w:rPr>
                <w:rFonts w:ascii="Arial" w:hAnsi="Arial" w:cs="Arial"/>
                <w:sz w:val="20"/>
              </w:rPr>
              <w:t xml:space="preserve">-histology Wilms </w:t>
            </w:r>
            <w:proofErr w:type="spellStart"/>
            <w:r w:rsidRPr="00A94751">
              <w:rPr>
                <w:rFonts w:ascii="Arial" w:hAnsi="Arial" w:cs="Arial"/>
                <w:sz w:val="20"/>
              </w:rPr>
              <w:t>tumour</w:t>
            </w:r>
            <w:proofErr w:type="spellEnd"/>
            <w:r w:rsidRPr="00A94751">
              <w:rPr>
                <w:rFonts w:ascii="Arial" w:hAnsi="Arial" w:cs="Arial"/>
                <w:sz w:val="20"/>
              </w:rPr>
              <w:t xml:space="preserve"> risk stratification: rationale for future Children's Oncology Group clinical trials. </w:t>
            </w:r>
            <w:r w:rsidRPr="00A94751">
              <w:rPr>
                <w:rFonts w:ascii="Arial" w:hAnsi="Arial" w:cs="Arial"/>
                <w:i/>
                <w:iCs/>
                <w:sz w:val="20"/>
              </w:rPr>
              <w:t>Nature Reviews Urology</w:t>
            </w:r>
            <w:r w:rsidRPr="00A94751">
              <w:rPr>
                <w:rFonts w:ascii="Arial" w:hAnsi="Arial" w:cs="Arial"/>
                <w:sz w:val="20"/>
              </w:rPr>
              <w:t xml:space="preserve">. 2025 Jun 20. </w:t>
            </w:r>
            <w:proofErr w:type="spellStart"/>
            <w:r w:rsidRPr="00A94751">
              <w:rPr>
                <w:rFonts w:ascii="Arial" w:hAnsi="Arial" w:cs="Arial"/>
                <w:sz w:val="20"/>
              </w:rPr>
              <w:t>doi</w:t>
            </w:r>
            <w:proofErr w:type="spellEnd"/>
            <w:r w:rsidRPr="00A94751">
              <w:rPr>
                <w:rFonts w:ascii="Arial" w:hAnsi="Arial" w:cs="Arial"/>
                <w:sz w:val="20"/>
              </w:rPr>
              <w:t>: 10.1038</w:t>
            </w:r>
          </w:p>
          <w:p w14:paraId="4E4CE9D5" w14:textId="2E6994E7" w:rsidR="00ED5BB1" w:rsidRPr="00A94751" w:rsidRDefault="00EE4282" w:rsidP="004D315D">
            <w:pPr>
              <w:pStyle w:val="Achievement"/>
              <w:numPr>
                <w:ilvl w:val="0"/>
                <w:numId w:val="0"/>
              </w:numPr>
              <w:spacing w:line="288" w:lineRule="auto"/>
              <w:ind w:left="720" w:right="255" w:hanging="360"/>
              <w:contextualSpacing/>
              <w:rPr>
                <w:rFonts w:ascii="Arial" w:hAnsi="Arial" w:cs="Arial"/>
                <w:sz w:val="20"/>
              </w:rPr>
            </w:pPr>
            <w:hyperlink r:id="rId18" w:history="1">
              <w:r w:rsidRPr="00A94751">
                <w:rPr>
                  <w:rStyle w:val="Hyperlink"/>
                  <w:rFonts w:ascii="Arial" w:hAnsi="Arial" w:cs="Arial"/>
                  <w:sz w:val="20"/>
                </w:rPr>
                <w:t>https://doi.org/10.1038/s41585-025-01055-1</w:t>
              </w:r>
            </w:hyperlink>
          </w:p>
          <w:p w14:paraId="2718F4A1" w14:textId="4C770C30" w:rsidR="00E4126C"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Tracy ET, Engwall A, Brown EG, Sun RC, Walther A, Beckhorn CB, Lal D, Rothstein DH, Roach J, </w:t>
            </w:r>
            <w:r w:rsidRPr="00A94751">
              <w:rPr>
                <w:rFonts w:ascii="Arial" w:hAnsi="Arial" w:cs="Arial"/>
                <w:b/>
                <w:bCs/>
                <w:sz w:val="20"/>
              </w:rPr>
              <w:t>Cost N</w:t>
            </w:r>
            <w:r w:rsidRPr="00A94751">
              <w:rPr>
                <w:rFonts w:ascii="Arial" w:hAnsi="Arial" w:cs="Arial"/>
                <w:sz w:val="20"/>
              </w:rPr>
              <w:t xml:space="preserve">, Rich BS, Ehrlich PF, Aldrink JH, Rodeberg D; </w:t>
            </w:r>
            <w:proofErr w:type="spellStart"/>
            <w:r w:rsidRPr="00A94751">
              <w:rPr>
                <w:rFonts w:ascii="Arial" w:hAnsi="Arial" w:cs="Arial"/>
                <w:sz w:val="20"/>
              </w:rPr>
              <w:t>KidsCancerSurgery</w:t>
            </w:r>
            <w:proofErr w:type="spellEnd"/>
            <w:r w:rsidRPr="00A94751">
              <w:rPr>
                <w:rFonts w:ascii="Arial" w:hAnsi="Arial" w:cs="Arial"/>
                <w:sz w:val="20"/>
              </w:rPr>
              <w:t xml:space="preserve">* Research Group. Essential Knowledge and Skills for the Practice of Pediatric Surgical Oncology: A Modified Delphi Consensus Study by the APSA Cancer Committee. </w:t>
            </w:r>
            <w:r w:rsidRPr="00A94751">
              <w:rPr>
                <w:rFonts w:ascii="Arial" w:hAnsi="Arial" w:cs="Arial"/>
                <w:i/>
                <w:iCs/>
                <w:sz w:val="20"/>
              </w:rPr>
              <w:t>Annals of Surgical Oncology</w:t>
            </w:r>
            <w:r w:rsidRPr="00A94751">
              <w:rPr>
                <w:rFonts w:ascii="Arial" w:hAnsi="Arial" w:cs="Arial"/>
                <w:sz w:val="20"/>
              </w:rPr>
              <w:t>. 202</w:t>
            </w:r>
            <w:r w:rsidR="00F8572B" w:rsidRPr="00A94751">
              <w:rPr>
                <w:rFonts w:ascii="Arial" w:hAnsi="Arial" w:cs="Arial"/>
                <w:sz w:val="20"/>
              </w:rPr>
              <w:t>5</w:t>
            </w:r>
            <w:r w:rsidRPr="00A94751">
              <w:rPr>
                <w:rFonts w:ascii="Arial" w:hAnsi="Arial" w:cs="Arial"/>
                <w:sz w:val="20"/>
              </w:rPr>
              <w:t>;</w:t>
            </w:r>
            <w:r w:rsidR="00F8572B" w:rsidRPr="00A94751">
              <w:rPr>
                <w:rFonts w:ascii="Arial" w:hAnsi="Arial" w:cs="Arial"/>
                <w:sz w:val="20"/>
              </w:rPr>
              <w:t xml:space="preserve"> </w:t>
            </w:r>
            <w:r w:rsidRPr="00A94751">
              <w:rPr>
                <w:rFonts w:ascii="Arial" w:hAnsi="Arial" w:cs="Arial"/>
                <w:sz w:val="20"/>
              </w:rPr>
              <w:t>32(8):5752-5771.</w:t>
            </w:r>
            <w:r w:rsidR="00ED5BB1" w:rsidRPr="00A94751">
              <w:rPr>
                <w:rFonts w:ascii="Arial" w:hAnsi="Arial" w:cs="Arial"/>
                <w:sz w:val="20"/>
              </w:rPr>
              <w:t xml:space="preserve">  </w:t>
            </w:r>
            <w:hyperlink r:id="rId19" w:history="1">
              <w:r w:rsidR="00ED5BB1" w:rsidRPr="00A94751">
                <w:rPr>
                  <w:rStyle w:val="Hyperlink"/>
                  <w:rFonts w:ascii="Arial" w:hAnsi="Arial" w:cs="Arial"/>
                  <w:sz w:val="20"/>
                </w:rPr>
                <w:t>https://doi.org/10.1245/s10434-025-17335-4</w:t>
              </w:r>
            </w:hyperlink>
          </w:p>
          <w:p w14:paraId="55A857B6" w14:textId="3C7B3E2E" w:rsidR="00EE4282"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Campwala I, Schienda J, Murphy AJ, Hashimi B, Perry T, </w:t>
            </w:r>
            <w:r w:rsidRPr="00A94751">
              <w:rPr>
                <w:rFonts w:ascii="Arial" w:hAnsi="Arial" w:cs="Arial"/>
                <w:b/>
                <w:bCs/>
                <w:sz w:val="20"/>
              </w:rPr>
              <w:t>Cost N</w:t>
            </w:r>
            <w:r w:rsidRPr="00A94751">
              <w:rPr>
                <w:rFonts w:ascii="Arial" w:hAnsi="Arial" w:cs="Arial"/>
                <w:sz w:val="20"/>
              </w:rPr>
              <w:t xml:space="preserve">, Kamihara J, Mullen EA, Santiago T, Malek MM. Wilms Tumor in Children </w:t>
            </w:r>
            <w:proofErr w:type="gramStart"/>
            <w:r w:rsidRPr="00A94751">
              <w:rPr>
                <w:rFonts w:ascii="Arial" w:hAnsi="Arial" w:cs="Arial"/>
                <w:sz w:val="20"/>
              </w:rPr>
              <w:t>With</w:t>
            </w:r>
            <w:proofErr w:type="gramEnd"/>
            <w:r w:rsidRPr="00A94751">
              <w:rPr>
                <w:rFonts w:ascii="Arial" w:hAnsi="Arial" w:cs="Arial"/>
                <w:sz w:val="20"/>
              </w:rPr>
              <w:t xml:space="preserve"> AMER1/WTX Germline Pathogenic Variants: A Multicenter Case Series. </w:t>
            </w:r>
            <w:r w:rsidRPr="00A94751">
              <w:rPr>
                <w:rFonts w:ascii="Arial" w:hAnsi="Arial" w:cs="Arial"/>
                <w:i/>
                <w:iCs/>
                <w:sz w:val="20"/>
              </w:rPr>
              <w:t>Pediatric</w:t>
            </w:r>
            <w:r w:rsidR="00EE4282" w:rsidRPr="00A94751">
              <w:rPr>
                <w:rFonts w:ascii="Arial" w:hAnsi="Arial" w:cs="Arial"/>
                <w:i/>
                <w:iCs/>
                <w:sz w:val="20"/>
              </w:rPr>
              <w:t xml:space="preserve"> </w:t>
            </w:r>
            <w:r w:rsidRPr="00A94751">
              <w:rPr>
                <w:rFonts w:ascii="Arial" w:hAnsi="Arial" w:cs="Arial"/>
                <w:i/>
                <w:iCs/>
                <w:sz w:val="20"/>
              </w:rPr>
              <w:t>Blood and Cancer</w:t>
            </w:r>
            <w:r w:rsidRPr="00A94751">
              <w:rPr>
                <w:rFonts w:ascii="Arial" w:hAnsi="Arial" w:cs="Arial"/>
                <w:sz w:val="20"/>
              </w:rPr>
              <w:t>. 2025;</w:t>
            </w:r>
            <w:r w:rsidR="00F8572B" w:rsidRPr="00A94751">
              <w:rPr>
                <w:rFonts w:ascii="Arial" w:hAnsi="Arial" w:cs="Arial"/>
                <w:sz w:val="20"/>
              </w:rPr>
              <w:t xml:space="preserve"> </w:t>
            </w:r>
            <w:r w:rsidRPr="00A94751">
              <w:rPr>
                <w:rFonts w:ascii="Arial" w:hAnsi="Arial" w:cs="Arial"/>
                <w:sz w:val="20"/>
              </w:rPr>
              <w:t>72(8</w:t>
            </w:r>
            <w:proofErr w:type="gramStart"/>
            <w:r w:rsidRPr="00A94751">
              <w:rPr>
                <w:rFonts w:ascii="Arial" w:hAnsi="Arial" w:cs="Arial"/>
                <w:sz w:val="20"/>
              </w:rPr>
              <w:t>):e</w:t>
            </w:r>
            <w:proofErr w:type="gramEnd"/>
            <w:r w:rsidRPr="00A94751">
              <w:rPr>
                <w:rFonts w:ascii="Arial" w:hAnsi="Arial" w:cs="Arial"/>
                <w:sz w:val="20"/>
              </w:rPr>
              <w:t>31798.</w:t>
            </w:r>
            <w:r w:rsidR="00EE4282" w:rsidRPr="00A94751">
              <w:rPr>
                <w:rFonts w:ascii="Arial" w:hAnsi="Arial" w:cs="Arial"/>
                <w:sz w:val="20"/>
              </w:rPr>
              <w:t xml:space="preserve"> </w:t>
            </w:r>
            <w:hyperlink r:id="rId20" w:history="1">
              <w:r w:rsidR="00EE4282" w:rsidRPr="00A94751">
                <w:rPr>
                  <w:rStyle w:val="Hyperlink"/>
                  <w:rFonts w:ascii="Arial" w:hAnsi="Arial" w:cs="Arial"/>
                  <w:sz w:val="20"/>
                </w:rPr>
                <w:t>https://doi.org/10.1002/pbc.31798</w:t>
              </w:r>
            </w:hyperlink>
          </w:p>
          <w:p w14:paraId="539C7BEE" w14:textId="54EF7106" w:rsidR="00EE4282"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Beckhorn CB, Malek MM, Lovvorn HN, Leraas HJ, McKay KG, Kontchou NT, Kastenberg ZJ, Hoyt DW, Roach JP, Myers EK, </w:t>
            </w:r>
            <w:r w:rsidRPr="00A94751">
              <w:rPr>
                <w:rFonts w:ascii="Arial" w:hAnsi="Arial" w:cs="Arial"/>
                <w:b/>
                <w:bCs/>
                <w:sz w:val="20"/>
              </w:rPr>
              <w:t>Cost NG</w:t>
            </w:r>
            <w:r w:rsidRPr="00A94751">
              <w:rPr>
                <w:rFonts w:ascii="Arial" w:hAnsi="Arial" w:cs="Arial"/>
                <w:sz w:val="20"/>
              </w:rPr>
              <w:t xml:space="preserve">, Mullapudi B, Marchese CR, Jensen AR, Lautz TB, Carter M, Dasgupta R, Lundstedt J, Brungardt JG, Talbot LJ, Davidoff AM, Murphy AJ, Aldrink JH, Mansfield SA, Piché N, Lal DR, Craig BT, Schuh JM, Cromeens BP, Mannava SV, Castle SL, Lopez A, Mello K, Short J, </w:t>
            </w:r>
            <w:proofErr w:type="spellStart"/>
            <w:r w:rsidRPr="00A94751">
              <w:rPr>
                <w:rFonts w:ascii="Arial" w:hAnsi="Arial" w:cs="Arial"/>
                <w:sz w:val="20"/>
              </w:rPr>
              <w:t>Petroze</w:t>
            </w:r>
            <w:proofErr w:type="spellEnd"/>
            <w:r w:rsidRPr="00A94751">
              <w:rPr>
                <w:rFonts w:ascii="Arial" w:hAnsi="Arial" w:cs="Arial"/>
                <w:sz w:val="20"/>
              </w:rPr>
              <w:t xml:space="preserve"> RT, Rajavel S, Thompson GR, Mattei P, Rothstein DH, Fialkowski E, Fowler KL, </w:t>
            </w:r>
            <w:proofErr w:type="spellStart"/>
            <w:r w:rsidRPr="00A94751">
              <w:rPr>
                <w:rFonts w:ascii="Arial" w:hAnsi="Arial" w:cs="Arial"/>
                <w:sz w:val="20"/>
              </w:rPr>
              <w:t>Martchenke</w:t>
            </w:r>
            <w:proofErr w:type="spellEnd"/>
            <w:r w:rsidRPr="00A94751">
              <w:rPr>
                <w:rFonts w:ascii="Arial" w:hAnsi="Arial" w:cs="Arial"/>
                <w:sz w:val="20"/>
              </w:rPr>
              <w:t xml:space="preserve"> N, Rich BS, Glick RD, Brown EG, Doyle K, Abril P, Rinehardt HN, Seemann NM, Davidson J, Wilson CA, Le HD, Joshi D, Stellon M, Ahmed T, Dimmer AM, Newman EA, Hammoud M, Williams K, Grant CN, Gorgy M, Polites SF, </w:t>
            </w:r>
            <w:proofErr w:type="spellStart"/>
            <w:r w:rsidRPr="00A94751">
              <w:rPr>
                <w:rFonts w:ascii="Arial" w:hAnsi="Arial" w:cs="Arial"/>
                <w:sz w:val="20"/>
              </w:rPr>
              <w:t>Debertin</w:t>
            </w:r>
            <w:proofErr w:type="spellEnd"/>
            <w:r w:rsidRPr="00A94751">
              <w:rPr>
                <w:rFonts w:ascii="Arial" w:hAnsi="Arial" w:cs="Arial"/>
                <w:sz w:val="20"/>
              </w:rPr>
              <w:t xml:space="preserve"> J, Cameron DB, Stetson A, Kim ES, Lee WG, Barkhordar A, Austin MT, Coakley BA, Kahan A, Murphy JT, </w:t>
            </w:r>
            <w:proofErr w:type="spellStart"/>
            <w:r w:rsidRPr="00A94751">
              <w:rPr>
                <w:rFonts w:ascii="Arial" w:hAnsi="Arial" w:cs="Arial"/>
                <w:sz w:val="20"/>
              </w:rPr>
              <w:t>Pitonak</w:t>
            </w:r>
            <w:proofErr w:type="spellEnd"/>
            <w:r w:rsidRPr="00A94751">
              <w:rPr>
                <w:rFonts w:ascii="Arial" w:hAnsi="Arial" w:cs="Arial"/>
                <w:sz w:val="20"/>
              </w:rPr>
              <w:t xml:space="preserve"> M, Boehmer C, Tracy ET.</w:t>
            </w:r>
            <w:r w:rsidRPr="00A94751">
              <w:rPr>
                <w:rFonts w:ascii="Arial" w:hAnsi="Arial" w:cs="Arial"/>
              </w:rPr>
              <w:t xml:space="preserve"> </w:t>
            </w:r>
            <w:r w:rsidRPr="00A94751">
              <w:rPr>
                <w:rFonts w:ascii="Arial" w:hAnsi="Arial" w:cs="Arial"/>
                <w:sz w:val="20"/>
              </w:rPr>
              <w:t>Contemporary Biology, Management, and Outcomes of Renal Medullary Carcinoma in Children and Adults: A Pediatric Surgical Oncology Research Collaborative Study. Pediatric Blood and Cancer. 202</w:t>
            </w:r>
            <w:r w:rsidR="00F8572B" w:rsidRPr="00A94751">
              <w:rPr>
                <w:rFonts w:ascii="Arial" w:hAnsi="Arial" w:cs="Arial"/>
                <w:sz w:val="20"/>
              </w:rPr>
              <w:t>5</w:t>
            </w:r>
            <w:r w:rsidRPr="00A94751">
              <w:rPr>
                <w:rFonts w:ascii="Arial" w:hAnsi="Arial" w:cs="Arial"/>
                <w:sz w:val="20"/>
              </w:rPr>
              <w:t>;</w:t>
            </w:r>
            <w:r w:rsidR="00F8572B" w:rsidRPr="00A94751">
              <w:rPr>
                <w:rFonts w:ascii="Arial" w:hAnsi="Arial" w:cs="Arial"/>
                <w:sz w:val="20"/>
              </w:rPr>
              <w:t xml:space="preserve"> </w:t>
            </w:r>
            <w:r w:rsidRPr="00A94751">
              <w:rPr>
                <w:rFonts w:ascii="Arial" w:hAnsi="Arial" w:cs="Arial"/>
                <w:sz w:val="20"/>
              </w:rPr>
              <w:t>72(8):</w:t>
            </w:r>
            <w:r w:rsidR="006D334C">
              <w:rPr>
                <w:rFonts w:ascii="Arial" w:hAnsi="Arial" w:cs="Arial"/>
                <w:sz w:val="20"/>
              </w:rPr>
              <w:t xml:space="preserve"> </w:t>
            </w:r>
            <w:r w:rsidRPr="00A94751">
              <w:rPr>
                <w:rFonts w:ascii="Arial" w:hAnsi="Arial" w:cs="Arial"/>
                <w:sz w:val="20"/>
              </w:rPr>
              <w:t>e31774.</w:t>
            </w:r>
            <w:r w:rsidR="00EE4282" w:rsidRPr="00A94751">
              <w:rPr>
                <w:rFonts w:ascii="Arial" w:hAnsi="Arial" w:cs="Arial"/>
                <w:sz w:val="20"/>
              </w:rPr>
              <w:t xml:space="preserve"> </w:t>
            </w:r>
            <w:hyperlink r:id="rId21" w:history="1">
              <w:r w:rsidR="0006693F" w:rsidRPr="00A116F9">
                <w:rPr>
                  <w:rStyle w:val="Hyperlink"/>
                  <w:rFonts w:ascii="Arial" w:hAnsi="Arial" w:cs="Arial"/>
                  <w:sz w:val="20"/>
                </w:rPr>
                <w:t>https://doi.org/10.1002/pbc.31774</w:t>
              </w:r>
            </w:hyperlink>
            <w:r w:rsidR="0006693F">
              <w:rPr>
                <w:rFonts w:ascii="Arial" w:hAnsi="Arial" w:cs="Arial"/>
                <w:sz w:val="20"/>
              </w:rPr>
              <w:t xml:space="preserve"> </w:t>
            </w:r>
            <w:r w:rsidR="00823D72">
              <w:rPr>
                <w:rFonts w:ascii="Arial" w:hAnsi="Arial" w:cs="Arial"/>
                <w:sz w:val="20"/>
              </w:rPr>
              <w:t xml:space="preserve"> </w:t>
            </w:r>
          </w:p>
          <w:p w14:paraId="3360781F" w14:textId="09E5A249" w:rsidR="00E4126C"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Pio L, Bruno T, Godzinski J, Ehrlich PF, </w:t>
            </w:r>
            <w:r w:rsidRPr="00A94751">
              <w:rPr>
                <w:rFonts w:ascii="Arial" w:hAnsi="Arial" w:cs="Arial"/>
                <w:b/>
                <w:bCs/>
                <w:sz w:val="20"/>
              </w:rPr>
              <w:t>Cost N</w:t>
            </w:r>
            <w:r w:rsidRPr="00A94751">
              <w:rPr>
                <w:rFonts w:ascii="Arial" w:hAnsi="Arial" w:cs="Arial"/>
                <w:sz w:val="20"/>
              </w:rPr>
              <w:t xml:space="preserve">, Davidoff AM, </w:t>
            </w:r>
            <w:proofErr w:type="spellStart"/>
            <w:r w:rsidRPr="00A94751">
              <w:rPr>
                <w:rFonts w:ascii="Arial" w:hAnsi="Arial" w:cs="Arial"/>
                <w:sz w:val="20"/>
              </w:rPr>
              <w:t>Irtan</w:t>
            </w:r>
            <w:proofErr w:type="spellEnd"/>
            <w:r w:rsidRPr="00A94751">
              <w:rPr>
                <w:rFonts w:ascii="Arial" w:hAnsi="Arial" w:cs="Arial"/>
                <w:sz w:val="20"/>
              </w:rPr>
              <w:t xml:space="preserve"> S, Pachl M, Abu-Zaid A, Abdelhafeez AH, </w:t>
            </w:r>
            <w:proofErr w:type="spellStart"/>
            <w:r w:rsidRPr="00A94751">
              <w:rPr>
                <w:rFonts w:ascii="Arial" w:hAnsi="Arial" w:cs="Arial"/>
                <w:sz w:val="20"/>
              </w:rPr>
              <w:t>Losty</w:t>
            </w:r>
            <w:proofErr w:type="spellEnd"/>
            <w:r w:rsidRPr="00A94751">
              <w:rPr>
                <w:rFonts w:ascii="Arial" w:hAnsi="Arial" w:cs="Arial"/>
                <w:sz w:val="20"/>
              </w:rPr>
              <w:t xml:space="preserve"> PD. Comparison of open and minimally invasive nephrectomy for Wilms tumor: a systematic review and meta-analysis from the International Society of Pediatric Surgical Oncology. </w:t>
            </w:r>
            <w:r w:rsidRPr="00A94751">
              <w:rPr>
                <w:rFonts w:ascii="Arial" w:hAnsi="Arial" w:cs="Arial"/>
                <w:i/>
                <w:iCs/>
                <w:sz w:val="20"/>
              </w:rPr>
              <w:t>Pediatric Surgery International</w:t>
            </w:r>
            <w:r w:rsidRPr="00A94751">
              <w:rPr>
                <w:rFonts w:ascii="Arial" w:hAnsi="Arial" w:cs="Arial"/>
                <w:sz w:val="20"/>
              </w:rPr>
              <w:t>. 2025;</w:t>
            </w:r>
            <w:r w:rsidR="00F8572B" w:rsidRPr="00A94751">
              <w:rPr>
                <w:rFonts w:ascii="Arial" w:hAnsi="Arial" w:cs="Arial"/>
                <w:sz w:val="20"/>
              </w:rPr>
              <w:t xml:space="preserve"> </w:t>
            </w:r>
            <w:r w:rsidRPr="00A94751">
              <w:rPr>
                <w:rFonts w:ascii="Arial" w:hAnsi="Arial" w:cs="Arial"/>
                <w:sz w:val="20"/>
              </w:rPr>
              <w:t>41(1):117.</w:t>
            </w:r>
            <w:r w:rsidR="00EE4282" w:rsidRPr="00A94751">
              <w:rPr>
                <w:rFonts w:ascii="Arial" w:hAnsi="Arial" w:cs="Arial"/>
                <w:sz w:val="20"/>
              </w:rPr>
              <w:t xml:space="preserve"> </w:t>
            </w:r>
            <w:hyperlink r:id="rId22" w:history="1">
              <w:r w:rsidR="00EE4282" w:rsidRPr="00A94751">
                <w:rPr>
                  <w:rStyle w:val="Hyperlink"/>
                  <w:rFonts w:ascii="Arial" w:hAnsi="Arial" w:cs="Arial"/>
                  <w:sz w:val="20"/>
                </w:rPr>
                <w:t>https://doi.org/10.1007/s00383-025-06018-6</w:t>
              </w:r>
            </w:hyperlink>
          </w:p>
          <w:p w14:paraId="2481CF97" w14:textId="473EF074" w:rsidR="00E4126C"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Acker SN, Ziogas IA, </w:t>
            </w:r>
            <w:r w:rsidRPr="00A94751">
              <w:rPr>
                <w:rFonts w:ascii="Arial" w:hAnsi="Arial" w:cs="Arial"/>
                <w:b/>
                <w:bCs/>
                <w:sz w:val="20"/>
              </w:rPr>
              <w:t>Cost N</w:t>
            </w:r>
            <w:r w:rsidRPr="00A94751">
              <w:rPr>
                <w:rFonts w:ascii="Arial" w:hAnsi="Arial" w:cs="Arial"/>
                <w:sz w:val="20"/>
              </w:rPr>
              <w:t xml:space="preserve">, Cooper E, Farooqui Z, Eason CR, Vaughn AE, Dawson-Gore C, Somers KM, Fineman SL, Vangi S, Carter MM, Hartman SJ, Kotagal M. Association of Systemic </w:t>
            </w:r>
            <w:r w:rsidRPr="00A94751">
              <w:rPr>
                <w:rFonts w:ascii="Arial" w:hAnsi="Arial" w:cs="Arial"/>
                <w:sz w:val="20"/>
              </w:rPr>
              <w:lastRenderedPageBreak/>
              <w:t xml:space="preserve">Inflammatory Markers and Clinical Outcomes Among Children </w:t>
            </w:r>
            <w:proofErr w:type="gramStart"/>
            <w:r w:rsidRPr="00A94751">
              <w:rPr>
                <w:rFonts w:ascii="Arial" w:hAnsi="Arial" w:cs="Arial"/>
                <w:sz w:val="20"/>
              </w:rPr>
              <w:t>With</w:t>
            </w:r>
            <w:proofErr w:type="gramEnd"/>
            <w:r w:rsidRPr="00A94751">
              <w:rPr>
                <w:rFonts w:ascii="Arial" w:hAnsi="Arial" w:cs="Arial"/>
                <w:sz w:val="20"/>
              </w:rPr>
              <w:t xml:space="preserve"> Wilms Tumor</w:t>
            </w:r>
            <w:r w:rsidRPr="00A94751">
              <w:rPr>
                <w:rFonts w:ascii="Arial" w:hAnsi="Arial" w:cs="Arial"/>
                <w:i/>
                <w:iCs/>
                <w:sz w:val="20"/>
              </w:rPr>
              <w:t>. Pediatric Blood and Cancer</w:t>
            </w:r>
            <w:r w:rsidRPr="00A94751">
              <w:rPr>
                <w:rFonts w:ascii="Arial" w:hAnsi="Arial" w:cs="Arial"/>
                <w:sz w:val="20"/>
              </w:rPr>
              <w:t>. 2025;</w:t>
            </w:r>
            <w:r w:rsidR="00F8572B" w:rsidRPr="00A94751">
              <w:rPr>
                <w:rFonts w:ascii="Arial" w:hAnsi="Arial" w:cs="Arial"/>
                <w:sz w:val="20"/>
              </w:rPr>
              <w:t xml:space="preserve"> </w:t>
            </w:r>
            <w:r w:rsidRPr="00A94751">
              <w:rPr>
                <w:rFonts w:ascii="Arial" w:hAnsi="Arial" w:cs="Arial"/>
                <w:sz w:val="20"/>
              </w:rPr>
              <w:t>72(7</w:t>
            </w:r>
            <w:r w:rsidR="00661438" w:rsidRPr="00A94751">
              <w:rPr>
                <w:rFonts w:ascii="Arial" w:hAnsi="Arial" w:cs="Arial"/>
                <w:sz w:val="20"/>
              </w:rPr>
              <w:t>): e</w:t>
            </w:r>
            <w:r w:rsidRPr="00A94751">
              <w:rPr>
                <w:rFonts w:ascii="Arial" w:hAnsi="Arial" w:cs="Arial"/>
                <w:sz w:val="20"/>
              </w:rPr>
              <w:t>31715.</w:t>
            </w:r>
            <w:r w:rsidR="00661438" w:rsidRPr="00A94751">
              <w:rPr>
                <w:rFonts w:ascii="Arial" w:hAnsi="Arial" w:cs="Arial"/>
                <w:sz w:val="20"/>
              </w:rPr>
              <w:t xml:space="preserve"> </w:t>
            </w:r>
            <w:hyperlink r:id="rId23" w:history="1">
              <w:r w:rsidR="00661438" w:rsidRPr="00A94751">
                <w:rPr>
                  <w:rStyle w:val="Hyperlink"/>
                  <w:rFonts w:ascii="Arial" w:hAnsi="Arial" w:cs="Arial"/>
                  <w:sz w:val="20"/>
                </w:rPr>
                <w:t>https://doi.org/10.1002/pbc.31715</w:t>
              </w:r>
            </w:hyperlink>
          </w:p>
          <w:p w14:paraId="7419711C" w14:textId="1F43B9B7" w:rsidR="00E4126C" w:rsidRPr="00A94751" w:rsidRDefault="00E4126C"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Renfro LA, Vallance KL, Tfirn IC, Evageliou N, Benedetti DJ, Shamberger RC, Ehrlich PF, </w:t>
            </w:r>
            <w:r w:rsidRPr="00A94751">
              <w:rPr>
                <w:rFonts w:ascii="Arial" w:hAnsi="Arial" w:cs="Arial"/>
                <w:b/>
                <w:bCs/>
                <w:sz w:val="20"/>
              </w:rPr>
              <w:t>Cost NG</w:t>
            </w:r>
            <w:r w:rsidRPr="00A94751">
              <w:rPr>
                <w:rFonts w:ascii="Arial" w:hAnsi="Arial" w:cs="Arial"/>
                <w:sz w:val="20"/>
              </w:rPr>
              <w:t xml:space="preserve">, Aldrink JH, Schechter A, Treece A, Parsons LN, Walz AL, Sutton KS, Armstrong AE, Fernandez CV, Dome JS, Geller JI, Mullen EA; AREN03B2 Authorship Group. Associations of Patient Age, Tumor Nephrectomy Weight, and Tumor Diameter with Event-Free and Overall Survival in Stage I or II Favorable Histology Wilms Tumor: A Pooled Analysis of Children's Oncology Group Studies AREN0532 and AREN03B2. </w:t>
            </w:r>
            <w:r w:rsidRPr="00A94751">
              <w:rPr>
                <w:rFonts w:ascii="Arial" w:hAnsi="Arial" w:cs="Arial"/>
                <w:i/>
                <w:iCs/>
                <w:sz w:val="20"/>
              </w:rPr>
              <w:t>Annals of Surgery</w:t>
            </w:r>
            <w:r w:rsidRPr="00A94751">
              <w:rPr>
                <w:rFonts w:ascii="Arial" w:hAnsi="Arial" w:cs="Arial"/>
                <w:sz w:val="20"/>
              </w:rPr>
              <w:t>. 2025 Apr 11:10.1097</w:t>
            </w:r>
            <w:r w:rsidR="00A90BF7" w:rsidRPr="00A94751">
              <w:rPr>
                <w:rFonts w:ascii="Arial" w:hAnsi="Arial" w:cs="Arial"/>
                <w:sz w:val="20"/>
              </w:rPr>
              <w:t xml:space="preserve"> </w:t>
            </w:r>
            <w:hyperlink r:id="rId24" w:history="1">
              <w:r w:rsidR="00A90BF7" w:rsidRPr="00A94751">
                <w:rPr>
                  <w:rStyle w:val="Hyperlink"/>
                  <w:rFonts w:ascii="Arial" w:hAnsi="Arial" w:cs="Arial"/>
                  <w:sz w:val="20"/>
                </w:rPr>
                <w:t>https://doi.org/10.1097/SLA.0000000000006726</w:t>
              </w:r>
            </w:hyperlink>
          </w:p>
          <w:p w14:paraId="5A084671" w14:textId="4F34423D" w:rsidR="001F767D" w:rsidRPr="00A94751" w:rsidRDefault="00C62F95"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Perotti D, O'Sullivan MJ, Walz AL, Davick J, Al-Saadi R, Benedetti DJ, Brzezinski J, </w:t>
            </w:r>
            <w:proofErr w:type="spellStart"/>
            <w:r w:rsidRPr="00A94751">
              <w:rPr>
                <w:rFonts w:ascii="Arial" w:hAnsi="Arial" w:cs="Arial"/>
                <w:sz w:val="20"/>
              </w:rPr>
              <w:t>Ciceri</w:t>
            </w:r>
            <w:proofErr w:type="spellEnd"/>
            <w:r w:rsidRPr="00A94751">
              <w:rPr>
                <w:rFonts w:ascii="Arial" w:hAnsi="Arial" w:cs="Arial"/>
                <w:sz w:val="20"/>
              </w:rPr>
              <w:t xml:space="preserve"> S, </w:t>
            </w:r>
            <w:r w:rsidRPr="00A94751">
              <w:rPr>
                <w:rFonts w:ascii="Arial" w:hAnsi="Arial" w:cs="Arial"/>
                <w:b/>
                <w:bCs/>
                <w:sz w:val="20"/>
              </w:rPr>
              <w:t>Cost NG</w:t>
            </w:r>
            <w:r w:rsidRPr="00A94751">
              <w:rPr>
                <w:rFonts w:ascii="Arial" w:hAnsi="Arial" w:cs="Arial"/>
                <w:sz w:val="20"/>
              </w:rPr>
              <w:t xml:space="preserve">, Dome JS, Drost J, Evageliou N, Furtwängler R, Graf N, </w:t>
            </w:r>
            <w:proofErr w:type="spellStart"/>
            <w:r w:rsidRPr="00A94751">
              <w:rPr>
                <w:rFonts w:ascii="Arial" w:hAnsi="Arial" w:cs="Arial"/>
                <w:sz w:val="20"/>
              </w:rPr>
              <w:t>Maschietto</w:t>
            </w:r>
            <w:proofErr w:type="spellEnd"/>
            <w:r w:rsidRPr="00A94751">
              <w:rPr>
                <w:rFonts w:ascii="Arial" w:hAnsi="Arial" w:cs="Arial"/>
                <w:sz w:val="20"/>
              </w:rPr>
              <w:t xml:space="preserve"> M, Mullen EA, Murphy AJ, Ortiz MV, van der Beek JN, </w:t>
            </w:r>
            <w:proofErr w:type="spellStart"/>
            <w:r w:rsidRPr="00A94751">
              <w:rPr>
                <w:rFonts w:ascii="Arial" w:hAnsi="Arial" w:cs="Arial"/>
                <w:sz w:val="20"/>
              </w:rPr>
              <w:t>Verschuur</w:t>
            </w:r>
            <w:proofErr w:type="spellEnd"/>
            <w:r w:rsidRPr="00A94751">
              <w:rPr>
                <w:rFonts w:ascii="Arial" w:hAnsi="Arial" w:cs="Arial"/>
                <w:sz w:val="20"/>
              </w:rPr>
              <w:t xml:space="preserve"> A, Wegert J, Williams R, Spreafico F, Geller JI, van den Heuvel-Eibrink MM, Hong AL.</w:t>
            </w:r>
            <w:r w:rsidR="00EB3678" w:rsidRPr="00A94751">
              <w:rPr>
                <w:rFonts w:ascii="Arial" w:hAnsi="Arial" w:cs="Arial"/>
                <w:sz w:val="20"/>
              </w:rPr>
              <w:t xml:space="preserve"> Hallmark discoveries in the biology of non-Wilms </w:t>
            </w:r>
            <w:proofErr w:type="spellStart"/>
            <w:r w:rsidR="00EB3678" w:rsidRPr="00A94751">
              <w:rPr>
                <w:rFonts w:ascii="Arial" w:hAnsi="Arial" w:cs="Arial"/>
                <w:sz w:val="20"/>
              </w:rPr>
              <w:t>tumour</w:t>
            </w:r>
            <w:proofErr w:type="spellEnd"/>
            <w:r w:rsidR="00EB3678" w:rsidRPr="00A94751">
              <w:rPr>
                <w:rFonts w:ascii="Arial" w:hAnsi="Arial" w:cs="Arial"/>
                <w:sz w:val="20"/>
              </w:rPr>
              <w:t xml:space="preserve"> childhood kidney cancers. </w:t>
            </w:r>
            <w:r w:rsidRPr="00A94751">
              <w:rPr>
                <w:rFonts w:ascii="Arial" w:hAnsi="Arial" w:cs="Arial"/>
                <w:i/>
                <w:iCs/>
                <w:sz w:val="20"/>
              </w:rPr>
              <w:t>Nat Rev Urol.</w:t>
            </w:r>
            <w:r w:rsidRPr="00A94751">
              <w:rPr>
                <w:rFonts w:ascii="Arial" w:hAnsi="Arial" w:cs="Arial"/>
                <w:sz w:val="20"/>
              </w:rPr>
              <w:t xml:space="preserve"> 2025</w:t>
            </w:r>
            <w:r w:rsidR="00F8572B" w:rsidRPr="00A94751">
              <w:rPr>
                <w:rFonts w:ascii="Arial" w:hAnsi="Arial" w:cs="Arial"/>
                <w:sz w:val="20"/>
              </w:rPr>
              <w:t>; 22(8):526-543. </w:t>
            </w:r>
            <w:hyperlink r:id="rId25" w:history="1">
              <w:r w:rsidR="00574B39" w:rsidRPr="00A94751">
                <w:rPr>
                  <w:rStyle w:val="Hyperlink"/>
                  <w:rFonts w:ascii="Arial" w:hAnsi="Arial" w:cs="Arial"/>
                  <w:sz w:val="20"/>
                </w:rPr>
                <w:t>https</w:t>
              </w:r>
              <w:r w:rsidR="00330444" w:rsidRPr="00A94751">
                <w:rPr>
                  <w:rStyle w:val="Hyperlink"/>
                  <w:rFonts w:ascii="Arial" w:hAnsi="Arial" w:cs="Arial"/>
                  <w:sz w:val="20"/>
                </w:rPr>
                <w:t>://doi.org/10.1038/s41585-024-00993-6</w:t>
              </w:r>
            </w:hyperlink>
          </w:p>
          <w:p w14:paraId="63D6EAAD" w14:textId="3BF821B6" w:rsidR="008B7A3D" w:rsidRPr="00A94751" w:rsidRDefault="00076BDB"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Mansfield SA, Kotagal M, Hartman SJ, Murphy AJ, Davidoff AM, Hogan B, Ha D, Anghelescu DL, </w:t>
            </w:r>
            <w:proofErr w:type="spellStart"/>
            <w:r w:rsidRPr="00A94751">
              <w:rPr>
                <w:rFonts w:ascii="Arial" w:hAnsi="Arial" w:cs="Arial"/>
                <w:sz w:val="20"/>
              </w:rPr>
              <w:t>Mecoli</w:t>
            </w:r>
            <w:proofErr w:type="spellEnd"/>
            <w:r w:rsidRPr="00A94751">
              <w:rPr>
                <w:rFonts w:ascii="Arial" w:hAnsi="Arial" w:cs="Arial"/>
                <w:sz w:val="20"/>
              </w:rPr>
              <w:t xml:space="preserve"> M, </w:t>
            </w:r>
            <w:r w:rsidRPr="00A94751">
              <w:rPr>
                <w:rFonts w:ascii="Arial" w:hAnsi="Arial" w:cs="Arial"/>
                <w:b/>
                <w:bCs/>
                <w:sz w:val="20"/>
              </w:rPr>
              <w:t>Cost NG</w:t>
            </w:r>
            <w:r w:rsidRPr="00A94751">
              <w:rPr>
                <w:rFonts w:ascii="Arial" w:hAnsi="Arial" w:cs="Arial"/>
                <w:sz w:val="20"/>
              </w:rPr>
              <w:t xml:space="preserve">, Rove KO. </w:t>
            </w:r>
            <w:r w:rsidR="001B0FBC" w:rsidRPr="00A94751">
              <w:rPr>
                <w:rFonts w:ascii="Arial" w:hAnsi="Arial" w:cs="Arial"/>
                <w:sz w:val="20"/>
              </w:rPr>
              <w:t>Enhanced Recovery After Surgery for Pediatric Abdominal Tumor Resections: A Prospective Multi-</w:t>
            </w:r>
            <w:r w:rsidR="00330444" w:rsidRPr="00A94751">
              <w:rPr>
                <w:rFonts w:ascii="Arial" w:hAnsi="Arial" w:cs="Arial"/>
                <w:sz w:val="20"/>
              </w:rPr>
              <w:t>Institution</w:t>
            </w:r>
            <w:r w:rsidR="001B0FBC" w:rsidRPr="00A94751">
              <w:rPr>
                <w:rFonts w:ascii="Arial" w:hAnsi="Arial" w:cs="Arial"/>
                <w:sz w:val="20"/>
              </w:rPr>
              <w:t xml:space="preserve"> Study. </w:t>
            </w:r>
            <w:r w:rsidR="001B0FBC" w:rsidRPr="00A94751">
              <w:rPr>
                <w:rFonts w:ascii="Arial" w:hAnsi="Arial" w:cs="Arial"/>
                <w:i/>
                <w:iCs/>
                <w:sz w:val="20"/>
              </w:rPr>
              <w:t>Journal of Pediatric Surgery</w:t>
            </w:r>
            <w:r w:rsidR="001B0FBC" w:rsidRPr="00A94751">
              <w:rPr>
                <w:rFonts w:ascii="Arial" w:hAnsi="Arial" w:cs="Arial"/>
                <w:sz w:val="20"/>
              </w:rPr>
              <w:t xml:space="preserve">. </w:t>
            </w:r>
            <w:r w:rsidR="005504E9" w:rsidRPr="00A94751">
              <w:rPr>
                <w:rFonts w:ascii="Arial" w:hAnsi="Arial" w:cs="Arial"/>
                <w:sz w:val="20"/>
              </w:rPr>
              <w:t>2025;</w:t>
            </w:r>
            <w:r w:rsidR="00F8572B" w:rsidRPr="00A94751">
              <w:rPr>
                <w:rFonts w:ascii="Arial" w:hAnsi="Arial" w:cs="Arial"/>
                <w:sz w:val="20"/>
              </w:rPr>
              <w:t xml:space="preserve"> </w:t>
            </w:r>
            <w:r w:rsidR="005504E9" w:rsidRPr="00A94751">
              <w:rPr>
                <w:rFonts w:ascii="Arial" w:hAnsi="Arial" w:cs="Arial"/>
                <w:sz w:val="20"/>
              </w:rPr>
              <w:t>60(2):162046.</w:t>
            </w:r>
            <w:r w:rsidR="004F1F1B" w:rsidRPr="00A94751">
              <w:rPr>
                <w:rFonts w:ascii="Arial" w:hAnsi="Arial" w:cs="Arial"/>
              </w:rPr>
              <w:t xml:space="preserve"> </w:t>
            </w:r>
            <w:hyperlink r:id="rId26" w:history="1">
              <w:r w:rsidR="004F1F1B" w:rsidRPr="00A94751">
                <w:rPr>
                  <w:rStyle w:val="Hyperlink"/>
                  <w:rFonts w:ascii="Arial" w:hAnsi="Arial" w:cs="Arial"/>
                  <w:sz w:val="20"/>
                </w:rPr>
                <w:t>https://doi.org/10.1016/j.jpedsurg.2024.162046</w:t>
              </w:r>
            </w:hyperlink>
          </w:p>
          <w:p w14:paraId="3AE5877B" w14:textId="77777777" w:rsidR="004F1F1B" w:rsidRPr="00A94751" w:rsidRDefault="00CF1198"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Szymanski KW, Pessoa RR, Kim JK, Buchanan AF, Hecht SL, Walker JP, </w:t>
            </w:r>
            <w:r w:rsidRPr="00A94751">
              <w:rPr>
                <w:rFonts w:ascii="Arial" w:hAnsi="Arial" w:cs="Arial"/>
                <w:b/>
                <w:bCs/>
                <w:sz w:val="20"/>
              </w:rPr>
              <w:t xml:space="preserve">Cost NG. </w:t>
            </w:r>
            <w:r w:rsidR="008B7A3D" w:rsidRPr="00A94751">
              <w:rPr>
                <w:rFonts w:ascii="Arial" w:hAnsi="Arial" w:cs="Arial"/>
                <w:sz w:val="20"/>
              </w:rPr>
              <w:t xml:space="preserve">Lymph Node Sampling in Pediatric Renal Tumors: Survey of Current Practices and Impact of Education. </w:t>
            </w:r>
            <w:r w:rsidR="008B7A3D" w:rsidRPr="00A94751">
              <w:rPr>
                <w:rFonts w:ascii="Arial" w:hAnsi="Arial" w:cs="Arial"/>
                <w:i/>
                <w:iCs/>
                <w:sz w:val="20"/>
              </w:rPr>
              <w:t>Urology</w:t>
            </w:r>
            <w:r w:rsidR="008B7A3D" w:rsidRPr="00A94751">
              <w:rPr>
                <w:rFonts w:ascii="Arial" w:hAnsi="Arial" w:cs="Arial"/>
                <w:sz w:val="20"/>
              </w:rPr>
              <w:t>.</w:t>
            </w:r>
            <w:r w:rsidR="00663B80" w:rsidRPr="00A94751">
              <w:rPr>
                <w:rFonts w:ascii="Arial" w:hAnsi="Arial" w:cs="Arial"/>
                <w:sz w:val="20"/>
              </w:rPr>
              <w:t>202</w:t>
            </w:r>
            <w:r w:rsidR="00F8572B" w:rsidRPr="00A94751">
              <w:rPr>
                <w:rFonts w:ascii="Arial" w:hAnsi="Arial" w:cs="Arial"/>
                <w:sz w:val="20"/>
              </w:rPr>
              <w:t>5</w:t>
            </w:r>
            <w:r w:rsidR="00663B80" w:rsidRPr="00A94751">
              <w:rPr>
                <w:rFonts w:ascii="Arial" w:hAnsi="Arial" w:cs="Arial"/>
                <w:sz w:val="20"/>
              </w:rPr>
              <w:t>;196:222</w:t>
            </w:r>
            <w:r w:rsidR="004F1F1B" w:rsidRPr="00A94751">
              <w:rPr>
                <w:rFonts w:ascii="Arial" w:hAnsi="Arial" w:cs="Arial"/>
                <w:sz w:val="20"/>
              </w:rPr>
              <w:t>-</w:t>
            </w:r>
            <w:r w:rsidR="00663B80" w:rsidRPr="00A94751">
              <w:rPr>
                <w:rFonts w:ascii="Arial" w:hAnsi="Arial" w:cs="Arial"/>
                <w:sz w:val="20"/>
              </w:rPr>
              <w:t>227.</w:t>
            </w:r>
          </w:p>
          <w:p w14:paraId="53CD6D39" w14:textId="74AE885B" w:rsidR="004F1F1B" w:rsidRPr="00A94751" w:rsidRDefault="004F1F1B" w:rsidP="004D315D">
            <w:pPr>
              <w:pStyle w:val="Achievement"/>
              <w:numPr>
                <w:ilvl w:val="0"/>
                <w:numId w:val="0"/>
              </w:numPr>
              <w:spacing w:line="288" w:lineRule="auto"/>
              <w:ind w:left="360" w:right="255"/>
              <w:contextualSpacing/>
              <w:rPr>
                <w:rFonts w:ascii="Arial" w:hAnsi="Arial" w:cs="Arial"/>
                <w:sz w:val="20"/>
              </w:rPr>
            </w:pPr>
            <w:hyperlink r:id="rId27" w:history="1">
              <w:r w:rsidRPr="00A94751">
                <w:rPr>
                  <w:rStyle w:val="Hyperlink"/>
                  <w:rFonts w:ascii="Arial" w:hAnsi="Arial" w:cs="Arial"/>
                  <w:sz w:val="20"/>
                </w:rPr>
                <w:t>https://cuanschutz.idm.oclc.org/login?url=https://doi.org/10.1016/j.urology.2024.09.041</w:t>
              </w:r>
            </w:hyperlink>
          </w:p>
          <w:p w14:paraId="0A4591ED" w14:textId="0F571B2D" w:rsidR="006F08CA" w:rsidRPr="00A94751" w:rsidRDefault="006F08CA"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Teke M, Rich BS, Walther A, Schwartz D, McDuffie LA, Butera G, Roach JP, Rothstein DH, Lal DR, Riehle K, Espinoza A, </w:t>
            </w:r>
            <w:r w:rsidRPr="00A94751">
              <w:rPr>
                <w:rFonts w:ascii="Arial" w:hAnsi="Arial" w:cs="Arial"/>
                <w:b/>
                <w:bCs/>
                <w:sz w:val="20"/>
              </w:rPr>
              <w:t>Cost N</w:t>
            </w:r>
            <w:r w:rsidRPr="00A94751">
              <w:rPr>
                <w:rFonts w:ascii="Arial" w:hAnsi="Arial" w:cs="Arial"/>
                <w:sz w:val="20"/>
              </w:rPr>
              <w:t xml:space="preserve">, Tracy E, Rodeberg D, Lautz T, Aldrink JH, Brown EG. </w:t>
            </w:r>
            <w:r w:rsidR="00CA44D6" w:rsidRPr="00A94751">
              <w:rPr>
                <w:rFonts w:ascii="Arial" w:hAnsi="Arial" w:cs="Arial"/>
                <w:sz w:val="20"/>
              </w:rPr>
              <w:t xml:space="preserve">A Comparison of Commonly Utilized Diagnostic Biopsy Techniques for Pediatric Patients </w:t>
            </w:r>
            <w:proofErr w:type="gramStart"/>
            <w:r w:rsidR="00CA44D6" w:rsidRPr="00A94751">
              <w:rPr>
                <w:rFonts w:ascii="Arial" w:hAnsi="Arial" w:cs="Arial"/>
                <w:sz w:val="20"/>
              </w:rPr>
              <w:t>With</w:t>
            </w:r>
            <w:proofErr w:type="gramEnd"/>
            <w:r w:rsidR="00CA44D6" w:rsidRPr="00A94751">
              <w:rPr>
                <w:rFonts w:ascii="Arial" w:hAnsi="Arial" w:cs="Arial"/>
                <w:sz w:val="20"/>
              </w:rPr>
              <w:t xml:space="preserve"> Cancer: A Systematic Review by the APSA Cancer Committee. </w:t>
            </w:r>
            <w:r w:rsidR="00CA44D6" w:rsidRPr="00A94751">
              <w:rPr>
                <w:rFonts w:ascii="Arial" w:hAnsi="Arial" w:cs="Arial"/>
                <w:i/>
                <w:iCs/>
                <w:sz w:val="20"/>
              </w:rPr>
              <w:t>Journal of Pediatric Surgery.</w:t>
            </w:r>
            <w:r w:rsidR="00CA44D6" w:rsidRPr="00A94751">
              <w:rPr>
                <w:rFonts w:ascii="Arial" w:hAnsi="Arial" w:cs="Arial"/>
                <w:sz w:val="20"/>
              </w:rPr>
              <w:t xml:space="preserve"> 2024</w:t>
            </w:r>
            <w:r w:rsidR="005B60A8" w:rsidRPr="00A94751">
              <w:rPr>
                <w:rFonts w:ascii="Arial" w:hAnsi="Arial" w:cs="Arial"/>
                <w:sz w:val="20"/>
              </w:rPr>
              <w:t xml:space="preserve">; </w:t>
            </w:r>
            <w:r w:rsidR="00CA44D6" w:rsidRPr="00A94751">
              <w:rPr>
                <w:rFonts w:ascii="Arial" w:hAnsi="Arial" w:cs="Arial"/>
                <w:sz w:val="20"/>
              </w:rPr>
              <w:t>60(2):161893.</w:t>
            </w:r>
            <w:r w:rsidR="004F1F1B" w:rsidRPr="00A94751">
              <w:rPr>
                <w:rFonts w:ascii="Arial" w:hAnsi="Arial" w:cs="Arial"/>
              </w:rPr>
              <w:t xml:space="preserve"> </w:t>
            </w:r>
            <w:hyperlink r:id="rId28" w:history="1">
              <w:r w:rsidR="004F1F1B" w:rsidRPr="00A94751">
                <w:rPr>
                  <w:rStyle w:val="Hyperlink"/>
                  <w:rFonts w:ascii="Arial" w:hAnsi="Arial" w:cs="Arial"/>
                  <w:sz w:val="20"/>
                  <w:szCs w:val="18"/>
                </w:rPr>
                <w:t>https://cuanschutz.idm.oclc.org/login?url=https://doi.org/10.1016/j.jpedsurg.2024.161893</w:t>
              </w:r>
            </w:hyperlink>
          </w:p>
          <w:p w14:paraId="39968A38" w14:textId="1130F13B" w:rsidR="00765D3A" w:rsidRPr="00A94751" w:rsidRDefault="00765D3A"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Murphy AJ, Brzezinski J, Renfro LA, Tornwall B, Malek MM, Benedetti DJ, </w:t>
            </w:r>
            <w:r w:rsidRPr="00A94751">
              <w:rPr>
                <w:rFonts w:ascii="Arial" w:hAnsi="Arial" w:cs="Arial"/>
                <w:b/>
                <w:bCs/>
                <w:sz w:val="20"/>
              </w:rPr>
              <w:t>Cost NG</w:t>
            </w:r>
            <w:r w:rsidRPr="00A94751">
              <w:rPr>
                <w:rFonts w:ascii="Arial" w:hAnsi="Arial" w:cs="Arial"/>
                <w:sz w:val="20"/>
              </w:rPr>
              <w:t>, Smith EA, Aldrink J, Romao RLP, Dome JS, Davidoff AM, Treece AL, Parsons LN, Mullen EA, Shamberger RC, Paulino AC, Lo AC, Geller JI, Ehrlich PF.</w:t>
            </w:r>
            <w:r w:rsidR="00085F9D" w:rsidRPr="00A94751">
              <w:rPr>
                <w:rFonts w:ascii="Arial" w:hAnsi="Arial" w:cs="Arial"/>
                <w:sz w:val="20"/>
              </w:rPr>
              <w:t xml:space="preserve"> Long-term outcomes and patterns of relapse in patients with bilateral Wilms tumor or bilaterally predisposed unilateral Wilms tumor, a report from the COG AREN0534 study. </w:t>
            </w:r>
            <w:r w:rsidR="00085F9D" w:rsidRPr="00A94751">
              <w:rPr>
                <w:rFonts w:ascii="Arial" w:hAnsi="Arial" w:cs="Arial"/>
                <w:i/>
                <w:iCs/>
                <w:sz w:val="20"/>
              </w:rPr>
              <w:t>Int J Cancer</w:t>
            </w:r>
            <w:r w:rsidR="00085F9D" w:rsidRPr="00A94751">
              <w:rPr>
                <w:rFonts w:ascii="Arial" w:hAnsi="Arial" w:cs="Arial"/>
                <w:sz w:val="20"/>
              </w:rPr>
              <w:t>. 2024;</w:t>
            </w:r>
            <w:r w:rsidR="00F8572B" w:rsidRPr="00A94751">
              <w:rPr>
                <w:rFonts w:ascii="Arial" w:hAnsi="Arial" w:cs="Arial"/>
                <w:sz w:val="20"/>
              </w:rPr>
              <w:t xml:space="preserve"> </w:t>
            </w:r>
            <w:r w:rsidR="00085F9D" w:rsidRPr="00A94751">
              <w:rPr>
                <w:rFonts w:ascii="Arial" w:hAnsi="Arial" w:cs="Arial"/>
                <w:sz w:val="20"/>
              </w:rPr>
              <w:t>155(10):1824-1831.</w:t>
            </w:r>
          </w:p>
          <w:p w14:paraId="10A8C8B7" w14:textId="18F38E80" w:rsidR="004F1F1B" w:rsidRPr="00A94751" w:rsidRDefault="004F1F1B" w:rsidP="004D315D">
            <w:pPr>
              <w:pStyle w:val="Achievement"/>
              <w:numPr>
                <w:ilvl w:val="0"/>
                <w:numId w:val="0"/>
              </w:numPr>
              <w:spacing w:line="288" w:lineRule="auto"/>
              <w:ind w:left="720" w:right="255" w:hanging="360"/>
              <w:contextualSpacing/>
              <w:rPr>
                <w:rFonts w:ascii="Arial" w:hAnsi="Arial" w:cs="Arial"/>
                <w:sz w:val="20"/>
              </w:rPr>
            </w:pPr>
            <w:hyperlink r:id="rId29" w:history="1">
              <w:r w:rsidRPr="00A94751">
                <w:rPr>
                  <w:rStyle w:val="Hyperlink"/>
                  <w:rFonts w:ascii="Arial" w:hAnsi="Arial" w:cs="Arial"/>
                  <w:sz w:val="20"/>
                </w:rPr>
                <w:t>https://doi.org/10.1002/ijc.35080</w:t>
              </w:r>
            </w:hyperlink>
          </w:p>
          <w:p w14:paraId="71E10057" w14:textId="49F4D612" w:rsidR="00107803" w:rsidRPr="00A94751" w:rsidRDefault="002D1BF3"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Talbot L, Corkum KS, McCracken K, </w:t>
            </w:r>
            <w:r w:rsidRPr="00A94751">
              <w:rPr>
                <w:rFonts w:ascii="Arial" w:hAnsi="Arial" w:cs="Arial"/>
                <w:b/>
                <w:bCs/>
                <w:sz w:val="20"/>
              </w:rPr>
              <w:t>Cost NG</w:t>
            </w:r>
            <w:r w:rsidRPr="00A94751">
              <w:rPr>
                <w:rFonts w:ascii="Arial" w:hAnsi="Arial" w:cs="Arial"/>
                <w:sz w:val="20"/>
              </w:rPr>
              <w:t>, Aldrink JH.</w:t>
            </w:r>
            <w:r w:rsidR="0076458A" w:rsidRPr="00A94751">
              <w:rPr>
                <w:rFonts w:ascii="Arial" w:hAnsi="Arial" w:cs="Arial"/>
              </w:rPr>
              <w:t xml:space="preserve"> </w:t>
            </w:r>
            <w:proofErr w:type="spellStart"/>
            <w:r w:rsidR="0076458A" w:rsidRPr="00A94751">
              <w:rPr>
                <w:rFonts w:ascii="Arial" w:hAnsi="Arial" w:cs="Arial"/>
                <w:sz w:val="20"/>
              </w:rPr>
              <w:t>Oncofertility</w:t>
            </w:r>
            <w:proofErr w:type="spellEnd"/>
            <w:r w:rsidR="0076458A" w:rsidRPr="00A94751">
              <w:rPr>
                <w:rFonts w:ascii="Arial" w:hAnsi="Arial" w:cs="Arial"/>
                <w:sz w:val="20"/>
              </w:rPr>
              <w:t xml:space="preserve"> care for children, adolescents, and young adults at risk for treatment-related fertility loss. </w:t>
            </w:r>
            <w:r w:rsidR="0076458A" w:rsidRPr="00A94751">
              <w:rPr>
                <w:rFonts w:ascii="Arial" w:hAnsi="Arial" w:cs="Arial"/>
                <w:i/>
                <w:iCs/>
                <w:sz w:val="20"/>
              </w:rPr>
              <w:t>Pediatric Blood and Cancer.</w:t>
            </w:r>
            <w:r w:rsidR="0076458A" w:rsidRPr="00A94751">
              <w:rPr>
                <w:rFonts w:ascii="Arial" w:hAnsi="Arial" w:cs="Arial"/>
                <w:sz w:val="20"/>
              </w:rPr>
              <w:t xml:space="preserve"> 2024</w:t>
            </w:r>
            <w:r w:rsidR="00AD0CE8" w:rsidRPr="00A94751">
              <w:rPr>
                <w:rFonts w:ascii="Arial" w:hAnsi="Arial" w:cs="Arial"/>
                <w:sz w:val="20"/>
              </w:rPr>
              <w:t xml:space="preserve">; </w:t>
            </w:r>
            <w:proofErr w:type="gramStart"/>
            <w:r w:rsidR="0076458A" w:rsidRPr="00A94751">
              <w:rPr>
                <w:rFonts w:ascii="Arial" w:hAnsi="Arial" w:cs="Arial"/>
                <w:sz w:val="20"/>
              </w:rPr>
              <w:t>13:e</w:t>
            </w:r>
            <w:proofErr w:type="gramEnd"/>
            <w:r w:rsidR="0076458A" w:rsidRPr="00A94751">
              <w:rPr>
                <w:rFonts w:ascii="Arial" w:hAnsi="Arial" w:cs="Arial"/>
                <w:sz w:val="20"/>
              </w:rPr>
              <w:t>31277.</w:t>
            </w:r>
            <w:r w:rsidR="004F1F1B" w:rsidRPr="00A94751">
              <w:rPr>
                <w:rFonts w:ascii="Arial" w:hAnsi="Arial" w:cs="Arial"/>
              </w:rPr>
              <w:t xml:space="preserve"> </w:t>
            </w:r>
            <w:hyperlink r:id="rId30" w:history="1">
              <w:r w:rsidR="004F1F1B" w:rsidRPr="00A94751">
                <w:rPr>
                  <w:rStyle w:val="Hyperlink"/>
                  <w:rFonts w:ascii="Arial" w:hAnsi="Arial" w:cs="Arial"/>
                  <w:sz w:val="20"/>
                  <w:szCs w:val="18"/>
                </w:rPr>
                <w:t>https://doi.org/10.1002/pbc.31277</w:t>
              </w:r>
            </w:hyperlink>
          </w:p>
          <w:p w14:paraId="7C775CEC" w14:textId="25DAF5F1" w:rsidR="001B194B" w:rsidRPr="00A94751" w:rsidRDefault="001B194B"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Iguchi N, Teimouri A,</w:t>
            </w:r>
            <w:r w:rsidR="00153B24" w:rsidRPr="00A94751">
              <w:rPr>
                <w:rFonts w:ascii="Arial" w:hAnsi="Arial" w:cs="Arial"/>
                <w:sz w:val="20"/>
              </w:rPr>
              <w:t xml:space="preserve"> Wilcox DT, Malykhina AP,</w:t>
            </w:r>
            <w:r w:rsidRPr="00A94751">
              <w:rPr>
                <w:rFonts w:ascii="Arial" w:hAnsi="Arial" w:cs="Arial"/>
                <w:sz w:val="20"/>
              </w:rPr>
              <w:t xml:space="preserve"> </w:t>
            </w:r>
            <w:r w:rsidR="00153B24" w:rsidRPr="00A94751">
              <w:rPr>
                <w:rFonts w:ascii="Arial" w:hAnsi="Arial" w:cs="Arial"/>
                <w:b/>
                <w:bCs/>
                <w:sz w:val="20"/>
              </w:rPr>
              <w:t>Cost NG</w:t>
            </w:r>
            <w:r w:rsidR="00153B24" w:rsidRPr="00A94751">
              <w:rPr>
                <w:rFonts w:ascii="Arial" w:hAnsi="Arial" w:cs="Arial"/>
                <w:sz w:val="20"/>
              </w:rPr>
              <w:t xml:space="preserve">. Lower Urinary Dysfunction as a Long-Term Effect of Childhood Vincristine Treatment, with Potential Influences by Sex and Dose. </w:t>
            </w:r>
            <w:r w:rsidR="00153B24" w:rsidRPr="00A94751">
              <w:rPr>
                <w:rFonts w:ascii="Arial" w:hAnsi="Arial" w:cs="Arial"/>
                <w:bCs/>
                <w:i/>
                <w:iCs/>
                <w:sz w:val="20"/>
              </w:rPr>
              <w:t>Scientific Reports</w:t>
            </w:r>
            <w:r w:rsidR="00153B24" w:rsidRPr="00A94751">
              <w:rPr>
                <w:rFonts w:ascii="Arial" w:hAnsi="Arial" w:cs="Arial"/>
                <w:bCs/>
                <w:sz w:val="20"/>
              </w:rPr>
              <w:t>. 2024</w:t>
            </w:r>
            <w:r w:rsidR="00D153F8" w:rsidRPr="00A94751">
              <w:rPr>
                <w:rFonts w:ascii="Arial" w:hAnsi="Arial" w:cs="Arial"/>
                <w:bCs/>
                <w:sz w:val="20"/>
              </w:rPr>
              <w:t>; 14(1):15049.</w:t>
            </w:r>
            <w:r w:rsidR="00B75BF2" w:rsidRPr="00A94751">
              <w:rPr>
                <w:rFonts w:ascii="Arial" w:hAnsi="Arial" w:cs="Arial"/>
              </w:rPr>
              <w:t xml:space="preserve"> </w:t>
            </w:r>
            <w:hyperlink r:id="rId31" w:history="1">
              <w:r w:rsidR="00B75BF2" w:rsidRPr="00A94751">
                <w:rPr>
                  <w:rStyle w:val="Hyperlink"/>
                  <w:rFonts w:ascii="Arial" w:hAnsi="Arial" w:cs="Arial"/>
                  <w:bCs/>
                  <w:sz w:val="20"/>
                </w:rPr>
                <w:t>https://doi.org/10.1038/s41598-024-65313-9</w:t>
              </w:r>
            </w:hyperlink>
          </w:p>
          <w:p w14:paraId="3D5D8F13" w14:textId="6C2ADA1C" w:rsidR="005C2992" w:rsidRPr="00A94751" w:rsidRDefault="005C2992"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sz w:val="20"/>
              </w:rPr>
              <w:t>Halix SJ, Robbins AJ, Cameron DB, Baertschiger RM, Roach J, Brown EG, Aldrink JH, Rodeberg DA, </w:t>
            </w:r>
            <w:r w:rsidRPr="00A94751">
              <w:rPr>
                <w:rFonts w:ascii="Arial" w:hAnsi="Arial" w:cs="Arial"/>
                <w:b/>
                <w:bCs/>
                <w:sz w:val="20"/>
              </w:rPr>
              <w:t>Cost N</w:t>
            </w:r>
            <w:r w:rsidRPr="00A94751">
              <w:rPr>
                <w:rFonts w:ascii="Arial" w:hAnsi="Arial" w:cs="Arial"/>
                <w:sz w:val="20"/>
              </w:rPr>
              <w:t>, Snaman J, Le HD; American Pediatric Surgical Association Cancer Committee.</w:t>
            </w:r>
            <w:r w:rsidR="002F6AB5" w:rsidRPr="00A94751">
              <w:rPr>
                <w:rFonts w:ascii="Arial" w:hAnsi="Arial" w:cs="Arial"/>
                <w:sz w:val="20"/>
              </w:rPr>
              <w:t xml:space="preserve"> Principles of Pediatric Palliative Surgical Oncology: A Guide </w:t>
            </w:r>
            <w:proofErr w:type="gramStart"/>
            <w:r w:rsidR="002F6AB5" w:rsidRPr="00A94751">
              <w:rPr>
                <w:rFonts w:ascii="Arial" w:hAnsi="Arial" w:cs="Arial"/>
                <w:sz w:val="20"/>
              </w:rPr>
              <w:t>To</w:t>
            </w:r>
            <w:proofErr w:type="gramEnd"/>
            <w:r w:rsidR="002F6AB5" w:rsidRPr="00A94751">
              <w:rPr>
                <w:rFonts w:ascii="Arial" w:hAnsi="Arial" w:cs="Arial"/>
                <w:sz w:val="20"/>
              </w:rPr>
              <w:t xml:space="preserve"> Palliative Care </w:t>
            </w:r>
            <w:proofErr w:type="gramStart"/>
            <w:r w:rsidR="002F6AB5" w:rsidRPr="00A94751">
              <w:rPr>
                <w:rFonts w:ascii="Arial" w:hAnsi="Arial" w:cs="Arial"/>
                <w:sz w:val="20"/>
              </w:rPr>
              <w:t>For</w:t>
            </w:r>
            <w:proofErr w:type="gramEnd"/>
            <w:r w:rsidR="002F6AB5" w:rsidRPr="00A94751">
              <w:rPr>
                <w:rFonts w:ascii="Arial" w:hAnsi="Arial" w:cs="Arial"/>
                <w:sz w:val="20"/>
              </w:rPr>
              <w:t xml:space="preserve"> Pediatric Surgeons</w:t>
            </w:r>
            <w:r w:rsidR="00390B75" w:rsidRPr="00A94751">
              <w:rPr>
                <w:rFonts w:ascii="Arial" w:hAnsi="Arial" w:cs="Arial"/>
                <w:sz w:val="20"/>
              </w:rPr>
              <w:t xml:space="preserve">. </w:t>
            </w:r>
            <w:r w:rsidR="00F4731A" w:rsidRPr="00A94751">
              <w:rPr>
                <w:rFonts w:ascii="Arial" w:hAnsi="Arial" w:cs="Arial"/>
                <w:i/>
                <w:iCs/>
                <w:sz w:val="20"/>
              </w:rPr>
              <w:t>Annals of Surgery</w:t>
            </w:r>
            <w:r w:rsidR="00F4731A" w:rsidRPr="00A94751">
              <w:rPr>
                <w:rFonts w:ascii="Arial" w:hAnsi="Arial" w:cs="Arial"/>
                <w:sz w:val="20"/>
              </w:rPr>
              <w:t>. 2024, accepted for publication.</w:t>
            </w:r>
            <w:r w:rsidR="00BD6760" w:rsidRPr="00A94751">
              <w:rPr>
                <w:rFonts w:ascii="Arial" w:hAnsi="Arial" w:cs="Arial"/>
                <w:sz w:val="20"/>
              </w:rPr>
              <w:t xml:space="preserve"> </w:t>
            </w:r>
            <w:hyperlink r:id="rId32" w:history="1">
              <w:r w:rsidR="00BD6760" w:rsidRPr="00A94751">
                <w:rPr>
                  <w:rStyle w:val="Hyperlink"/>
                  <w:rFonts w:ascii="Arial" w:hAnsi="Arial" w:cs="Arial"/>
                  <w:sz w:val="20"/>
                </w:rPr>
                <w:t>https://doi.org/10.1097/SLA.0000000000006329</w:t>
              </w:r>
            </w:hyperlink>
          </w:p>
          <w:p w14:paraId="49B44664" w14:textId="1CD5B069" w:rsidR="000A06E6" w:rsidRPr="00A94751" w:rsidRDefault="000A06E6"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lastRenderedPageBreak/>
              <w:t>Ziogas</w:t>
            </w:r>
            <w:r w:rsidR="00A671C7" w:rsidRPr="00A94751">
              <w:rPr>
                <w:rFonts w:ascii="Arial" w:hAnsi="Arial" w:cs="Arial"/>
                <w:sz w:val="20"/>
              </w:rPr>
              <w:t xml:space="preserve"> IA, Hills-Dunlap JL, Corkum KS, </w:t>
            </w:r>
            <w:r w:rsidR="00A671C7" w:rsidRPr="00A94751">
              <w:rPr>
                <w:rFonts w:ascii="Arial" w:hAnsi="Arial" w:cs="Arial"/>
                <w:b/>
                <w:bCs/>
                <w:sz w:val="20"/>
              </w:rPr>
              <w:t>Cost NG</w:t>
            </w:r>
            <w:r w:rsidR="00A671C7" w:rsidRPr="00A94751">
              <w:rPr>
                <w:rFonts w:ascii="Arial" w:hAnsi="Arial" w:cs="Arial"/>
                <w:sz w:val="20"/>
              </w:rPr>
              <w:t xml:space="preserve">, Gosain A, Roach JP. Current Management Strategies and Outcomes in Children with Adrenocortical Carcinoma. </w:t>
            </w:r>
            <w:r w:rsidR="00A610D3" w:rsidRPr="00A94751">
              <w:rPr>
                <w:rFonts w:ascii="Arial" w:hAnsi="Arial" w:cs="Arial"/>
                <w:i/>
                <w:iCs/>
                <w:sz w:val="20"/>
              </w:rPr>
              <w:t>J Surg Res</w:t>
            </w:r>
            <w:r w:rsidR="00A610D3" w:rsidRPr="00A94751">
              <w:rPr>
                <w:rFonts w:ascii="Arial" w:hAnsi="Arial" w:cs="Arial"/>
                <w:sz w:val="20"/>
              </w:rPr>
              <w:t>. 2024; 301:110-117.</w:t>
            </w:r>
            <w:r w:rsidR="0023575A" w:rsidRPr="00A94751">
              <w:rPr>
                <w:rFonts w:ascii="Arial" w:hAnsi="Arial" w:cs="Arial"/>
                <w:sz w:val="20"/>
              </w:rPr>
              <w:t xml:space="preserve"> </w:t>
            </w:r>
            <w:hyperlink r:id="rId33" w:history="1">
              <w:r w:rsidR="0023575A" w:rsidRPr="00A94751">
                <w:rPr>
                  <w:rStyle w:val="Hyperlink"/>
                  <w:rFonts w:ascii="Arial" w:hAnsi="Arial" w:cs="Arial"/>
                  <w:sz w:val="20"/>
                </w:rPr>
                <w:t>https://doi.org/10.1016/j.jss.2024.04.086</w:t>
              </w:r>
            </w:hyperlink>
          </w:p>
          <w:p w14:paraId="5F1E16F6" w14:textId="4D2E40AF" w:rsidR="00153914" w:rsidRPr="00A94751" w:rsidRDefault="00153914"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lang w:val="en"/>
              </w:rPr>
              <w:t xml:space="preserve">Romao RLP, Aldrink J, Renfro L, Mullen EA, Murphy AJ, Brzezinski J, Malek MM, Benedetti DJ, </w:t>
            </w:r>
            <w:r w:rsidRPr="00A94751">
              <w:rPr>
                <w:rFonts w:ascii="Arial" w:hAnsi="Arial" w:cs="Arial"/>
                <w:b/>
                <w:bCs/>
                <w:sz w:val="20"/>
                <w:lang w:val="en"/>
              </w:rPr>
              <w:t>Cost NG</w:t>
            </w:r>
            <w:r w:rsidRPr="00A94751">
              <w:rPr>
                <w:rFonts w:ascii="Arial" w:hAnsi="Arial" w:cs="Arial"/>
                <w:sz w:val="20"/>
                <w:lang w:val="en"/>
              </w:rPr>
              <w:t xml:space="preserve">, Smith E, Dome JS, </w:t>
            </w:r>
            <w:r w:rsidR="00B4514B" w:rsidRPr="00A94751">
              <w:rPr>
                <w:rFonts w:ascii="Arial" w:hAnsi="Arial" w:cs="Arial"/>
                <w:sz w:val="20"/>
                <w:lang w:val="en"/>
              </w:rPr>
              <w:t>Davidoff AM, Treece A, Parsons LN, Fernandez CV, Tornwall B, Shamberger RC, Paulino A, Kalapurakal</w:t>
            </w:r>
            <w:r w:rsidR="00C42F09" w:rsidRPr="00A94751">
              <w:rPr>
                <w:rFonts w:ascii="Arial" w:hAnsi="Arial" w:cs="Arial"/>
                <w:sz w:val="20"/>
                <w:lang w:val="en"/>
              </w:rPr>
              <w:t xml:space="preserve"> JA, Geller, JI and Ehrlich PF. Bilateral Wilms tumor with anaplasia: A report from Children’s Oncology Group Study AREN0534</w:t>
            </w:r>
            <w:r w:rsidRPr="00A94751">
              <w:rPr>
                <w:rFonts w:ascii="Arial" w:hAnsi="Arial" w:cs="Arial"/>
                <w:sz w:val="20"/>
              </w:rPr>
              <w:t xml:space="preserve">. </w:t>
            </w:r>
            <w:r w:rsidR="00C42F09" w:rsidRPr="00A94751">
              <w:rPr>
                <w:rFonts w:ascii="Arial" w:hAnsi="Arial" w:cs="Arial"/>
                <w:i/>
                <w:iCs/>
                <w:sz w:val="20"/>
              </w:rPr>
              <w:t xml:space="preserve">Pediatric Blood Cancer. </w:t>
            </w:r>
            <w:r w:rsidR="00C42F09" w:rsidRPr="00A94751">
              <w:rPr>
                <w:rFonts w:ascii="Arial" w:hAnsi="Arial" w:cs="Arial"/>
                <w:sz w:val="20"/>
              </w:rPr>
              <w:t>202</w:t>
            </w:r>
            <w:r w:rsidR="00E04649" w:rsidRPr="00A94751">
              <w:rPr>
                <w:rFonts w:ascii="Arial" w:hAnsi="Arial" w:cs="Arial"/>
                <w:sz w:val="20"/>
              </w:rPr>
              <w:t>4</w:t>
            </w:r>
            <w:r w:rsidR="00EF0E99" w:rsidRPr="00A94751">
              <w:rPr>
                <w:rFonts w:ascii="Arial" w:hAnsi="Arial" w:cs="Arial"/>
                <w:sz w:val="20"/>
              </w:rPr>
              <w:t xml:space="preserve"> Apr: e30981,</w:t>
            </w:r>
            <w:r w:rsidR="00E04649" w:rsidRPr="00A94751">
              <w:rPr>
                <w:rFonts w:ascii="Arial" w:hAnsi="Arial" w:cs="Arial"/>
                <w:sz w:val="20"/>
              </w:rPr>
              <w:t xml:space="preserve"> </w:t>
            </w:r>
            <w:hyperlink r:id="rId34" w:history="1">
              <w:r w:rsidR="00B75BF2" w:rsidRPr="00A94751">
                <w:rPr>
                  <w:rStyle w:val="Hyperlink"/>
                  <w:rFonts w:ascii="Arial" w:hAnsi="Arial" w:cs="Arial"/>
                  <w:sz w:val="20"/>
                </w:rPr>
                <w:t>https://doi.org/10.1002/pbc.30981</w:t>
              </w:r>
            </w:hyperlink>
          </w:p>
          <w:p w14:paraId="02DACA0B" w14:textId="21576161" w:rsidR="008E2E43" w:rsidRPr="00A94751" w:rsidRDefault="008E2E43"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Glick RD, Romao RLP, Pachl M, Kotagal M, Buchanan AF, Murphy AJ, Tracy EF, Pio L, </w:t>
            </w:r>
            <w:r w:rsidRPr="00A94751">
              <w:rPr>
                <w:rFonts w:ascii="Arial" w:hAnsi="Arial" w:cs="Arial"/>
                <w:b/>
                <w:bCs/>
                <w:sz w:val="20"/>
              </w:rPr>
              <w:t>Cost NG</w:t>
            </w:r>
            <w:r w:rsidRPr="00A94751">
              <w:rPr>
                <w:rFonts w:ascii="Arial" w:hAnsi="Arial" w:cs="Arial"/>
                <w:sz w:val="20"/>
              </w:rPr>
              <w:t xml:space="preserve">, Godzinski J, Ehrlich PF. Current approaches to pediatric renal tumors. </w:t>
            </w:r>
            <w:r w:rsidRPr="00A94751">
              <w:rPr>
                <w:rFonts w:ascii="Arial" w:hAnsi="Arial" w:cs="Arial"/>
                <w:i/>
                <w:iCs/>
                <w:sz w:val="20"/>
              </w:rPr>
              <w:t>Pediatric Blood and Cancer</w:t>
            </w:r>
            <w:r w:rsidRPr="00A94751">
              <w:rPr>
                <w:rFonts w:ascii="Arial" w:hAnsi="Arial" w:cs="Arial"/>
                <w:sz w:val="20"/>
              </w:rPr>
              <w:t>.</w:t>
            </w:r>
            <w:r w:rsidR="00C67BB4" w:rsidRPr="00A94751">
              <w:rPr>
                <w:rFonts w:ascii="Arial" w:hAnsi="Arial" w:cs="Arial"/>
                <w:sz w:val="20"/>
              </w:rPr>
              <w:t xml:space="preserve"> 2024; </w:t>
            </w:r>
            <w:proofErr w:type="gramStart"/>
            <w:r w:rsidR="00C67BB4" w:rsidRPr="00A94751">
              <w:rPr>
                <w:rFonts w:ascii="Arial" w:hAnsi="Arial" w:cs="Arial"/>
                <w:sz w:val="20"/>
              </w:rPr>
              <w:t>29:e</w:t>
            </w:r>
            <w:proofErr w:type="gramEnd"/>
            <w:r w:rsidR="00C67BB4" w:rsidRPr="00A94751">
              <w:rPr>
                <w:rFonts w:ascii="Arial" w:hAnsi="Arial" w:cs="Arial"/>
                <w:sz w:val="20"/>
              </w:rPr>
              <w:t>31118</w:t>
            </w:r>
            <w:r w:rsidR="003261A0" w:rsidRPr="00A94751">
              <w:rPr>
                <w:rFonts w:ascii="Arial" w:hAnsi="Arial" w:cs="Arial"/>
              </w:rPr>
              <w:t xml:space="preserve"> </w:t>
            </w:r>
            <w:hyperlink r:id="rId35" w:history="1">
              <w:r w:rsidR="003261A0" w:rsidRPr="00A94751">
                <w:rPr>
                  <w:rStyle w:val="Hyperlink"/>
                  <w:rFonts w:ascii="Arial" w:hAnsi="Arial" w:cs="Arial"/>
                  <w:sz w:val="20"/>
                </w:rPr>
                <w:t>https://doi.org/10.1002/pbc.31118</w:t>
              </w:r>
            </w:hyperlink>
          </w:p>
          <w:p w14:paraId="5BD0DD5B" w14:textId="1F6005FA" w:rsidR="001D6C63" w:rsidRPr="00A94751" w:rsidRDefault="001D6C63"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Mansfield SA, Kotagal M, Hartman S, Murphy AJ, Davidoff AM, Anghelescu DL, </w:t>
            </w:r>
            <w:proofErr w:type="spellStart"/>
            <w:r w:rsidRPr="00A94751">
              <w:rPr>
                <w:rFonts w:ascii="Arial" w:hAnsi="Arial" w:cs="Arial"/>
                <w:sz w:val="20"/>
              </w:rPr>
              <w:t>Mecoli</w:t>
            </w:r>
            <w:proofErr w:type="spellEnd"/>
            <w:r w:rsidRPr="00A94751">
              <w:rPr>
                <w:rFonts w:ascii="Arial" w:hAnsi="Arial" w:cs="Arial"/>
                <w:sz w:val="20"/>
              </w:rPr>
              <w:t xml:space="preserve"> M, </w:t>
            </w:r>
            <w:r w:rsidRPr="00A94751">
              <w:rPr>
                <w:rFonts w:ascii="Arial" w:hAnsi="Arial" w:cs="Arial"/>
                <w:b/>
                <w:bCs/>
                <w:sz w:val="20"/>
              </w:rPr>
              <w:t>Cost N</w:t>
            </w:r>
            <w:r w:rsidRPr="00A94751">
              <w:rPr>
                <w:rFonts w:ascii="Arial" w:hAnsi="Arial" w:cs="Arial"/>
                <w:sz w:val="20"/>
              </w:rPr>
              <w:t xml:space="preserve">, Hogan B and Rove KO. Development of an enhanced recovery after surgery program for pediatric solid tumors. </w:t>
            </w:r>
            <w:r w:rsidRPr="00A94751">
              <w:rPr>
                <w:rFonts w:ascii="Arial" w:hAnsi="Arial" w:cs="Arial"/>
                <w:i/>
                <w:iCs/>
                <w:sz w:val="20"/>
              </w:rPr>
              <w:t>Front Surg</w:t>
            </w:r>
            <w:r w:rsidR="00C11B20" w:rsidRPr="00A94751">
              <w:rPr>
                <w:rFonts w:ascii="Arial" w:hAnsi="Arial" w:cs="Arial"/>
                <w:sz w:val="20"/>
              </w:rPr>
              <w:t>. 2024: 11:1393857.</w:t>
            </w:r>
            <w:r w:rsidR="003261A0" w:rsidRPr="00A94751">
              <w:rPr>
                <w:rFonts w:ascii="Arial" w:hAnsi="Arial" w:cs="Arial"/>
              </w:rPr>
              <w:t xml:space="preserve"> </w:t>
            </w:r>
            <w:hyperlink r:id="rId36" w:history="1">
              <w:r w:rsidR="003261A0" w:rsidRPr="00A94751">
                <w:rPr>
                  <w:rStyle w:val="Hyperlink"/>
                  <w:rFonts w:ascii="Arial" w:hAnsi="Arial" w:cs="Arial"/>
                  <w:sz w:val="20"/>
                </w:rPr>
                <w:t>https://doi.org/10.3389/fsurg.2024.1393857</w:t>
              </w:r>
            </w:hyperlink>
          </w:p>
          <w:p w14:paraId="31E32CF8" w14:textId="3E05967C" w:rsidR="00B6665D" w:rsidRPr="00A94751" w:rsidRDefault="00B6665D" w:rsidP="004D315D">
            <w:pPr>
              <w:pStyle w:val="Achievement"/>
              <w:numPr>
                <w:ilvl w:val="0"/>
                <w:numId w:val="10"/>
              </w:numPr>
              <w:spacing w:line="288" w:lineRule="auto"/>
              <w:ind w:left="360" w:right="255"/>
              <w:contextualSpacing/>
              <w:rPr>
                <w:rFonts w:ascii="Arial" w:hAnsi="Arial" w:cs="Arial"/>
                <w:sz w:val="20"/>
              </w:rPr>
            </w:pPr>
            <w:r w:rsidRPr="00A94751">
              <w:rPr>
                <w:rFonts w:ascii="Arial" w:hAnsi="Arial" w:cs="Arial"/>
                <w:sz w:val="20"/>
              </w:rPr>
              <w:t xml:space="preserve">Wiesen B, Atwell M, Leavitt C, Clark N, Severn C, Kessler E, Lam E, Flaig T, Kukreja J, Kim S, Maroni P, </w:t>
            </w:r>
            <w:r w:rsidRPr="00A94751">
              <w:rPr>
                <w:rFonts w:ascii="Arial" w:hAnsi="Arial" w:cs="Arial"/>
                <w:b/>
                <w:bCs/>
                <w:sz w:val="20"/>
              </w:rPr>
              <w:t>Cost NG</w:t>
            </w:r>
            <w:r w:rsidRPr="00A94751">
              <w:rPr>
                <w:rFonts w:ascii="Arial" w:hAnsi="Arial" w:cs="Arial"/>
                <w:sz w:val="20"/>
              </w:rPr>
              <w:t xml:space="preserve">. The use of peripheral intravenous access in patients undergoing chemotherapy for testicular cancer. </w:t>
            </w:r>
            <w:r w:rsidRPr="00A94751">
              <w:rPr>
                <w:rFonts w:ascii="Arial" w:hAnsi="Arial" w:cs="Arial"/>
                <w:i/>
                <w:iCs/>
                <w:sz w:val="20"/>
              </w:rPr>
              <w:t>Journal of Clinical Oncology – Oncology Practice</w:t>
            </w:r>
            <w:r w:rsidRPr="00A94751">
              <w:rPr>
                <w:rFonts w:ascii="Arial" w:hAnsi="Arial" w:cs="Arial"/>
                <w:sz w:val="20"/>
              </w:rPr>
              <w:t xml:space="preserve">. </w:t>
            </w:r>
            <w:r w:rsidR="001004D2" w:rsidRPr="00A94751">
              <w:rPr>
                <w:rFonts w:ascii="Arial" w:hAnsi="Arial" w:cs="Arial"/>
                <w:sz w:val="20"/>
              </w:rPr>
              <w:t>2024;</w:t>
            </w:r>
            <w:r w:rsidR="00AB61DF" w:rsidRPr="00A94751">
              <w:rPr>
                <w:rFonts w:ascii="Arial" w:hAnsi="Arial" w:cs="Arial"/>
                <w:sz w:val="20"/>
              </w:rPr>
              <w:t xml:space="preserve"> </w:t>
            </w:r>
            <w:r w:rsidR="001004D2" w:rsidRPr="00A94751">
              <w:rPr>
                <w:rFonts w:ascii="Arial" w:hAnsi="Arial" w:cs="Arial"/>
                <w:sz w:val="20"/>
              </w:rPr>
              <w:t>20(3):361-369. </w:t>
            </w:r>
            <w:hyperlink r:id="rId37" w:history="1">
              <w:r w:rsidR="003261A0" w:rsidRPr="00A94751">
                <w:rPr>
                  <w:rStyle w:val="Hyperlink"/>
                  <w:rFonts w:ascii="Arial" w:hAnsi="Arial" w:cs="Arial"/>
                  <w:sz w:val="20"/>
                </w:rPr>
                <w:t>https://doi.org/10.1200/OP.23.00580</w:t>
              </w:r>
            </w:hyperlink>
          </w:p>
          <w:p w14:paraId="722593BC" w14:textId="4C877007" w:rsidR="007530F9" w:rsidRPr="00A94751" w:rsidRDefault="00DB3672"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bCs/>
                <w:sz w:val="20"/>
              </w:rPr>
              <w:t>Lovvorn I</w:t>
            </w:r>
            <w:r w:rsidR="00107803" w:rsidRPr="00A94751">
              <w:rPr>
                <w:rFonts w:ascii="Arial" w:hAnsi="Arial" w:cs="Arial"/>
                <w:bCs/>
                <w:sz w:val="20"/>
              </w:rPr>
              <w:t>II</w:t>
            </w:r>
            <w:r w:rsidRPr="00A94751">
              <w:rPr>
                <w:rFonts w:ascii="Arial" w:hAnsi="Arial" w:cs="Arial"/>
                <w:bCs/>
                <w:sz w:val="20"/>
              </w:rPr>
              <w:t xml:space="preserve"> HN, Renfro LA, Benedetti DJ, Kotagal M, Phelps HM, Ehrlich PF, Lo AC, Sandberg JK, Treece AL, Gow KW, Glick RD, Davidoff AM, </w:t>
            </w:r>
            <w:r w:rsidRPr="00A94751">
              <w:rPr>
                <w:rFonts w:ascii="Arial" w:hAnsi="Arial" w:cs="Arial"/>
                <w:b/>
                <w:bCs/>
                <w:sz w:val="20"/>
              </w:rPr>
              <w:t>Cost NG</w:t>
            </w:r>
            <w:r w:rsidRPr="00A94751">
              <w:rPr>
                <w:rFonts w:ascii="Arial" w:hAnsi="Arial" w:cs="Arial"/>
                <w:bCs/>
                <w:sz w:val="20"/>
              </w:rPr>
              <w:t xml:space="preserve">, Dix DB, Fernandez CV, Dome JS, Geller JI, Mullen EA. </w:t>
            </w:r>
            <w:r w:rsidR="007530F9" w:rsidRPr="00A94751">
              <w:rPr>
                <w:rFonts w:ascii="Arial" w:hAnsi="Arial" w:cs="Arial"/>
                <w:bCs/>
                <w:sz w:val="20"/>
              </w:rPr>
              <w:t>R</w:t>
            </w:r>
            <w:r w:rsidR="007530F9" w:rsidRPr="00A94751">
              <w:rPr>
                <w:rFonts w:ascii="Arial" w:hAnsi="Arial" w:cs="Arial"/>
                <w:sz w:val="20"/>
              </w:rPr>
              <w:t xml:space="preserve">ace and Ethnic Group Enrollment and Outcomes for Wilms Tumor: Analysis of the Current Era Children's Oncology Group Study AREN03B2. </w:t>
            </w:r>
            <w:r w:rsidR="007530F9" w:rsidRPr="00A94751">
              <w:rPr>
                <w:rFonts w:ascii="Arial" w:hAnsi="Arial" w:cs="Arial"/>
                <w:i/>
                <w:iCs/>
                <w:sz w:val="20"/>
              </w:rPr>
              <w:t>Journal of the American College of Surgeons</w:t>
            </w:r>
            <w:r w:rsidR="006E20E7" w:rsidRPr="00A94751">
              <w:rPr>
                <w:rFonts w:ascii="Arial" w:hAnsi="Arial" w:cs="Arial"/>
                <w:sz w:val="20"/>
              </w:rPr>
              <w:t>.</w:t>
            </w:r>
            <w:r w:rsidR="00943C7F" w:rsidRPr="00A94751">
              <w:rPr>
                <w:rFonts w:ascii="Arial" w:hAnsi="Arial" w:cs="Arial"/>
                <w:sz w:val="20"/>
              </w:rPr>
              <w:t xml:space="preserve"> 2024;</w:t>
            </w:r>
            <w:r w:rsidR="00037F33" w:rsidRPr="00A94751">
              <w:rPr>
                <w:rFonts w:ascii="Arial" w:hAnsi="Arial" w:cs="Arial"/>
                <w:sz w:val="20"/>
              </w:rPr>
              <w:t xml:space="preserve"> </w:t>
            </w:r>
            <w:r w:rsidR="00943C7F" w:rsidRPr="00A94751">
              <w:rPr>
                <w:rFonts w:ascii="Arial" w:hAnsi="Arial" w:cs="Arial"/>
                <w:sz w:val="20"/>
              </w:rPr>
              <w:t>238(4):733-749. </w:t>
            </w:r>
            <w:hyperlink r:id="rId38" w:history="1">
              <w:r w:rsidR="003261A0" w:rsidRPr="00A94751">
                <w:rPr>
                  <w:rStyle w:val="Hyperlink"/>
                  <w:rFonts w:ascii="Arial" w:hAnsi="Arial" w:cs="Arial"/>
                  <w:sz w:val="20"/>
                </w:rPr>
                <w:t>https://doi.org/10.1097/XCS.0000000000000999</w:t>
              </w:r>
            </w:hyperlink>
          </w:p>
          <w:p w14:paraId="399C98E8" w14:textId="1A54849D" w:rsidR="004A1AC3" w:rsidRPr="00A94751" w:rsidRDefault="003367DE"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Gow KW, Lautz TB, Malek MM, </w:t>
            </w:r>
            <w:r w:rsidR="004A1AC3" w:rsidRPr="00A94751">
              <w:rPr>
                <w:rFonts w:ascii="Arial" w:hAnsi="Arial" w:cs="Arial"/>
                <w:b/>
                <w:sz w:val="20"/>
              </w:rPr>
              <w:t>Cost NG</w:t>
            </w:r>
            <w:r w:rsidR="004A1AC3" w:rsidRPr="00A94751">
              <w:rPr>
                <w:rFonts w:ascii="Arial" w:hAnsi="Arial" w:cs="Arial"/>
                <w:bCs/>
                <w:sz w:val="20"/>
              </w:rPr>
              <w:t xml:space="preserve">, </w:t>
            </w:r>
            <w:r w:rsidRPr="00A94751">
              <w:rPr>
                <w:rFonts w:ascii="Arial" w:hAnsi="Arial" w:cs="Arial"/>
                <w:bCs/>
                <w:sz w:val="20"/>
              </w:rPr>
              <w:t>Newman EA, Dasgupta R, Christison-Lagay ER, Tiao GM, Davidoff AM</w:t>
            </w:r>
            <w:r w:rsidR="004A1AC3" w:rsidRPr="00A94751">
              <w:rPr>
                <w:rFonts w:ascii="Arial" w:hAnsi="Arial" w:cs="Arial"/>
                <w:bCs/>
                <w:sz w:val="20"/>
              </w:rPr>
              <w:t xml:space="preserve">. Children’s Oncology Group’s 2023 Blueprint for Research: </w:t>
            </w:r>
            <w:r w:rsidRPr="00A94751">
              <w:rPr>
                <w:rFonts w:ascii="Arial" w:hAnsi="Arial" w:cs="Arial"/>
                <w:bCs/>
                <w:sz w:val="20"/>
              </w:rPr>
              <w:t>Surgery</w:t>
            </w:r>
            <w:r w:rsidR="004A1AC3" w:rsidRPr="00A94751">
              <w:rPr>
                <w:rFonts w:ascii="Arial" w:hAnsi="Arial" w:cs="Arial"/>
                <w:bCs/>
                <w:sz w:val="20"/>
              </w:rPr>
              <w:t xml:space="preserve">. </w:t>
            </w:r>
            <w:r w:rsidR="004A1AC3" w:rsidRPr="00A94751">
              <w:rPr>
                <w:rFonts w:ascii="Arial" w:hAnsi="Arial" w:cs="Arial"/>
                <w:bCs/>
                <w:i/>
                <w:iCs/>
                <w:sz w:val="20"/>
              </w:rPr>
              <w:t>Pediatric Blood and Cancer</w:t>
            </w:r>
            <w:r w:rsidR="004A1AC3" w:rsidRPr="00A94751">
              <w:rPr>
                <w:rFonts w:ascii="Arial" w:hAnsi="Arial" w:cs="Arial"/>
                <w:bCs/>
                <w:sz w:val="20"/>
              </w:rPr>
              <w:t>. 2023;</w:t>
            </w:r>
            <w:r w:rsidR="00AB61DF" w:rsidRPr="00A94751">
              <w:rPr>
                <w:rFonts w:ascii="Arial" w:hAnsi="Arial" w:cs="Arial"/>
                <w:bCs/>
                <w:sz w:val="20"/>
              </w:rPr>
              <w:t xml:space="preserve"> </w:t>
            </w:r>
            <w:r w:rsidR="004A1AC3" w:rsidRPr="00A94751">
              <w:rPr>
                <w:rFonts w:ascii="Arial" w:hAnsi="Arial" w:cs="Arial"/>
                <w:bCs/>
                <w:sz w:val="20"/>
              </w:rPr>
              <w:t>e</w:t>
            </w:r>
            <w:r w:rsidRPr="00A94751">
              <w:rPr>
                <w:rFonts w:ascii="Arial" w:hAnsi="Arial" w:cs="Arial"/>
                <w:bCs/>
                <w:sz w:val="20"/>
              </w:rPr>
              <w:t>30766</w:t>
            </w:r>
            <w:r w:rsidR="005571B8" w:rsidRPr="00A94751">
              <w:rPr>
                <w:rFonts w:ascii="Arial" w:hAnsi="Arial" w:cs="Arial"/>
              </w:rPr>
              <w:t xml:space="preserve"> </w:t>
            </w:r>
            <w:hyperlink r:id="rId39" w:history="1">
              <w:r w:rsidR="005571B8" w:rsidRPr="00A94751">
                <w:rPr>
                  <w:rStyle w:val="Hyperlink"/>
                  <w:rFonts w:ascii="Arial" w:hAnsi="Arial" w:cs="Arial"/>
                  <w:bCs/>
                  <w:sz w:val="20"/>
                </w:rPr>
                <w:t>https://doi.org/10.1002/pbc.30766</w:t>
              </w:r>
            </w:hyperlink>
          </w:p>
          <w:p w14:paraId="4FEFA444" w14:textId="3660493F" w:rsidR="00CF6A15" w:rsidRPr="00A94751" w:rsidRDefault="00CF6A15"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Geller JI, Hong AL, Vallance KL, Evageliou N, Aldrink JH, </w:t>
            </w:r>
            <w:r w:rsidRPr="00A94751">
              <w:rPr>
                <w:rFonts w:ascii="Arial" w:hAnsi="Arial" w:cs="Arial"/>
                <w:b/>
                <w:sz w:val="20"/>
              </w:rPr>
              <w:t>Cost NG</w:t>
            </w:r>
            <w:r w:rsidRPr="00A94751">
              <w:rPr>
                <w:rFonts w:ascii="Arial" w:hAnsi="Arial" w:cs="Arial"/>
                <w:bCs/>
                <w:sz w:val="20"/>
              </w:rPr>
              <w:t>, Treece AL, Renfro LA, Mullen EA. Children’s Oncology Group</w:t>
            </w:r>
            <w:r w:rsidR="002C71C3" w:rsidRPr="00A94751">
              <w:rPr>
                <w:rFonts w:ascii="Arial" w:hAnsi="Arial" w:cs="Arial"/>
                <w:bCs/>
                <w:sz w:val="20"/>
              </w:rPr>
              <w:t xml:space="preserve">’s 2023 Blueprint for Research: Renal tumors. </w:t>
            </w:r>
            <w:r w:rsidR="002C71C3" w:rsidRPr="00A94751">
              <w:rPr>
                <w:rFonts w:ascii="Arial" w:hAnsi="Arial" w:cs="Arial"/>
                <w:bCs/>
                <w:i/>
                <w:iCs/>
                <w:sz w:val="20"/>
              </w:rPr>
              <w:t>Pediatric Blood and Cancer</w:t>
            </w:r>
            <w:r w:rsidR="002C71C3" w:rsidRPr="00A94751">
              <w:rPr>
                <w:rFonts w:ascii="Arial" w:hAnsi="Arial" w:cs="Arial"/>
                <w:bCs/>
                <w:sz w:val="20"/>
              </w:rPr>
              <w:t>. 2023;</w:t>
            </w:r>
            <w:r w:rsidR="00AB61DF" w:rsidRPr="00A94751">
              <w:rPr>
                <w:rFonts w:ascii="Arial" w:hAnsi="Arial" w:cs="Arial"/>
                <w:bCs/>
                <w:sz w:val="20"/>
              </w:rPr>
              <w:t xml:space="preserve"> </w:t>
            </w:r>
            <w:r w:rsidR="00A50E34" w:rsidRPr="00A94751">
              <w:rPr>
                <w:rFonts w:ascii="Arial" w:hAnsi="Arial" w:cs="Arial"/>
                <w:bCs/>
                <w:sz w:val="20"/>
              </w:rPr>
              <w:t>e30586</w:t>
            </w:r>
            <w:r w:rsidR="005571B8" w:rsidRPr="00A94751">
              <w:rPr>
                <w:rFonts w:ascii="Arial" w:hAnsi="Arial" w:cs="Arial"/>
                <w:bCs/>
                <w:sz w:val="20"/>
              </w:rPr>
              <w:t xml:space="preserve"> </w:t>
            </w:r>
            <w:hyperlink r:id="rId40" w:history="1">
              <w:r w:rsidR="005571B8" w:rsidRPr="00A94751">
                <w:rPr>
                  <w:rStyle w:val="Hyperlink"/>
                  <w:rFonts w:ascii="Arial" w:hAnsi="Arial" w:cs="Arial"/>
                  <w:bCs/>
                  <w:sz w:val="20"/>
                </w:rPr>
                <w:t>https://doi.org/10.1002/pbc.30586</w:t>
              </w:r>
            </w:hyperlink>
          </w:p>
          <w:p w14:paraId="5B15CE6D" w14:textId="2754AA05" w:rsidR="00193432" w:rsidRPr="00A94751" w:rsidRDefault="00193432"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sz w:val="20"/>
                <w:szCs w:val="24"/>
              </w:rPr>
              <w:t>Walker J</w:t>
            </w:r>
            <w:r w:rsidR="004B2D7A" w:rsidRPr="00A94751">
              <w:rPr>
                <w:rFonts w:ascii="Arial" w:hAnsi="Arial" w:cs="Arial"/>
                <w:sz w:val="20"/>
                <w:szCs w:val="24"/>
              </w:rPr>
              <w:t>P,</w:t>
            </w:r>
            <w:r w:rsidRPr="00A94751">
              <w:rPr>
                <w:rFonts w:ascii="Arial" w:hAnsi="Arial" w:cs="Arial"/>
                <w:sz w:val="20"/>
                <w:szCs w:val="24"/>
              </w:rPr>
              <w:t xml:space="preserve"> Han D</w:t>
            </w:r>
            <w:r w:rsidR="004B2D7A" w:rsidRPr="00A94751">
              <w:rPr>
                <w:rFonts w:ascii="Arial" w:hAnsi="Arial" w:cs="Arial"/>
                <w:sz w:val="20"/>
                <w:szCs w:val="24"/>
              </w:rPr>
              <w:t>S</w:t>
            </w:r>
            <w:r w:rsidRPr="00A94751">
              <w:rPr>
                <w:rFonts w:ascii="Arial" w:hAnsi="Arial" w:cs="Arial"/>
                <w:sz w:val="20"/>
                <w:szCs w:val="24"/>
              </w:rPr>
              <w:t xml:space="preserve">, </w:t>
            </w:r>
            <w:r w:rsidR="004B2D7A" w:rsidRPr="00A94751">
              <w:rPr>
                <w:rFonts w:ascii="Arial" w:hAnsi="Arial" w:cs="Arial"/>
                <w:sz w:val="20"/>
                <w:szCs w:val="24"/>
              </w:rPr>
              <w:t xml:space="preserve">Nicklawsky A, </w:t>
            </w:r>
            <w:r w:rsidRPr="00A94751">
              <w:rPr>
                <w:rFonts w:ascii="Arial" w:hAnsi="Arial" w:cs="Arial"/>
                <w:sz w:val="20"/>
                <w:szCs w:val="24"/>
              </w:rPr>
              <w:t xml:space="preserve">Boxley P, </w:t>
            </w:r>
            <w:r w:rsidR="008A03F1" w:rsidRPr="00A94751">
              <w:rPr>
                <w:rFonts w:ascii="Arial" w:hAnsi="Arial" w:cs="Arial"/>
                <w:sz w:val="20"/>
                <w:szCs w:val="24"/>
              </w:rPr>
              <w:t>Morrison J</w:t>
            </w:r>
            <w:r w:rsidRPr="00A94751">
              <w:rPr>
                <w:rFonts w:ascii="Arial" w:hAnsi="Arial" w:cs="Arial"/>
                <w:sz w:val="20"/>
                <w:szCs w:val="24"/>
              </w:rPr>
              <w:t>,</w:t>
            </w:r>
            <w:r w:rsidR="008A03F1" w:rsidRPr="00A94751">
              <w:rPr>
                <w:rFonts w:ascii="Arial" w:hAnsi="Arial" w:cs="Arial"/>
                <w:sz w:val="20"/>
                <w:szCs w:val="24"/>
              </w:rPr>
              <w:t xml:space="preserve"> Tonzi M, </w:t>
            </w:r>
            <w:proofErr w:type="spellStart"/>
            <w:r w:rsidR="00ED1BA1" w:rsidRPr="00A94751">
              <w:rPr>
                <w:rFonts w:ascii="Arial" w:hAnsi="Arial" w:cs="Arial"/>
                <w:sz w:val="20"/>
                <w:szCs w:val="24"/>
              </w:rPr>
              <w:t>Bruny</w:t>
            </w:r>
            <w:proofErr w:type="spellEnd"/>
            <w:r w:rsidR="00ED1BA1" w:rsidRPr="00A94751">
              <w:rPr>
                <w:rFonts w:ascii="Arial" w:hAnsi="Arial" w:cs="Arial"/>
                <w:sz w:val="20"/>
                <w:szCs w:val="24"/>
              </w:rPr>
              <w:t xml:space="preserve"> J, Roach JP,</w:t>
            </w:r>
            <w:r w:rsidRPr="00A94751">
              <w:rPr>
                <w:rFonts w:ascii="Arial" w:hAnsi="Arial" w:cs="Arial"/>
                <w:sz w:val="20"/>
                <w:szCs w:val="24"/>
              </w:rPr>
              <w:t xml:space="preserve"> </w:t>
            </w:r>
            <w:r w:rsidRPr="00A94751">
              <w:rPr>
                <w:rFonts w:ascii="Arial" w:hAnsi="Arial" w:cs="Arial"/>
                <w:b/>
                <w:bCs/>
                <w:sz w:val="20"/>
                <w:szCs w:val="24"/>
              </w:rPr>
              <w:t>Cost N</w:t>
            </w:r>
            <w:r w:rsidR="007F4265" w:rsidRPr="00A94751">
              <w:rPr>
                <w:rFonts w:ascii="Arial" w:hAnsi="Arial" w:cs="Arial"/>
                <w:b/>
                <w:bCs/>
                <w:sz w:val="20"/>
                <w:szCs w:val="24"/>
              </w:rPr>
              <w:t>G</w:t>
            </w:r>
            <w:r w:rsidRPr="00A94751">
              <w:rPr>
                <w:rFonts w:ascii="Arial" w:hAnsi="Arial" w:cs="Arial"/>
                <w:sz w:val="20"/>
                <w:szCs w:val="24"/>
              </w:rPr>
              <w:t xml:space="preserve">. </w:t>
            </w:r>
            <w:r w:rsidR="009A696D" w:rsidRPr="00A94751">
              <w:rPr>
                <w:rFonts w:ascii="Arial" w:hAnsi="Arial" w:cs="Arial"/>
                <w:sz w:val="20"/>
                <w:szCs w:val="24"/>
              </w:rPr>
              <w:t>Extended Lymph Node Sampling During Surgery for Pediatric Renal Tumors Concerning for Malignancy Does Not Increase Post-Operative Complication Rates</w:t>
            </w:r>
            <w:r w:rsidRPr="00A94751">
              <w:rPr>
                <w:rFonts w:ascii="Arial" w:hAnsi="Arial" w:cs="Arial"/>
                <w:sz w:val="20"/>
                <w:szCs w:val="24"/>
              </w:rPr>
              <w:t xml:space="preserve">. </w:t>
            </w:r>
            <w:r w:rsidR="00E22341" w:rsidRPr="00A94751">
              <w:rPr>
                <w:rFonts w:ascii="Arial" w:hAnsi="Arial" w:cs="Arial"/>
                <w:bCs/>
                <w:i/>
                <w:iCs/>
                <w:sz w:val="20"/>
              </w:rPr>
              <w:t>Journal of Urology</w:t>
            </w:r>
            <w:r w:rsidR="00E22341" w:rsidRPr="00A94751">
              <w:rPr>
                <w:rFonts w:ascii="Arial" w:hAnsi="Arial" w:cs="Arial"/>
                <w:bCs/>
                <w:sz w:val="20"/>
              </w:rPr>
              <w:t xml:space="preserve">. </w:t>
            </w:r>
            <w:proofErr w:type="gramStart"/>
            <w:r w:rsidR="00FE034F" w:rsidRPr="00A94751">
              <w:rPr>
                <w:rFonts w:ascii="Arial" w:hAnsi="Arial" w:cs="Arial"/>
                <w:bCs/>
                <w:sz w:val="20"/>
              </w:rPr>
              <w:t>2023;</w:t>
            </w:r>
            <w:r w:rsidR="00AB61DF" w:rsidRPr="00A94751">
              <w:rPr>
                <w:rFonts w:ascii="Arial" w:hAnsi="Arial" w:cs="Arial"/>
                <w:bCs/>
                <w:sz w:val="20"/>
              </w:rPr>
              <w:t xml:space="preserve"> </w:t>
            </w:r>
            <w:r w:rsidR="00FE034F" w:rsidRPr="00A94751">
              <w:rPr>
                <w:rFonts w:ascii="Arial" w:hAnsi="Arial" w:cs="Arial"/>
                <w:bCs/>
                <w:sz w:val="20"/>
              </w:rPr>
              <w:t xml:space="preserve"> 209</w:t>
            </w:r>
            <w:proofErr w:type="gramEnd"/>
            <w:r w:rsidR="00FE034F" w:rsidRPr="00A94751">
              <w:rPr>
                <w:rFonts w:ascii="Arial" w:hAnsi="Arial" w:cs="Arial"/>
                <w:bCs/>
                <w:sz w:val="20"/>
              </w:rPr>
              <w:t>(6):1186-1193.</w:t>
            </w:r>
            <w:r w:rsidR="005571B8" w:rsidRPr="00A94751">
              <w:rPr>
                <w:rFonts w:ascii="Arial" w:hAnsi="Arial" w:cs="Arial"/>
              </w:rPr>
              <w:t xml:space="preserve"> </w:t>
            </w:r>
            <w:hyperlink r:id="rId41" w:history="1">
              <w:r w:rsidR="005571B8" w:rsidRPr="00A94751">
                <w:rPr>
                  <w:rStyle w:val="Hyperlink"/>
                  <w:rFonts w:ascii="Arial" w:hAnsi="Arial" w:cs="Arial"/>
                  <w:bCs/>
                  <w:sz w:val="20"/>
                </w:rPr>
                <w:t>https://doi.org/10.1097/JU.0000000000003390</w:t>
              </w:r>
            </w:hyperlink>
          </w:p>
          <w:p w14:paraId="760D871D" w14:textId="39A98F2D" w:rsidR="009A232B" w:rsidRPr="00A94751" w:rsidRDefault="009A232B"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Han DS, Walker JP, Nicklawsky A, Boxley P, Halstead NV, Tonzi M, Hecht SL, Staley A, Eguchi M, Cockburn MG, Roach JP, Saltzman AF and </w:t>
            </w:r>
            <w:r w:rsidRPr="00A94751">
              <w:rPr>
                <w:rFonts w:ascii="Arial" w:hAnsi="Arial" w:cs="Arial"/>
                <w:b/>
                <w:sz w:val="20"/>
              </w:rPr>
              <w:t>Cost NG</w:t>
            </w:r>
            <w:r w:rsidRPr="00A94751">
              <w:rPr>
                <w:rFonts w:ascii="Arial" w:hAnsi="Arial" w:cs="Arial"/>
                <w:bCs/>
                <w:sz w:val="20"/>
              </w:rPr>
              <w:t xml:space="preserve">. Pediatric Small Renal Masses: Can Tumor Size Predict Histology and the Potential for Nephron-sparing Surgery? </w:t>
            </w:r>
            <w:r w:rsidRPr="00A94751">
              <w:rPr>
                <w:rFonts w:ascii="Arial" w:hAnsi="Arial" w:cs="Arial"/>
                <w:bCs/>
                <w:i/>
                <w:iCs/>
                <w:sz w:val="20"/>
              </w:rPr>
              <w:t>Journal of Urology</w:t>
            </w:r>
            <w:r w:rsidRPr="00A94751">
              <w:rPr>
                <w:rFonts w:ascii="Arial" w:hAnsi="Arial" w:cs="Arial"/>
                <w:bCs/>
                <w:sz w:val="20"/>
              </w:rPr>
              <w:t>. 2023; 209(3): 582-90.</w:t>
            </w:r>
            <w:r w:rsidR="005571B8" w:rsidRPr="00A94751">
              <w:rPr>
                <w:rFonts w:ascii="Arial" w:hAnsi="Arial" w:cs="Arial"/>
              </w:rPr>
              <w:t xml:space="preserve"> </w:t>
            </w:r>
            <w:hyperlink r:id="rId42" w:history="1">
              <w:r w:rsidR="005571B8" w:rsidRPr="00A94751">
                <w:rPr>
                  <w:rStyle w:val="Hyperlink"/>
                  <w:rFonts w:ascii="Arial" w:hAnsi="Arial" w:cs="Arial"/>
                  <w:bCs/>
                  <w:sz w:val="20"/>
                </w:rPr>
                <w:t>https://doi.org/10.1097/JU.0000000000003092</w:t>
              </w:r>
            </w:hyperlink>
          </w:p>
          <w:p w14:paraId="42DADF92" w14:textId="0B404A4D" w:rsidR="005F431C" w:rsidRPr="00A94751" w:rsidRDefault="00782951"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bCs/>
                <w:sz w:val="20"/>
              </w:rPr>
              <w:t xml:space="preserve">Tracy ET, Vasconcelos-Castro S, Malogolowkin M, Loh AHP, Kotagal M, Glick RD, Warmann S, </w:t>
            </w:r>
            <w:proofErr w:type="spellStart"/>
            <w:r w:rsidRPr="00A94751">
              <w:rPr>
                <w:rFonts w:ascii="Arial" w:hAnsi="Arial" w:cs="Arial"/>
                <w:bCs/>
                <w:sz w:val="20"/>
              </w:rPr>
              <w:t>Apezzato</w:t>
            </w:r>
            <w:proofErr w:type="spellEnd"/>
            <w:r w:rsidRPr="00A94751">
              <w:rPr>
                <w:rFonts w:ascii="Arial" w:hAnsi="Arial" w:cs="Arial"/>
                <w:bCs/>
                <w:sz w:val="20"/>
              </w:rPr>
              <w:t xml:space="preserve"> MLP, </w:t>
            </w:r>
            <w:r w:rsidRPr="00A94751">
              <w:rPr>
                <w:rFonts w:ascii="Arial" w:hAnsi="Arial" w:cs="Arial"/>
                <w:b/>
                <w:bCs/>
                <w:sz w:val="20"/>
              </w:rPr>
              <w:t>Cost NG</w:t>
            </w:r>
            <w:r w:rsidRPr="00A94751">
              <w:rPr>
                <w:rFonts w:ascii="Arial" w:hAnsi="Arial" w:cs="Arial"/>
                <w:bCs/>
                <w:sz w:val="20"/>
              </w:rPr>
              <w:t xml:space="preserve">, Godzinski J. </w:t>
            </w:r>
            <w:r w:rsidR="00643E72" w:rsidRPr="00A94751">
              <w:rPr>
                <w:rFonts w:ascii="Arial" w:hAnsi="Arial" w:cs="Arial"/>
                <w:sz w:val="20"/>
              </w:rPr>
              <w:t>Nephron sparing surgery and surgical management of intravascular extension of Wilms tumor</w:t>
            </w:r>
            <w:r w:rsidR="006737D0" w:rsidRPr="00A94751">
              <w:rPr>
                <w:rFonts w:ascii="Arial" w:hAnsi="Arial" w:cs="Arial"/>
                <w:b/>
                <w:bCs/>
                <w:sz w:val="20"/>
              </w:rPr>
              <w:t xml:space="preserve">. </w:t>
            </w:r>
            <w:r w:rsidR="00B33785" w:rsidRPr="00A94751">
              <w:rPr>
                <w:rFonts w:ascii="Arial" w:hAnsi="Arial" w:cs="Arial"/>
                <w:i/>
                <w:iCs/>
                <w:sz w:val="20"/>
              </w:rPr>
              <w:t>Pediatr</w:t>
            </w:r>
            <w:r w:rsidR="005571B8" w:rsidRPr="00A94751">
              <w:rPr>
                <w:rFonts w:ascii="Arial" w:hAnsi="Arial" w:cs="Arial"/>
                <w:i/>
                <w:iCs/>
                <w:sz w:val="20"/>
              </w:rPr>
              <w:t>ic</w:t>
            </w:r>
            <w:r w:rsidR="00B33785" w:rsidRPr="00A94751">
              <w:rPr>
                <w:rFonts w:ascii="Arial" w:hAnsi="Arial" w:cs="Arial"/>
                <w:i/>
                <w:iCs/>
                <w:sz w:val="20"/>
              </w:rPr>
              <w:t xml:space="preserve"> Blood Cancer</w:t>
            </w:r>
            <w:r w:rsidR="00B33785" w:rsidRPr="00A94751">
              <w:rPr>
                <w:rFonts w:ascii="Arial" w:hAnsi="Arial" w:cs="Arial"/>
                <w:sz w:val="20"/>
              </w:rPr>
              <w:t>. 2023; e30338.</w:t>
            </w:r>
            <w:r w:rsidR="005F431C" w:rsidRPr="00A94751">
              <w:rPr>
                <w:rFonts w:ascii="Arial" w:hAnsi="Arial" w:cs="Arial"/>
                <w:sz w:val="20"/>
              </w:rPr>
              <w:t xml:space="preserve"> </w:t>
            </w:r>
            <w:hyperlink r:id="rId43" w:history="1">
              <w:r w:rsidR="005571B8" w:rsidRPr="00A94751">
                <w:rPr>
                  <w:rStyle w:val="Hyperlink"/>
                  <w:rFonts w:ascii="Arial" w:hAnsi="Arial" w:cs="Arial"/>
                  <w:sz w:val="20"/>
                </w:rPr>
                <w:t>https://doi.org/10.1002/pbc.30338</w:t>
              </w:r>
            </w:hyperlink>
          </w:p>
          <w:p w14:paraId="69DECD38" w14:textId="61867F63" w:rsidR="002A4312" w:rsidRPr="00A94751" w:rsidRDefault="005F431C"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sz w:val="20"/>
              </w:rPr>
              <w:t>Canavera KE, Bjornard KL, </w:t>
            </w:r>
            <w:r w:rsidRPr="00A94751">
              <w:rPr>
                <w:rFonts w:ascii="Arial" w:hAnsi="Arial" w:cs="Arial"/>
                <w:b/>
                <w:bCs/>
                <w:sz w:val="20"/>
              </w:rPr>
              <w:t>Cost NG</w:t>
            </w:r>
            <w:r w:rsidRPr="00A94751">
              <w:rPr>
                <w:rFonts w:ascii="Arial" w:hAnsi="Arial" w:cs="Arial"/>
                <w:sz w:val="20"/>
              </w:rPr>
              <w:t>, Grady A, Irving H, Kaye EC, Ketterl T, Levine J, Reinecke J, Rios J, Roth M, Sawyer K, Thomas SM, Unguru Y, Johnson LM.</w:t>
            </w:r>
            <w:r w:rsidR="00BB4E4C" w:rsidRPr="00A94751">
              <w:rPr>
                <w:rFonts w:ascii="Arial" w:hAnsi="Arial" w:cs="Arial"/>
                <w:sz w:val="20"/>
              </w:rPr>
              <w:t xml:space="preserve"> Disparate Access to Fertility Preservation in Youth: A Call for Advocacy to Close the Gap. </w:t>
            </w:r>
            <w:r w:rsidR="00BB4E4C" w:rsidRPr="00A94751">
              <w:rPr>
                <w:rFonts w:ascii="Arial" w:hAnsi="Arial" w:cs="Arial"/>
                <w:i/>
                <w:iCs/>
                <w:sz w:val="20"/>
              </w:rPr>
              <w:t>J Pediatr</w:t>
            </w:r>
            <w:r w:rsidR="00BB4E4C" w:rsidRPr="00A94751">
              <w:rPr>
                <w:rFonts w:ascii="Arial" w:hAnsi="Arial" w:cs="Arial"/>
                <w:sz w:val="20"/>
              </w:rPr>
              <w:t xml:space="preserve">. </w:t>
            </w:r>
            <w:r w:rsidR="00D34680" w:rsidRPr="00A94751">
              <w:rPr>
                <w:rFonts w:ascii="Arial" w:hAnsi="Arial" w:cs="Arial"/>
                <w:sz w:val="20"/>
              </w:rPr>
              <w:t>2023.</w:t>
            </w:r>
            <w:r w:rsidR="00BE1AD9" w:rsidRPr="00A94751">
              <w:rPr>
                <w:rFonts w:ascii="Arial" w:hAnsi="Arial" w:cs="Arial"/>
                <w:sz w:val="20"/>
              </w:rPr>
              <w:t xml:space="preserve"> 261:113496.</w:t>
            </w:r>
            <w:r w:rsidR="005571B8" w:rsidRPr="00A94751">
              <w:rPr>
                <w:rFonts w:ascii="Arial" w:hAnsi="Arial" w:cs="Arial"/>
              </w:rPr>
              <w:t xml:space="preserve"> </w:t>
            </w:r>
            <w:hyperlink r:id="rId44" w:history="1">
              <w:r w:rsidR="005571B8" w:rsidRPr="00A94751">
                <w:rPr>
                  <w:rStyle w:val="Hyperlink"/>
                  <w:rFonts w:ascii="Arial" w:hAnsi="Arial" w:cs="Arial"/>
                  <w:sz w:val="20"/>
                </w:rPr>
                <w:t>https://doi.org/10.1016/j.jpeds.2023.113496</w:t>
              </w:r>
            </w:hyperlink>
          </w:p>
          <w:p w14:paraId="5467B25A" w14:textId="44FCD8D2" w:rsidR="00213DC2" w:rsidRPr="00A94751" w:rsidRDefault="009713A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lastRenderedPageBreak/>
              <w:t xml:space="preserve">Peard LM, Morin J, Flores V, Graham K, Taylor AS, Pope JC, Halstead V, </w:t>
            </w:r>
            <w:r w:rsidRPr="00A94751">
              <w:rPr>
                <w:rFonts w:ascii="Arial" w:hAnsi="Arial" w:cs="Arial"/>
                <w:b/>
                <w:sz w:val="20"/>
              </w:rPr>
              <w:t>Cost NG</w:t>
            </w:r>
            <w:r w:rsidRPr="00A94751">
              <w:rPr>
                <w:rFonts w:ascii="Arial" w:hAnsi="Arial" w:cs="Arial"/>
                <w:bCs/>
                <w:sz w:val="20"/>
              </w:rPr>
              <w:t xml:space="preserve">, Roberts EM, Makari J, Cranford W and Saltzman AF. </w:t>
            </w:r>
            <w:r w:rsidR="002D5054" w:rsidRPr="00A94751">
              <w:rPr>
                <w:rFonts w:ascii="Arial" w:hAnsi="Arial" w:cs="Arial"/>
                <w:bCs/>
                <w:sz w:val="20"/>
              </w:rPr>
              <w:t xml:space="preserve">Gonadal tumors in a contemporary cohort of patients with differences in sex development undergoing surgery - A multi-site study from the Pediatric Urologic Oncology Working Group of the societies for pediatric urology. </w:t>
            </w:r>
            <w:r w:rsidR="002D5054" w:rsidRPr="00A94751">
              <w:rPr>
                <w:rFonts w:ascii="Arial" w:hAnsi="Arial" w:cs="Arial"/>
                <w:bCs/>
                <w:i/>
                <w:iCs/>
                <w:sz w:val="20"/>
              </w:rPr>
              <w:t>J Pediatr Urol</w:t>
            </w:r>
            <w:r w:rsidRPr="00A94751">
              <w:rPr>
                <w:rFonts w:ascii="Arial" w:hAnsi="Arial" w:cs="Arial"/>
                <w:bCs/>
                <w:sz w:val="20"/>
              </w:rPr>
              <w:t xml:space="preserve">. </w:t>
            </w:r>
            <w:r w:rsidR="00213DC2" w:rsidRPr="00A94751">
              <w:rPr>
                <w:rFonts w:ascii="Arial" w:hAnsi="Arial" w:cs="Arial"/>
                <w:bCs/>
                <w:sz w:val="20"/>
              </w:rPr>
              <w:t>2023 Aug;19(4):</w:t>
            </w:r>
            <w:r w:rsidR="0023575A" w:rsidRPr="00A94751">
              <w:rPr>
                <w:rFonts w:ascii="Arial" w:hAnsi="Arial" w:cs="Arial"/>
                <w:bCs/>
                <w:sz w:val="20"/>
              </w:rPr>
              <w:t xml:space="preserve"> </w:t>
            </w:r>
            <w:r w:rsidR="00213DC2" w:rsidRPr="00A94751">
              <w:rPr>
                <w:rFonts w:ascii="Arial" w:hAnsi="Arial" w:cs="Arial"/>
                <w:bCs/>
                <w:sz w:val="20"/>
              </w:rPr>
              <w:t>399.e1-399.e8.</w:t>
            </w:r>
            <w:r w:rsidR="005571B8" w:rsidRPr="00A94751">
              <w:rPr>
                <w:rFonts w:ascii="Arial" w:hAnsi="Arial" w:cs="Arial"/>
              </w:rPr>
              <w:t xml:space="preserve"> </w:t>
            </w:r>
            <w:hyperlink r:id="rId45" w:history="1">
              <w:r w:rsidR="005571B8" w:rsidRPr="00A94751">
                <w:rPr>
                  <w:rStyle w:val="Hyperlink"/>
                  <w:rFonts w:ascii="Arial" w:hAnsi="Arial" w:cs="Arial"/>
                  <w:bCs/>
                  <w:sz w:val="20"/>
                </w:rPr>
                <w:t>https://doi.org/10.1016/j.jpurol.2023.04.008</w:t>
              </w:r>
            </w:hyperlink>
          </w:p>
          <w:p w14:paraId="4CFD92D2" w14:textId="213BDC74" w:rsidR="00C36A17" w:rsidRPr="00A94751" w:rsidRDefault="00C36A17"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Iguchi N, Hecht SL, Gao D, Wilcox DT, Malykhina AP and </w:t>
            </w:r>
            <w:r w:rsidRPr="00A94751">
              <w:rPr>
                <w:rFonts w:ascii="Arial" w:hAnsi="Arial" w:cs="Arial"/>
                <w:b/>
                <w:sz w:val="20"/>
              </w:rPr>
              <w:t>Cost NG</w:t>
            </w:r>
            <w:r w:rsidRPr="00A94751">
              <w:rPr>
                <w:rFonts w:ascii="Arial" w:hAnsi="Arial" w:cs="Arial"/>
                <w:bCs/>
                <w:sz w:val="20"/>
              </w:rPr>
              <w:t>.</w:t>
            </w:r>
            <w:r w:rsidR="007C1269" w:rsidRPr="00A94751">
              <w:rPr>
                <w:rFonts w:ascii="Arial" w:hAnsi="Arial" w:cs="Arial"/>
                <w:bCs/>
                <w:sz w:val="20"/>
              </w:rPr>
              <w:t xml:space="preserve"> Sexual dimorphic impacts of systemic vincristine on lower urinary tract function. </w:t>
            </w:r>
            <w:r w:rsidR="007C1269" w:rsidRPr="00A94751">
              <w:rPr>
                <w:rFonts w:ascii="Arial" w:hAnsi="Arial" w:cs="Arial"/>
                <w:bCs/>
                <w:i/>
                <w:iCs/>
                <w:sz w:val="20"/>
              </w:rPr>
              <w:t>Scientific Reports</w:t>
            </w:r>
            <w:r w:rsidR="007C1269" w:rsidRPr="00A94751">
              <w:rPr>
                <w:rFonts w:ascii="Arial" w:hAnsi="Arial" w:cs="Arial"/>
                <w:bCs/>
                <w:sz w:val="20"/>
              </w:rPr>
              <w:t xml:space="preserve">. </w:t>
            </w:r>
            <w:r w:rsidR="001D2E07" w:rsidRPr="00A94751">
              <w:rPr>
                <w:rFonts w:ascii="Arial" w:hAnsi="Arial" w:cs="Arial"/>
                <w:bCs/>
                <w:sz w:val="20"/>
              </w:rPr>
              <w:t>2022;</w:t>
            </w:r>
            <w:r w:rsidR="00AB61DF" w:rsidRPr="00A94751">
              <w:rPr>
                <w:rFonts w:ascii="Arial" w:hAnsi="Arial" w:cs="Arial"/>
                <w:bCs/>
                <w:sz w:val="20"/>
              </w:rPr>
              <w:t xml:space="preserve"> </w:t>
            </w:r>
            <w:r w:rsidR="001D2E07" w:rsidRPr="00A94751">
              <w:rPr>
                <w:rFonts w:ascii="Arial" w:hAnsi="Arial" w:cs="Arial"/>
                <w:bCs/>
                <w:sz w:val="20"/>
              </w:rPr>
              <w:t>12(1):5113</w:t>
            </w:r>
            <w:r w:rsidR="007C1269" w:rsidRPr="00A94751">
              <w:rPr>
                <w:rFonts w:ascii="Arial" w:hAnsi="Arial" w:cs="Arial"/>
                <w:bCs/>
                <w:sz w:val="20"/>
              </w:rPr>
              <w:t>.</w:t>
            </w:r>
            <w:r w:rsidR="00F36F5C" w:rsidRPr="00A94751">
              <w:rPr>
                <w:rFonts w:ascii="Arial" w:hAnsi="Arial" w:cs="Arial"/>
              </w:rPr>
              <w:t xml:space="preserve"> </w:t>
            </w:r>
            <w:hyperlink r:id="rId46" w:history="1">
              <w:r w:rsidR="00F36F5C" w:rsidRPr="00A94751">
                <w:rPr>
                  <w:rStyle w:val="Hyperlink"/>
                  <w:rFonts w:ascii="Arial" w:hAnsi="Arial" w:cs="Arial"/>
                  <w:bCs/>
                  <w:sz w:val="20"/>
                </w:rPr>
                <w:t>https://doi.org/10.1038/s41598-022-08585-3</w:t>
              </w:r>
            </w:hyperlink>
          </w:p>
          <w:p w14:paraId="150A8A9D" w14:textId="7CB3AD23" w:rsidR="007F7C7B" w:rsidRPr="00A94751" w:rsidRDefault="00AE136B"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Hecht SL, Quach A, Gao D, Brazell A, Beltran G, Holbrook S, Gore L, Iguchi N, Malykhina A, Wilcox DT, </w:t>
            </w:r>
            <w:r w:rsidRPr="00A94751">
              <w:rPr>
                <w:rFonts w:ascii="Arial" w:hAnsi="Arial" w:cs="Arial"/>
                <w:b/>
                <w:sz w:val="20"/>
              </w:rPr>
              <w:t>Cost NG</w:t>
            </w:r>
            <w:r w:rsidRPr="00A94751">
              <w:rPr>
                <w:rFonts w:ascii="Arial" w:hAnsi="Arial" w:cs="Arial"/>
                <w:bCs/>
                <w:sz w:val="20"/>
              </w:rPr>
              <w:t xml:space="preserve">. A prospective survey </w:t>
            </w:r>
            <w:proofErr w:type="gramStart"/>
            <w:r w:rsidRPr="00A94751">
              <w:rPr>
                <w:rFonts w:ascii="Arial" w:hAnsi="Arial" w:cs="Arial"/>
                <w:bCs/>
                <w:sz w:val="20"/>
              </w:rPr>
              <w:t>study</w:t>
            </w:r>
            <w:proofErr w:type="gramEnd"/>
            <w:r w:rsidRPr="00A94751">
              <w:rPr>
                <w:rFonts w:ascii="Arial" w:hAnsi="Arial" w:cs="Arial"/>
                <w:bCs/>
                <w:sz w:val="20"/>
              </w:rPr>
              <w:t xml:space="preserve"> of lower urinary tract dysfunction in childhood cancer survivors after vincristine and/or doxorubicin chemotherapy. </w:t>
            </w:r>
            <w:r w:rsidRPr="00A94751">
              <w:rPr>
                <w:rFonts w:ascii="Arial" w:hAnsi="Arial" w:cs="Arial"/>
                <w:bCs/>
                <w:i/>
                <w:iCs/>
                <w:sz w:val="20"/>
              </w:rPr>
              <w:t>Pediatric Blood and Cancer</w:t>
            </w:r>
            <w:r w:rsidRPr="00A94751">
              <w:rPr>
                <w:rFonts w:ascii="Arial" w:hAnsi="Arial" w:cs="Arial"/>
                <w:bCs/>
                <w:sz w:val="20"/>
              </w:rPr>
              <w:t>.</w:t>
            </w:r>
            <w:r w:rsidR="007F7C7B" w:rsidRPr="00A94751">
              <w:rPr>
                <w:rFonts w:ascii="Arial" w:hAnsi="Arial" w:cs="Arial"/>
                <w:bCs/>
                <w:sz w:val="20"/>
              </w:rPr>
              <w:t xml:space="preserve"> 2021; </w:t>
            </w:r>
            <w:r w:rsidR="00AB61DF" w:rsidRPr="00A94751">
              <w:rPr>
                <w:rFonts w:ascii="Arial" w:hAnsi="Arial" w:cs="Arial"/>
                <w:bCs/>
                <w:sz w:val="20"/>
              </w:rPr>
              <w:t>68(10</w:t>
            </w:r>
            <w:proofErr w:type="gramStart"/>
            <w:r w:rsidR="00AB61DF" w:rsidRPr="00A94751">
              <w:rPr>
                <w:rFonts w:ascii="Arial" w:hAnsi="Arial" w:cs="Arial"/>
                <w:bCs/>
                <w:sz w:val="20"/>
              </w:rPr>
              <w:t>):e</w:t>
            </w:r>
            <w:proofErr w:type="gramEnd"/>
            <w:r w:rsidR="00AB61DF" w:rsidRPr="00A94751">
              <w:rPr>
                <w:rFonts w:ascii="Arial" w:hAnsi="Arial" w:cs="Arial"/>
                <w:bCs/>
                <w:sz w:val="20"/>
              </w:rPr>
              <w:t>29226.</w:t>
            </w:r>
            <w:r w:rsidR="00F36F5C" w:rsidRPr="00A94751">
              <w:rPr>
                <w:rFonts w:ascii="Arial" w:hAnsi="Arial" w:cs="Arial"/>
              </w:rPr>
              <w:t xml:space="preserve"> </w:t>
            </w:r>
            <w:hyperlink r:id="rId47" w:history="1">
              <w:r w:rsidR="00F36F5C" w:rsidRPr="00A94751">
                <w:rPr>
                  <w:rStyle w:val="Hyperlink"/>
                  <w:rFonts w:ascii="Arial" w:hAnsi="Arial" w:cs="Arial"/>
                  <w:bCs/>
                  <w:sz w:val="20"/>
                </w:rPr>
                <w:t>https://doi.org/10.1002/pbc.29226</w:t>
              </w:r>
            </w:hyperlink>
          </w:p>
          <w:p w14:paraId="437B8E00" w14:textId="3AB42FC8" w:rsidR="001D2E07" w:rsidRPr="00A94751" w:rsidRDefault="001D2E07" w:rsidP="004D315D">
            <w:pPr>
              <w:numPr>
                <w:ilvl w:val="0"/>
                <w:numId w:val="10"/>
              </w:numPr>
              <w:spacing w:after="60" w:line="288" w:lineRule="auto"/>
              <w:ind w:left="360" w:right="255"/>
              <w:rPr>
                <w:rFonts w:ascii="Arial" w:hAnsi="Arial" w:cs="Arial"/>
                <w:bCs/>
                <w:sz w:val="20"/>
              </w:rPr>
            </w:pPr>
            <w:r w:rsidRPr="00A94751">
              <w:rPr>
                <w:rFonts w:ascii="Arial" w:hAnsi="Arial" w:cs="Arial"/>
                <w:bCs/>
                <w:sz w:val="20"/>
              </w:rPr>
              <w:t xml:space="preserve">van der Perk MEM, </w:t>
            </w:r>
            <w:r w:rsidRPr="00A94751">
              <w:rPr>
                <w:rFonts w:ascii="Arial" w:hAnsi="Arial" w:cs="Arial"/>
                <w:b/>
                <w:bCs/>
                <w:sz w:val="20"/>
              </w:rPr>
              <w:t>Cost NG</w:t>
            </w:r>
            <w:r w:rsidRPr="00A94751">
              <w:rPr>
                <w:rFonts w:ascii="Arial" w:hAnsi="Arial" w:cs="Arial"/>
                <w:bCs/>
                <w:sz w:val="20"/>
              </w:rPr>
              <w:t xml:space="preserve">, Bos AME, Brannigan R, Chowdhury T, Davidoff AM, Daw NC, Dome JS, Ehrlich P, Graf N, Geller J, Kalapurakal J, Kieran K, Malek M, McAleer MF, Mullen E, Pater L, Polanco A, Romao R, Saltzman AF, Walz AL, Woods AD, van den Heuvel-Eibrink MM, Fernandez </w:t>
            </w:r>
            <w:proofErr w:type="spellStart"/>
            <w:proofErr w:type="gramStart"/>
            <w:r w:rsidRPr="00A94751">
              <w:rPr>
                <w:rFonts w:ascii="Arial" w:hAnsi="Arial" w:cs="Arial"/>
                <w:bCs/>
                <w:sz w:val="20"/>
              </w:rPr>
              <w:t>CV.White</w:t>
            </w:r>
            <w:proofErr w:type="spellEnd"/>
            <w:proofErr w:type="gramEnd"/>
            <w:r w:rsidRPr="00A94751">
              <w:rPr>
                <w:rFonts w:ascii="Arial" w:hAnsi="Arial" w:cs="Arial"/>
                <w:bCs/>
                <w:sz w:val="20"/>
              </w:rPr>
              <w:t xml:space="preserve"> paper: </w:t>
            </w:r>
            <w:proofErr w:type="spellStart"/>
            <w:r w:rsidRPr="00A94751">
              <w:rPr>
                <w:rFonts w:ascii="Arial" w:hAnsi="Arial" w:cs="Arial"/>
                <w:bCs/>
                <w:sz w:val="20"/>
              </w:rPr>
              <w:t>Oncofertility</w:t>
            </w:r>
            <w:proofErr w:type="spellEnd"/>
            <w:r w:rsidRPr="00A94751">
              <w:rPr>
                <w:rFonts w:ascii="Arial" w:hAnsi="Arial" w:cs="Arial"/>
                <w:bCs/>
                <w:sz w:val="20"/>
              </w:rPr>
              <w:t xml:space="preserve"> in pediatric patients with Wilms tumor.</w:t>
            </w:r>
            <w:r w:rsidR="00A7728C">
              <w:rPr>
                <w:rFonts w:ascii="Arial" w:hAnsi="Arial" w:cs="Arial"/>
                <w:bCs/>
                <w:sz w:val="20"/>
              </w:rPr>
              <w:t xml:space="preserve"> </w:t>
            </w:r>
            <w:r w:rsidRPr="00A94751">
              <w:rPr>
                <w:rFonts w:ascii="Arial" w:hAnsi="Arial" w:cs="Arial"/>
                <w:bCs/>
                <w:i/>
                <w:sz w:val="20"/>
              </w:rPr>
              <w:t>International Journal of Cancer</w:t>
            </w:r>
            <w:r w:rsidRPr="00A94751">
              <w:rPr>
                <w:rFonts w:ascii="Arial" w:hAnsi="Arial" w:cs="Arial"/>
                <w:bCs/>
                <w:sz w:val="20"/>
              </w:rPr>
              <w:t>. 202</w:t>
            </w:r>
            <w:r w:rsidR="00AB61DF" w:rsidRPr="00A94751">
              <w:rPr>
                <w:rFonts w:ascii="Arial" w:hAnsi="Arial" w:cs="Arial"/>
                <w:bCs/>
                <w:sz w:val="20"/>
              </w:rPr>
              <w:t>2; 151(6):843-858.</w:t>
            </w:r>
            <w:r w:rsidR="00F36F5C" w:rsidRPr="00A94751">
              <w:rPr>
                <w:rFonts w:ascii="Arial" w:hAnsi="Arial" w:cs="Arial"/>
              </w:rPr>
              <w:t xml:space="preserve"> </w:t>
            </w:r>
            <w:hyperlink r:id="rId48" w:history="1">
              <w:r w:rsidR="00F36F5C" w:rsidRPr="00A94751">
                <w:rPr>
                  <w:rStyle w:val="Hyperlink"/>
                  <w:rFonts w:ascii="Arial" w:hAnsi="Arial" w:cs="Arial"/>
                  <w:sz w:val="20"/>
                </w:rPr>
                <w:t>https://doi.org/10.1002/ijc.34006</w:t>
              </w:r>
            </w:hyperlink>
          </w:p>
          <w:p w14:paraId="5E9F4BB1" w14:textId="64A2218B" w:rsidR="00EA62A3" w:rsidRPr="00A94751" w:rsidRDefault="00EA62A3"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Geller JI, </w:t>
            </w:r>
            <w:r w:rsidRPr="00A94751">
              <w:rPr>
                <w:rFonts w:ascii="Arial" w:hAnsi="Arial" w:cs="Arial"/>
                <w:b/>
                <w:bCs/>
                <w:sz w:val="20"/>
              </w:rPr>
              <w:t>Cost NG</w:t>
            </w:r>
            <w:r w:rsidRPr="00A94751">
              <w:rPr>
                <w:rFonts w:ascii="Arial" w:hAnsi="Arial" w:cs="Arial"/>
                <w:bCs/>
                <w:sz w:val="20"/>
              </w:rPr>
              <w:t xml:space="preserve">, Chi YY, Tornwall B, Cajaiba M, Perlman EJ, Kim K, Mullen E, Glick RD, Khanna G, Daw NC, Ehrlich P, Fernandez CV and Dome JS. A Prospective Study of Pediatric and Adolescent Renal Cell Carcinoma: A Report from the Children’s Oncology Group (COG) Study AREN032. </w:t>
            </w:r>
            <w:r w:rsidRPr="00A94751">
              <w:rPr>
                <w:rFonts w:ascii="Arial" w:hAnsi="Arial" w:cs="Arial"/>
                <w:bCs/>
                <w:i/>
                <w:sz w:val="20"/>
              </w:rPr>
              <w:t>Cancer</w:t>
            </w:r>
            <w:r w:rsidR="00ED628F" w:rsidRPr="00A94751">
              <w:rPr>
                <w:rFonts w:ascii="Arial" w:hAnsi="Arial" w:cs="Arial"/>
                <w:bCs/>
                <w:i/>
                <w:sz w:val="20"/>
              </w:rPr>
              <w:t xml:space="preserve">. </w:t>
            </w:r>
            <w:r w:rsidR="00ED628F" w:rsidRPr="00A94751">
              <w:rPr>
                <w:rFonts w:ascii="Arial" w:hAnsi="Arial" w:cs="Arial"/>
                <w:bCs/>
                <w:sz w:val="20"/>
              </w:rPr>
              <w:t>2020; 126(23):5156-5164</w:t>
            </w:r>
            <w:r w:rsidRPr="00A94751">
              <w:rPr>
                <w:rFonts w:ascii="Arial" w:hAnsi="Arial" w:cs="Arial"/>
                <w:bCs/>
                <w:sz w:val="20"/>
              </w:rPr>
              <w:t>.</w:t>
            </w:r>
            <w:r w:rsidR="00F36F5C" w:rsidRPr="00A94751">
              <w:rPr>
                <w:rFonts w:ascii="Arial" w:hAnsi="Arial" w:cs="Arial"/>
              </w:rPr>
              <w:t xml:space="preserve"> </w:t>
            </w:r>
            <w:hyperlink r:id="rId49" w:history="1">
              <w:r w:rsidR="00F36F5C" w:rsidRPr="00A94751">
                <w:rPr>
                  <w:rStyle w:val="Hyperlink"/>
                  <w:rFonts w:ascii="Arial" w:hAnsi="Arial" w:cs="Arial"/>
                  <w:bCs/>
                  <w:sz w:val="20"/>
                </w:rPr>
                <w:t>https://doi.org/10.1002/cncr.33173</w:t>
              </w:r>
            </w:hyperlink>
          </w:p>
          <w:p w14:paraId="79B21EC4" w14:textId="537EA3B6" w:rsidR="00B026EA" w:rsidRPr="00A94751" w:rsidRDefault="0012136C"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Zakem SJ, Cost CR, </w:t>
            </w:r>
            <w:r w:rsidRPr="00A94751">
              <w:rPr>
                <w:rFonts w:ascii="Arial" w:hAnsi="Arial" w:cs="Arial"/>
                <w:b/>
                <w:bCs/>
                <w:sz w:val="20"/>
              </w:rPr>
              <w:t>Cost NG</w:t>
            </w:r>
            <w:r w:rsidRPr="00A94751">
              <w:rPr>
                <w:rFonts w:ascii="Arial" w:hAnsi="Arial" w:cs="Arial"/>
                <w:bCs/>
                <w:sz w:val="20"/>
              </w:rPr>
              <w:t xml:space="preserve">, Robin TP, Milgrom S. Brachytherapy in Children, Adolescents and Young Adults: An Under-Utilized Modality in the United States? </w:t>
            </w:r>
            <w:r w:rsidRPr="00A94751">
              <w:rPr>
                <w:rFonts w:ascii="Arial" w:hAnsi="Arial" w:cs="Arial"/>
                <w:bCs/>
                <w:i/>
                <w:sz w:val="20"/>
              </w:rPr>
              <w:t>Pediatric Blood and Cancer</w:t>
            </w:r>
            <w:r w:rsidRPr="00A94751">
              <w:rPr>
                <w:rFonts w:ascii="Arial" w:hAnsi="Arial" w:cs="Arial"/>
                <w:bCs/>
                <w:sz w:val="20"/>
              </w:rPr>
              <w:t xml:space="preserve">. </w:t>
            </w:r>
            <w:proofErr w:type="gramStart"/>
            <w:r w:rsidR="00B026EA" w:rsidRPr="00A94751">
              <w:rPr>
                <w:rFonts w:ascii="Arial" w:hAnsi="Arial" w:cs="Arial"/>
                <w:bCs/>
                <w:sz w:val="20"/>
              </w:rPr>
              <w:t>202</w:t>
            </w:r>
            <w:r w:rsidR="00AB61DF" w:rsidRPr="00A94751">
              <w:rPr>
                <w:rFonts w:ascii="Arial" w:hAnsi="Arial" w:cs="Arial"/>
                <w:bCs/>
                <w:sz w:val="20"/>
              </w:rPr>
              <w:t>2</w:t>
            </w:r>
            <w:r w:rsidR="00B026EA" w:rsidRPr="00A94751">
              <w:rPr>
                <w:rFonts w:ascii="Arial" w:hAnsi="Arial" w:cs="Arial"/>
                <w:bCs/>
                <w:sz w:val="20"/>
              </w:rPr>
              <w:t xml:space="preserve">; </w:t>
            </w:r>
            <w:r w:rsidR="00AB61DF" w:rsidRPr="00A94751">
              <w:rPr>
                <w:rFonts w:ascii="Arial" w:hAnsi="Arial" w:cs="Arial"/>
                <w:bCs/>
                <w:sz w:val="20"/>
              </w:rPr>
              <w:t xml:space="preserve"> 69</w:t>
            </w:r>
            <w:proofErr w:type="gramEnd"/>
            <w:r w:rsidR="00AB61DF" w:rsidRPr="00A94751">
              <w:rPr>
                <w:rFonts w:ascii="Arial" w:hAnsi="Arial" w:cs="Arial"/>
                <w:bCs/>
                <w:sz w:val="20"/>
              </w:rPr>
              <w:t>(3</w:t>
            </w:r>
            <w:proofErr w:type="gramStart"/>
            <w:r w:rsidR="00AB61DF" w:rsidRPr="00A94751">
              <w:rPr>
                <w:rFonts w:ascii="Arial" w:hAnsi="Arial" w:cs="Arial"/>
                <w:bCs/>
                <w:sz w:val="20"/>
              </w:rPr>
              <w:t>):e</w:t>
            </w:r>
            <w:proofErr w:type="gramEnd"/>
            <w:r w:rsidR="00AB61DF" w:rsidRPr="00A94751">
              <w:rPr>
                <w:rFonts w:ascii="Arial" w:hAnsi="Arial" w:cs="Arial"/>
                <w:bCs/>
                <w:sz w:val="20"/>
              </w:rPr>
              <w:t>29412.</w:t>
            </w:r>
            <w:r w:rsidR="00F36F5C" w:rsidRPr="00A94751">
              <w:rPr>
                <w:rFonts w:ascii="Arial" w:hAnsi="Arial" w:cs="Arial"/>
              </w:rPr>
              <w:t xml:space="preserve"> </w:t>
            </w:r>
            <w:hyperlink r:id="rId50" w:history="1">
              <w:r w:rsidR="00F36F5C" w:rsidRPr="00A94751">
                <w:rPr>
                  <w:rStyle w:val="Hyperlink"/>
                  <w:rFonts w:ascii="Arial" w:hAnsi="Arial" w:cs="Arial"/>
                  <w:bCs/>
                  <w:sz w:val="20"/>
                </w:rPr>
                <w:t>https://doi.org/10.1002/pbc.29412</w:t>
              </w:r>
            </w:hyperlink>
          </w:p>
          <w:p w14:paraId="201D06CD" w14:textId="6DF35140" w:rsidR="00AB61DF" w:rsidRPr="00A94751" w:rsidRDefault="004450AE"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Peard L, Gargollo P, Grant C, Strine A, De Loof M, </w:t>
            </w:r>
            <w:proofErr w:type="spellStart"/>
            <w:r w:rsidRPr="00A94751">
              <w:rPr>
                <w:rFonts w:ascii="Arial" w:hAnsi="Arial" w:cs="Arial"/>
                <w:bCs/>
                <w:sz w:val="20"/>
              </w:rPr>
              <w:t>Sinatti</w:t>
            </w:r>
            <w:proofErr w:type="spellEnd"/>
            <w:r w:rsidRPr="00A94751">
              <w:rPr>
                <w:rFonts w:ascii="Arial" w:hAnsi="Arial" w:cs="Arial"/>
                <w:bCs/>
                <w:sz w:val="20"/>
              </w:rPr>
              <w:t xml:space="preserve"> C, Spinoit AF, Hoebeke P, </w:t>
            </w:r>
            <w:r w:rsidRPr="00A94751">
              <w:rPr>
                <w:rFonts w:ascii="Arial" w:hAnsi="Arial" w:cs="Arial"/>
                <w:b/>
                <w:sz w:val="20"/>
              </w:rPr>
              <w:t>Cost NG</w:t>
            </w:r>
            <w:r w:rsidRPr="00A94751">
              <w:rPr>
                <w:rFonts w:ascii="Arial" w:hAnsi="Arial" w:cs="Arial"/>
                <w:bCs/>
                <w:sz w:val="20"/>
              </w:rPr>
              <w:t xml:space="preserve">, Rehfuss A, Alpert SA, Cranford W, Dugan AJ, Saltzman AF. Validation of the modified Bosniak classification system to risk stratify pediatric cystic renal masses: An international, multi-site study from the Pediatric Urologic Oncology Working Group of the Societies for Pediatric Urology. </w:t>
            </w:r>
            <w:r w:rsidRPr="00A94751">
              <w:rPr>
                <w:rFonts w:ascii="Arial" w:hAnsi="Arial" w:cs="Arial"/>
                <w:bCs/>
                <w:i/>
                <w:iCs/>
                <w:sz w:val="20"/>
              </w:rPr>
              <w:t>Journal of Pediatric Urology</w:t>
            </w:r>
            <w:r w:rsidRPr="00A94751">
              <w:rPr>
                <w:rFonts w:ascii="Arial" w:hAnsi="Arial" w:cs="Arial"/>
                <w:bCs/>
                <w:sz w:val="20"/>
              </w:rPr>
              <w:t xml:space="preserve">, </w:t>
            </w:r>
            <w:r w:rsidR="00AB61DF" w:rsidRPr="00A94751">
              <w:rPr>
                <w:rFonts w:ascii="Arial" w:hAnsi="Arial" w:cs="Arial"/>
                <w:bCs/>
                <w:sz w:val="20"/>
              </w:rPr>
              <w:t>2022; 18(2):</w:t>
            </w:r>
            <w:r w:rsidR="00987D5B" w:rsidRPr="00A94751">
              <w:rPr>
                <w:rFonts w:ascii="Arial" w:hAnsi="Arial" w:cs="Arial"/>
                <w:bCs/>
                <w:sz w:val="20"/>
              </w:rPr>
              <w:t xml:space="preserve"> </w:t>
            </w:r>
            <w:r w:rsidR="00AB61DF" w:rsidRPr="00A94751">
              <w:rPr>
                <w:rFonts w:ascii="Arial" w:hAnsi="Arial" w:cs="Arial"/>
                <w:bCs/>
                <w:sz w:val="20"/>
              </w:rPr>
              <w:t xml:space="preserve">180.e1-180.e7. </w:t>
            </w:r>
            <w:hyperlink r:id="rId51" w:history="1">
              <w:r w:rsidR="00F36F5C" w:rsidRPr="00A94751">
                <w:rPr>
                  <w:rStyle w:val="Hyperlink"/>
                  <w:rFonts w:ascii="Arial" w:hAnsi="Arial" w:cs="Arial"/>
                  <w:bCs/>
                  <w:sz w:val="20"/>
                </w:rPr>
                <w:t>https://doi.org/10.1016/j.jpurol.2021.12.001</w:t>
              </w:r>
            </w:hyperlink>
          </w:p>
          <w:p w14:paraId="2027BB04" w14:textId="3842EF70" w:rsidR="00EB40FF" w:rsidRPr="00A94751" w:rsidRDefault="00EB40FF"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Schneider KW,</w:t>
            </w:r>
            <w:r w:rsidRPr="00A94751">
              <w:rPr>
                <w:rFonts w:ascii="Arial" w:hAnsi="Arial" w:cs="Arial"/>
                <w:b/>
                <w:bCs/>
                <w:sz w:val="20"/>
              </w:rPr>
              <w:t> Cost NG</w:t>
            </w:r>
            <w:r w:rsidRPr="00A94751">
              <w:rPr>
                <w:rFonts w:ascii="Arial" w:hAnsi="Arial" w:cs="Arial"/>
                <w:bCs/>
                <w:sz w:val="20"/>
              </w:rPr>
              <w:t xml:space="preserve">, Schultz KAP, Svihovec S, Suttman A. Germline predisposition to genitourinary rhabdomyosarcoma. </w:t>
            </w:r>
            <w:proofErr w:type="spellStart"/>
            <w:r w:rsidRPr="00A94751">
              <w:rPr>
                <w:rFonts w:ascii="Arial" w:hAnsi="Arial" w:cs="Arial"/>
                <w:bCs/>
                <w:i/>
                <w:sz w:val="20"/>
              </w:rPr>
              <w:t>Transl</w:t>
            </w:r>
            <w:proofErr w:type="spellEnd"/>
            <w:r w:rsidRPr="00A94751">
              <w:rPr>
                <w:rFonts w:ascii="Arial" w:hAnsi="Arial" w:cs="Arial"/>
                <w:bCs/>
                <w:i/>
                <w:sz w:val="20"/>
              </w:rPr>
              <w:t xml:space="preserve"> </w:t>
            </w:r>
            <w:proofErr w:type="spellStart"/>
            <w:r w:rsidRPr="00A94751">
              <w:rPr>
                <w:rFonts w:ascii="Arial" w:hAnsi="Arial" w:cs="Arial"/>
                <w:bCs/>
                <w:i/>
                <w:sz w:val="20"/>
              </w:rPr>
              <w:t>Androl</w:t>
            </w:r>
            <w:proofErr w:type="spellEnd"/>
            <w:r w:rsidRPr="00A94751">
              <w:rPr>
                <w:rFonts w:ascii="Arial" w:hAnsi="Arial" w:cs="Arial"/>
                <w:bCs/>
                <w:i/>
                <w:sz w:val="20"/>
              </w:rPr>
              <w:t xml:space="preserve"> Urol</w:t>
            </w:r>
            <w:r w:rsidRPr="00A94751">
              <w:rPr>
                <w:rFonts w:ascii="Arial" w:hAnsi="Arial" w:cs="Arial"/>
                <w:bCs/>
                <w:sz w:val="20"/>
              </w:rPr>
              <w:t>. 2020; 9(5):2430-2440.</w:t>
            </w:r>
            <w:hyperlink r:id="rId52" w:history="1">
              <w:r w:rsidR="008F42D7" w:rsidRPr="00A94751">
                <w:rPr>
                  <w:rStyle w:val="Hyperlink"/>
                  <w:rFonts w:ascii="Arial" w:hAnsi="Arial" w:cs="Arial"/>
                  <w:bCs/>
                  <w:sz w:val="20"/>
                </w:rPr>
                <w:t>https://doi.org</w:t>
              </w:r>
              <w:r w:rsidR="0034767A" w:rsidRPr="00A94751">
                <w:rPr>
                  <w:rStyle w:val="Hyperlink"/>
                  <w:rFonts w:ascii="Arial" w:hAnsi="Arial" w:cs="Arial"/>
                  <w:bCs/>
                  <w:sz w:val="20"/>
                </w:rPr>
                <w:t>/10.21037/tau-20-76</w:t>
              </w:r>
            </w:hyperlink>
          </w:p>
          <w:p w14:paraId="2F3E49A4" w14:textId="4C1AE7E5" w:rsidR="00BC28B1" w:rsidRPr="00A94751" w:rsidRDefault="00BC28B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Gilligan T, Lin DW, Aggarwal R, Chism D, </w:t>
            </w:r>
            <w:r w:rsidRPr="00A94751">
              <w:rPr>
                <w:rFonts w:ascii="Arial" w:hAnsi="Arial" w:cs="Arial"/>
                <w:b/>
                <w:bCs/>
                <w:sz w:val="20"/>
              </w:rPr>
              <w:t>Cost N</w:t>
            </w:r>
            <w:r w:rsidRPr="00A94751">
              <w:rPr>
                <w:rFonts w:ascii="Arial" w:hAnsi="Arial" w:cs="Arial"/>
                <w:bCs/>
                <w:sz w:val="20"/>
              </w:rPr>
              <w:t xml:space="preserve">, </w:t>
            </w:r>
            <w:proofErr w:type="spellStart"/>
            <w:r w:rsidRPr="00A94751">
              <w:rPr>
                <w:rFonts w:ascii="Arial" w:hAnsi="Arial" w:cs="Arial"/>
                <w:bCs/>
                <w:sz w:val="20"/>
              </w:rPr>
              <w:t>Derweesh</w:t>
            </w:r>
            <w:proofErr w:type="spellEnd"/>
            <w:r w:rsidRPr="00A94751">
              <w:rPr>
                <w:rFonts w:ascii="Arial" w:hAnsi="Arial" w:cs="Arial"/>
                <w:bCs/>
                <w:sz w:val="20"/>
              </w:rPr>
              <w:t xml:space="preserve"> IH, </w:t>
            </w:r>
            <w:proofErr w:type="spellStart"/>
            <w:r w:rsidRPr="00A94751">
              <w:rPr>
                <w:rFonts w:ascii="Arial" w:hAnsi="Arial" w:cs="Arial"/>
                <w:bCs/>
                <w:sz w:val="20"/>
              </w:rPr>
              <w:t>Emamekhoo</w:t>
            </w:r>
            <w:proofErr w:type="spellEnd"/>
            <w:r w:rsidRPr="00A94751">
              <w:rPr>
                <w:rFonts w:ascii="Arial" w:hAnsi="Arial" w:cs="Arial"/>
                <w:bCs/>
                <w:sz w:val="20"/>
              </w:rPr>
              <w:t xml:space="preserve"> H, Feldman DR, </w:t>
            </w:r>
            <w:proofErr w:type="spellStart"/>
            <w:r w:rsidRPr="00A94751">
              <w:rPr>
                <w:rFonts w:ascii="Arial" w:hAnsi="Arial" w:cs="Arial"/>
                <w:bCs/>
                <w:sz w:val="20"/>
              </w:rPr>
              <w:t>Geynisman</w:t>
            </w:r>
            <w:proofErr w:type="spellEnd"/>
            <w:r w:rsidRPr="00A94751">
              <w:rPr>
                <w:rFonts w:ascii="Arial" w:hAnsi="Arial" w:cs="Arial"/>
                <w:bCs/>
                <w:sz w:val="20"/>
              </w:rPr>
              <w:t xml:space="preserve"> DM, Hancock SL, LaGrange C, Levine EG, Longo T, Lowrance W, McGregor B, Monk P, </w:t>
            </w:r>
            <w:proofErr w:type="spellStart"/>
            <w:r w:rsidRPr="00A94751">
              <w:rPr>
                <w:rFonts w:ascii="Arial" w:hAnsi="Arial" w:cs="Arial"/>
                <w:bCs/>
                <w:sz w:val="20"/>
              </w:rPr>
              <w:t>Picus</w:t>
            </w:r>
            <w:proofErr w:type="spellEnd"/>
            <w:r w:rsidRPr="00A94751">
              <w:rPr>
                <w:rFonts w:ascii="Arial" w:hAnsi="Arial" w:cs="Arial"/>
                <w:bCs/>
                <w:sz w:val="20"/>
              </w:rPr>
              <w:t xml:space="preserve"> J, Pierorazio P, Rais-Bahrami S, Saylor P, Sircar K, Smith DC, Tzou K, </w:t>
            </w:r>
            <w:proofErr w:type="spellStart"/>
            <w:r w:rsidRPr="00A94751">
              <w:rPr>
                <w:rFonts w:ascii="Arial" w:hAnsi="Arial" w:cs="Arial"/>
                <w:bCs/>
                <w:sz w:val="20"/>
              </w:rPr>
              <w:t>Vaena</w:t>
            </w:r>
            <w:proofErr w:type="spellEnd"/>
            <w:r w:rsidRPr="00A94751">
              <w:rPr>
                <w:rFonts w:ascii="Arial" w:hAnsi="Arial" w:cs="Arial"/>
                <w:bCs/>
                <w:sz w:val="20"/>
              </w:rPr>
              <w:t xml:space="preserve"> D, Vaughn D, Yamoah K, </w:t>
            </w:r>
            <w:proofErr w:type="spellStart"/>
            <w:r w:rsidRPr="00A94751">
              <w:rPr>
                <w:rFonts w:ascii="Arial" w:hAnsi="Arial" w:cs="Arial"/>
                <w:bCs/>
                <w:sz w:val="20"/>
              </w:rPr>
              <w:t>Yamzon</w:t>
            </w:r>
            <w:proofErr w:type="spellEnd"/>
            <w:r w:rsidRPr="00A94751">
              <w:rPr>
                <w:rFonts w:ascii="Arial" w:hAnsi="Arial" w:cs="Arial"/>
                <w:bCs/>
                <w:sz w:val="20"/>
              </w:rPr>
              <w:t xml:space="preserve"> J, Johnson-Chilla A, Keller J, Pluchino LA. Testicular Cancer, Version 2.2020, NCCN Clinical Practice Guidelines in Oncology. </w:t>
            </w:r>
            <w:r w:rsidR="004F0297" w:rsidRPr="00A94751">
              <w:rPr>
                <w:rFonts w:ascii="Arial" w:hAnsi="Arial" w:cs="Arial"/>
                <w:bCs/>
                <w:i/>
                <w:sz w:val="20"/>
              </w:rPr>
              <w:t>Journal of the National</w:t>
            </w:r>
            <w:r w:rsidRPr="00A94751">
              <w:rPr>
                <w:rFonts w:ascii="Arial" w:hAnsi="Arial" w:cs="Arial"/>
                <w:bCs/>
                <w:i/>
                <w:sz w:val="20"/>
              </w:rPr>
              <w:t xml:space="preserve"> Compr</w:t>
            </w:r>
            <w:r w:rsidR="004F0297" w:rsidRPr="00A94751">
              <w:rPr>
                <w:rFonts w:ascii="Arial" w:hAnsi="Arial" w:cs="Arial"/>
                <w:bCs/>
                <w:i/>
                <w:sz w:val="20"/>
              </w:rPr>
              <w:t>ehensive</w:t>
            </w:r>
            <w:r w:rsidRPr="00A94751">
              <w:rPr>
                <w:rFonts w:ascii="Arial" w:hAnsi="Arial" w:cs="Arial"/>
                <w:bCs/>
                <w:i/>
                <w:sz w:val="20"/>
              </w:rPr>
              <w:t xml:space="preserve"> Canc</w:t>
            </w:r>
            <w:r w:rsidR="004F0297" w:rsidRPr="00A94751">
              <w:rPr>
                <w:rFonts w:ascii="Arial" w:hAnsi="Arial" w:cs="Arial"/>
                <w:bCs/>
                <w:i/>
                <w:sz w:val="20"/>
              </w:rPr>
              <w:t>er</w:t>
            </w:r>
            <w:r w:rsidRPr="00A94751">
              <w:rPr>
                <w:rFonts w:ascii="Arial" w:hAnsi="Arial" w:cs="Arial"/>
                <w:bCs/>
                <w:i/>
                <w:sz w:val="20"/>
              </w:rPr>
              <w:t xml:space="preserve"> Netw</w:t>
            </w:r>
            <w:r w:rsidR="004F0297" w:rsidRPr="00A94751">
              <w:rPr>
                <w:rFonts w:ascii="Arial" w:hAnsi="Arial" w:cs="Arial"/>
                <w:bCs/>
                <w:i/>
                <w:sz w:val="20"/>
              </w:rPr>
              <w:t>ork</w:t>
            </w:r>
            <w:r w:rsidR="004F0297" w:rsidRPr="00A94751">
              <w:rPr>
                <w:rFonts w:ascii="Arial" w:hAnsi="Arial" w:cs="Arial"/>
                <w:bCs/>
                <w:sz w:val="20"/>
              </w:rPr>
              <w:t>. 2019</w:t>
            </w:r>
            <w:r w:rsidR="007E5C60" w:rsidRPr="00A94751">
              <w:rPr>
                <w:rFonts w:ascii="Arial" w:hAnsi="Arial" w:cs="Arial"/>
                <w:bCs/>
                <w:sz w:val="20"/>
              </w:rPr>
              <w:t>;</w:t>
            </w:r>
            <w:r w:rsidR="004F0297" w:rsidRPr="00A94751">
              <w:rPr>
                <w:rFonts w:ascii="Arial" w:hAnsi="Arial" w:cs="Arial"/>
                <w:bCs/>
                <w:sz w:val="20"/>
              </w:rPr>
              <w:t xml:space="preserve"> </w:t>
            </w:r>
            <w:r w:rsidRPr="00A94751">
              <w:rPr>
                <w:rFonts w:ascii="Arial" w:hAnsi="Arial" w:cs="Arial"/>
                <w:bCs/>
                <w:sz w:val="20"/>
              </w:rPr>
              <w:t>17(12):1529-1554.</w:t>
            </w:r>
            <w:r w:rsidR="00680E9C" w:rsidRPr="00A94751">
              <w:rPr>
                <w:rFonts w:ascii="Arial" w:hAnsi="Arial" w:cs="Arial"/>
                <w:bCs/>
                <w:sz w:val="20"/>
              </w:rPr>
              <w:t xml:space="preserve"> </w:t>
            </w:r>
            <w:hyperlink r:id="rId53" w:history="1">
              <w:r w:rsidR="00680E9C" w:rsidRPr="00A94751">
                <w:rPr>
                  <w:rStyle w:val="Hyperlink"/>
                  <w:rFonts w:ascii="Arial" w:hAnsi="Arial" w:cs="Arial"/>
                  <w:bCs/>
                  <w:sz w:val="20"/>
                </w:rPr>
                <w:t>https://</w:t>
              </w:r>
              <w:r w:rsidR="00143987" w:rsidRPr="00A94751">
                <w:rPr>
                  <w:rStyle w:val="Hyperlink"/>
                  <w:rFonts w:ascii="Arial" w:hAnsi="Arial" w:cs="Arial"/>
                  <w:bCs/>
                  <w:sz w:val="20"/>
                </w:rPr>
                <w:t>doi.org/10.6004/jnccn.2019.0058</w:t>
              </w:r>
            </w:hyperlink>
          </w:p>
          <w:p w14:paraId="039BF378" w14:textId="09AD5F2E" w:rsidR="004F0297" w:rsidRPr="00A94751" w:rsidRDefault="004F0297"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Smith DE, Gao D and </w:t>
            </w:r>
            <w:r w:rsidRPr="00A94751">
              <w:rPr>
                <w:rFonts w:ascii="Arial" w:hAnsi="Arial" w:cs="Arial"/>
                <w:b/>
                <w:bCs/>
                <w:sz w:val="20"/>
              </w:rPr>
              <w:t>Cost NG</w:t>
            </w:r>
            <w:r w:rsidRPr="00A94751">
              <w:rPr>
                <w:rFonts w:ascii="Arial" w:hAnsi="Arial" w:cs="Arial"/>
                <w:bCs/>
                <w:sz w:val="20"/>
              </w:rPr>
              <w:t xml:space="preserve">. Lymph Node Yield in Pediatric, Adolescent and Young Adult Renal Cell Carcinoma - How Many Are Enough? </w:t>
            </w:r>
            <w:r w:rsidRPr="00A94751">
              <w:rPr>
                <w:rFonts w:ascii="Arial" w:hAnsi="Arial" w:cs="Arial"/>
                <w:bCs/>
                <w:i/>
                <w:sz w:val="20"/>
              </w:rPr>
              <w:t>Journal of Pediatric Surgery</w:t>
            </w:r>
            <w:r w:rsidRPr="00A94751">
              <w:rPr>
                <w:rFonts w:ascii="Arial" w:hAnsi="Arial" w:cs="Arial"/>
                <w:bCs/>
                <w:sz w:val="20"/>
              </w:rPr>
              <w:t>.</w:t>
            </w:r>
            <w:r w:rsidR="00ED628F" w:rsidRPr="00A94751">
              <w:rPr>
                <w:rFonts w:ascii="Arial" w:hAnsi="Arial" w:cs="Arial"/>
                <w:bCs/>
                <w:sz w:val="20"/>
              </w:rPr>
              <w:t xml:space="preserve"> 2020; 55(10):2030-2034</w:t>
            </w:r>
            <w:r w:rsidRPr="00A94751">
              <w:rPr>
                <w:rFonts w:ascii="Arial" w:hAnsi="Arial" w:cs="Arial"/>
                <w:bCs/>
                <w:sz w:val="20"/>
              </w:rPr>
              <w:t>.</w:t>
            </w:r>
            <w:r w:rsidR="005F4B77" w:rsidRPr="00A94751">
              <w:rPr>
                <w:rFonts w:ascii="Arial" w:hAnsi="Arial" w:cs="Arial"/>
              </w:rPr>
              <w:t xml:space="preserve"> </w:t>
            </w:r>
            <w:hyperlink r:id="rId54" w:history="1">
              <w:r w:rsidR="005F4B77" w:rsidRPr="00A94751">
                <w:rPr>
                  <w:rStyle w:val="Hyperlink"/>
                  <w:rFonts w:ascii="Arial" w:hAnsi="Arial" w:cs="Arial"/>
                  <w:bCs/>
                  <w:sz w:val="20"/>
                </w:rPr>
                <w:t>https://doi.org/10.1016/j.jpedsurg.2020.04.004</w:t>
              </w:r>
            </w:hyperlink>
          </w:p>
          <w:p w14:paraId="10D802BC" w14:textId="35FE5439" w:rsidR="00694ABD" w:rsidRPr="00A94751" w:rsidRDefault="00694AB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Rodrigues Pessoa R, Maccini M, Caldwell BT, Maroni P and </w:t>
            </w:r>
            <w:r w:rsidRPr="00A94751">
              <w:rPr>
                <w:rFonts w:ascii="Arial" w:hAnsi="Arial" w:cs="Arial"/>
                <w:b/>
                <w:bCs/>
                <w:sz w:val="20"/>
              </w:rPr>
              <w:t>Cost NG</w:t>
            </w:r>
            <w:r w:rsidRPr="00A94751">
              <w:rPr>
                <w:rFonts w:ascii="Arial" w:hAnsi="Arial" w:cs="Arial"/>
                <w:bCs/>
                <w:sz w:val="20"/>
              </w:rPr>
              <w:t xml:space="preserve">. Optimal approach to small unilateral testicular nodules: can we reliably predict tumor histology based on size? </w:t>
            </w:r>
            <w:r w:rsidRPr="00A94751">
              <w:rPr>
                <w:rFonts w:ascii="Arial" w:hAnsi="Arial" w:cs="Arial"/>
                <w:bCs/>
                <w:i/>
                <w:sz w:val="20"/>
              </w:rPr>
              <w:t>Urology Practice</w:t>
            </w:r>
            <w:r w:rsidR="001A2B64" w:rsidRPr="00A94751">
              <w:rPr>
                <w:rFonts w:ascii="Arial" w:hAnsi="Arial" w:cs="Arial"/>
                <w:bCs/>
                <w:sz w:val="20"/>
              </w:rPr>
              <w:t>. 2021; 8: 119-12</w:t>
            </w:r>
            <w:r w:rsidR="00936384" w:rsidRPr="00A94751">
              <w:rPr>
                <w:rFonts w:ascii="Arial" w:hAnsi="Arial" w:cs="Arial"/>
                <w:bCs/>
                <w:sz w:val="20"/>
              </w:rPr>
              <w:t>4.</w:t>
            </w:r>
            <w:r w:rsidR="00B06650" w:rsidRPr="00A94751">
              <w:rPr>
                <w:rFonts w:ascii="Arial" w:hAnsi="Arial" w:cs="Arial"/>
              </w:rPr>
              <w:t xml:space="preserve"> </w:t>
            </w:r>
            <w:hyperlink r:id="rId55" w:history="1">
              <w:r w:rsidR="00B06650" w:rsidRPr="00A94751">
                <w:rPr>
                  <w:rStyle w:val="Hyperlink"/>
                  <w:rFonts w:ascii="Arial" w:hAnsi="Arial" w:cs="Arial"/>
                  <w:bCs/>
                  <w:sz w:val="20"/>
                </w:rPr>
                <w:t>https://doi.org/10.1097/UPJ.0000000000000170</w:t>
              </w:r>
            </w:hyperlink>
          </w:p>
          <w:p w14:paraId="49EDAC5B" w14:textId="01735F28" w:rsidR="008171EC" w:rsidRPr="00A94751" w:rsidRDefault="008171EC"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lastRenderedPageBreak/>
              <w:t xml:space="preserve">Saltzman AF, Carrasco A, Amini A, and </w:t>
            </w:r>
            <w:r w:rsidRPr="00A94751">
              <w:rPr>
                <w:rFonts w:ascii="Arial" w:hAnsi="Arial" w:cs="Arial"/>
                <w:b/>
                <w:bCs/>
                <w:sz w:val="20"/>
              </w:rPr>
              <w:t>Cost NG</w:t>
            </w:r>
            <w:r w:rsidRPr="00A94751">
              <w:rPr>
                <w:rFonts w:ascii="Arial" w:hAnsi="Arial" w:cs="Arial"/>
                <w:bCs/>
                <w:sz w:val="20"/>
              </w:rPr>
              <w:t xml:space="preserve">. Patterns of Care and Survival Comparison of Adult and Pediatric Wilms Tumor in the United States: A Study of the National Cancer Database. </w:t>
            </w:r>
            <w:r w:rsidRPr="00A94751">
              <w:rPr>
                <w:rFonts w:ascii="Arial" w:hAnsi="Arial" w:cs="Arial"/>
                <w:bCs/>
                <w:i/>
                <w:sz w:val="20"/>
              </w:rPr>
              <w:t>Urology</w:t>
            </w:r>
            <w:r w:rsidRPr="00A94751">
              <w:rPr>
                <w:rFonts w:ascii="Arial" w:hAnsi="Arial" w:cs="Arial"/>
                <w:bCs/>
                <w:sz w:val="20"/>
              </w:rPr>
              <w:t xml:space="preserve">. </w:t>
            </w:r>
            <w:r w:rsidR="008D519B" w:rsidRPr="00A94751">
              <w:rPr>
                <w:rFonts w:ascii="Arial" w:hAnsi="Arial" w:cs="Arial"/>
                <w:bCs/>
                <w:sz w:val="20"/>
                <w:lang w:val="en"/>
              </w:rPr>
              <w:t>2020; 135:</w:t>
            </w:r>
            <w:r w:rsidR="007E5C60" w:rsidRPr="00A94751">
              <w:rPr>
                <w:rFonts w:ascii="Arial" w:hAnsi="Arial" w:cs="Arial"/>
                <w:bCs/>
                <w:sz w:val="20"/>
                <w:lang w:val="en"/>
              </w:rPr>
              <w:t xml:space="preserve"> </w:t>
            </w:r>
            <w:r w:rsidR="008D519B" w:rsidRPr="00A94751">
              <w:rPr>
                <w:rFonts w:ascii="Arial" w:hAnsi="Arial" w:cs="Arial"/>
                <w:bCs/>
                <w:sz w:val="20"/>
                <w:lang w:val="en"/>
              </w:rPr>
              <w:t>50-56</w:t>
            </w:r>
            <w:r w:rsidRPr="00A94751">
              <w:rPr>
                <w:rFonts w:ascii="Arial" w:hAnsi="Arial" w:cs="Arial"/>
                <w:bCs/>
                <w:sz w:val="20"/>
              </w:rPr>
              <w:t>.</w:t>
            </w:r>
            <w:r w:rsidR="00146D19" w:rsidRPr="00A94751">
              <w:rPr>
                <w:rFonts w:ascii="Arial" w:hAnsi="Arial" w:cs="Arial"/>
              </w:rPr>
              <w:t xml:space="preserve"> </w:t>
            </w:r>
            <w:hyperlink r:id="rId56" w:history="1">
              <w:r w:rsidR="00146D19" w:rsidRPr="00A94751">
                <w:rPr>
                  <w:rStyle w:val="Hyperlink"/>
                  <w:rFonts w:ascii="Arial" w:hAnsi="Arial" w:cs="Arial"/>
                  <w:bCs/>
                  <w:sz w:val="20"/>
                </w:rPr>
                <w:t>https://doi.org/10.1016/j.urology.2019.10.007</w:t>
              </w:r>
            </w:hyperlink>
          </w:p>
          <w:p w14:paraId="3DF9F287" w14:textId="1A215D45" w:rsidR="00724910" w:rsidRPr="00A94751" w:rsidRDefault="00467C2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Walker JP, Johnson J, Eguchi M, Saltzman AF, Cockburn M, </w:t>
            </w:r>
            <w:r w:rsidRPr="00A94751">
              <w:rPr>
                <w:rFonts w:ascii="Arial" w:hAnsi="Arial" w:cs="Arial"/>
                <w:b/>
                <w:bCs/>
                <w:sz w:val="20"/>
              </w:rPr>
              <w:t>Cost NG</w:t>
            </w:r>
            <w:r w:rsidRPr="00A94751">
              <w:rPr>
                <w:rFonts w:ascii="Arial" w:hAnsi="Arial" w:cs="Arial"/>
                <w:bCs/>
                <w:sz w:val="20"/>
              </w:rPr>
              <w:t xml:space="preserve">. Factors affecting lymph node sampling patterns and the impact on survival of lymph node density in patients with Wilms tumor: A Surveillance, Epidemiology, and End Result (SEER) database review. </w:t>
            </w:r>
            <w:r w:rsidRPr="00A94751">
              <w:rPr>
                <w:rFonts w:ascii="Arial" w:hAnsi="Arial" w:cs="Arial"/>
                <w:bCs/>
                <w:i/>
                <w:sz w:val="20"/>
              </w:rPr>
              <w:t>Journal of Pediatric Urology</w:t>
            </w:r>
            <w:r w:rsidRPr="00A94751">
              <w:rPr>
                <w:rFonts w:ascii="Arial" w:hAnsi="Arial" w:cs="Arial"/>
                <w:bCs/>
                <w:sz w:val="20"/>
              </w:rPr>
              <w:t xml:space="preserve">. </w:t>
            </w:r>
            <w:r w:rsidR="00724910" w:rsidRPr="00A94751">
              <w:rPr>
                <w:rFonts w:ascii="Arial" w:hAnsi="Arial" w:cs="Arial"/>
                <w:bCs/>
                <w:sz w:val="20"/>
              </w:rPr>
              <w:t>2020; 16(1): 81-88.</w:t>
            </w:r>
            <w:r w:rsidR="00F01531" w:rsidRPr="00A94751">
              <w:rPr>
                <w:rFonts w:ascii="Arial" w:hAnsi="Arial" w:cs="Arial"/>
                <w:bCs/>
                <w:sz w:val="20"/>
              </w:rPr>
              <w:t xml:space="preserve"> </w:t>
            </w:r>
            <w:hyperlink r:id="rId57" w:history="1">
              <w:r w:rsidR="00F01531" w:rsidRPr="00A94751">
                <w:rPr>
                  <w:rStyle w:val="Hyperlink"/>
                  <w:rFonts w:ascii="Arial" w:hAnsi="Arial" w:cs="Arial"/>
                  <w:bCs/>
                  <w:sz w:val="20"/>
                </w:rPr>
                <w:t>https://doi.org/10.1016/j.jpurol.2019.10.030</w:t>
              </w:r>
            </w:hyperlink>
          </w:p>
          <w:p w14:paraId="38DA0C38" w14:textId="7E142974" w:rsidR="00E71B25" w:rsidRPr="00A94751" w:rsidRDefault="00E71B25"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Smith, DE, Gao D, Ghosh D, Amini A, Aldrink JH, Dasgupta R, Gow KW, Glick RD, Ehrlich PF and </w:t>
            </w:r>
            <w:r w:rsidRPr="00A94751">
              <w:rPr>
                <w:rFonts w:ascii="Arial" w:hAnsi="Arial" w:cs="Arial"/>
                <w:b/>
                <w:bCs/>
                <w:sz w:val="20"/>
              </w:rPr>
              <w:t>Cost NG</w:t>
            </w:r>
            <w:r w:rsidRPr="00A94751">
              <w:rPr>
                <w:rFonts w:ascii="Arial" w:hAnsi="Arial" w:cs="Arial"/>
                <w:bCs/>
                <w:sz w:val="20"/>
              </w:rPr>
              <w:t xml:space="preserve">. How Many Lymph Nodes Are Enough?  Assessing the Adequacy of Lymph Node Yield for Staging in Favorable Histology Wilms Tumor. </w:t>
            </w:r>
            <w:r w:rsidRPr="00A94751">
              <w:rPr>
                <w:rFonts w:ascii="Arial" w:hAnsi="Arial" w:cs="Arial"/>
                <w:bCs/>
                <w:i/>
                <w:sz w:val="20"/>
              </w:rPr>
              <w:t>Journal of Pediatric Surgery</w:t>
            </w:r>
            <w:r w:rsidRPr="00A94751">
              <w:rPr>
                <w:rFonts w:ascii="Arial" w:hAnsi="Arial" w:cs="Arial"/>
                <w:bCs/>
                <w:sz w:val="20"/>
              </w:rPr>
              <w:t xml:space="preserve">. </w:t>
            </w:r>
            <w:r w:rsidR="008D519B" w:rsidRPr="00A94751">
              <w:rPr>
                <w:rFonts w:ascii="Arial" w:hAnsi="Arial" w:cs="Arial"/>
                <w:bCs/>
                <w:sz w:val="20"/>
                <w:lang w:val="en"/>
              </w:rPr>
              <w:t>2019; 54(11):</w:t>
            </w:r>
            <w:r w:rsidR="007E5C60" w:rsidRPr="00A94751">
              <w:rPr>
                <w:rFonts w:ascii="Arial" w:hAnsi="Arial" w:cs="Arial"/>
                <w:bCs/>
                <w:sz w:val="20"/>
                <w:lang w:val="en"/>
              </w:rPr>
              <w:t xml:space="preserve"> </w:t>
            </w:r>
            <w:r w:rsidR="008D519B" w:rsidRPr="00A94751">
              <w:rPr>
                <w:rFonts w:ascii="Arial" w:hAnsi="Arial" w:cs="Arial"/>
                <w:bCs/>
                <w:sz w:val="20"/>
                <w:lang w:val="en"/>
              </w:rPr>
              <w:t>2331-2335</w:t>
            </w:r>
            <w:r w:rsidRPr="00A94751">
              <w:rPr>
                <w:rFonts w:ascii="Arial" w:hAnsi="Arial" w:cs="Arial"/>
                <w:bCs/>
                <w:sz w:val="20"/>
              </w:rPr>
              <w:t>.</w:t>
            </w:r>
            <w:r w:rsidR="007413D0" w:rsidRPr="00A94751">
              <w:rPr>
                <w:rFonts w:ascii="Arial" w:hAnsi="Arial" w:cs="Arial"/>
                <w:bCs/>
                <w:sz w:val="20"/>
              </w:rPr>
              <w:t xml:space="preserve"> </w:t>
            </w:r>
            <w:hyperlink r:id="rId58" w:history="1">
              <w:r w:rsidR="007413D0" w:rsidRPr="00A94751">
                <w:rPr>
                  <w:rStyle w:val="Hyperlink"/>
                  <w:rFonts w:ascii="Arial" w:hAnsi="Arial" w:cs="Arial"/>
                  <w:bCs/>
                  <w:sz w:val="20"/>
                </w:rPr>
                <w:t>https://doi.org/10.1016/j.jpedsurg.2019.06.010</w:t>
              </w:r>
            </w:hyperlink>
          </w:p>
          <w:p w14:paraId="20139EC1" w14:textId="69945BB1" w:rsidR="006E34C8" w:rsidRPr="00A94751" w:rsidRDefault="006E34C8"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Higgins M, Smith D, Gao D, Wilcox DT, </w:t>
            </w:r>
            <w:r w:rsidRPr="00A94751">
              <w:rPr>
                <w:rFonts w:ascii="Arial" w:hAnsi="Arial" w:cs="Arial"/>
                <w:b/>
                <w:bCs/>
                <w:sz w:val="20"/>
              </w:rPr>
              <w:t>Cost NG</w:t>
            </w:r>
            <w:r w:rsidRPr="00A94751">
              <w:rPr>
                <w:rFonts w:ascii="Arial" w:hAnsi="Arial" w:cs="Arial"/>
                <w:bCs/>
                <w:sz w:val="20"/>
              </w:rPr>
              <w:t xml:space="preserve">, Saltzman AF. The Impact of Age at Orchiopexy on Testicular Cancer Outcomes. </w:t>
            </w:r>
            <w:r w:rsidRPr="00A94751">
              <w:rPr>
                <w:rFonts w:ascii="Arial" w:hAnsi="Arial" w:cs="Arial"/>
                <w:bCs/>
                <w:i/>
                <w:sz w:val="20"/>
              </w:rPr>
              <w:t>World Journal of Urology</w:t>
            </w:r>
            <w:r w:rsidRPr="00A94751">
              <w:rPr>
                <w:rFonts w:ascii="Arial" w:hAnsi="Arial" w:cs="Arial"/>
                <w:bCs/>
                <w:sz w:val="20"/>
              </w:rPr>
              <w:t xml:space="preserve">. </w:t>
            </w:r>
            <w:r w:rsidR="00ED628F" w:rsidRPr="00A94751">
              <w:rPr>
                <w:rFonts w:ascii="Arial" w:hAnsi="Arial" w:cs="Arial"/>
                <w:bCs/>
                <w:sz w:val="20"/>
              </w:rPr>
              <w:t>2020; 38(10):2531-2536.</w:t>
            </w:r>
            <w:r w:rsidR="00226DB8" w:rsidRPr="00A94751">
              <w:rPr>
                <w:rFonts w:ascii="Arial" w:hAnsi="Arial" w:cs="Arial"/>
              </w:rPr>
              <w:t xml:space="preserve"> </w:t>
            </w:r>
            <w:hyperlink r:id="rId59" w:history="1">
              <w:r w:rsidR="00226DB8" w:rsidRPr="00A94751">
                <w:rPr>
                  <w:rStyle w:val="Hyperlink"/>
                  <w:rFonts w:ascii="Arial" w:hAnsi="Arial" w:cs="Arial"/>
                  <w:bCs/>
                  <w:sz w:val="20"/>
                </w:rPr>
                <w:t>https://doi.org/10.1007/s00345-019-03034-9</w:t>
              </w:r>
            </w:hyperlink>
          </w:p>
          <w:p w14:paraId="2BBE26DC" w14:textId="2BE266A0" w:rsidR="002116D1" w:rsidRPr="00A94751" w:rsidRDefault="002116D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Hecht SL, Walker JP, Treece AL, </w:t>
            </w:r>
            <w:r w:rsidRPr="00A94751">
              <w:rPr>
                <w:rFonts w:ascii="Arial" w:hAnsi="Arial" w:cs="Arial"/>
                <w:b/>
                <w:bCs/>
                <w:sz w:val="20"/>
              </w:rPr>
              <w:t>Cost NG</w:t>
            </w:r>
            <w:r w:rsidRPr="00A94751">
              <w:rPr>
                <w:rFonts w:ascii="Arial" w:hAnsi="Arial" w:cs="Arial"/>
                <w:bCs/>
                <w:sz w:val="20"/>
              </w:rPr>
              <w:t xml:space="preserve">. Isolated pure malignant rhabdoid tumor (MRT) of the bladder: case report and lessons learned. </w:t>
            </w:r>
            <w:r w:rsidRPr="00A94751">
              <w:rPr>
                <w:rFonts w:ascii="Arial" w:hAnsi="Arial" w:cs="Arial"/>
                <w:bCs/>
                <w:i/>
                <w:sz w:val="20"/>
              </w:rPr>
              <w:t>Urology</w:t>
            </w:r>
            <w:r w:rsidRPr="00A94751">
              <w:rPr>
                <w:rFonts w:ascii="Arial" w:hAnsi="Arial" w:cs="Arial"/>
                <w:bCs/>
                <w:sz w:val="20"/>
              </w:rPr>
              <w:t xml:space="preserve">. </w:t>
            </w:r>
            <w:r w:rsidR="004F0297" w:rsidRPr="00A94751">
              <w:rPr>
                <w:rFonts w:ascii="Arial" w:hAnsi="Arial" w:cs="Arial"/>
                <w:bCs/>
                <w:sz w:val="20"/>
                <w:lang w:val="en"/>
              </w:rPr>
              <w:t>2020; 137:164-167</w:t>
            </w:r>
            <w:r w:rsidRPr="00A94751">
              <w:rPr>
                <w:rFonts w:ascii="Arial" w:hAnsi="Arial" w:cs="Arial"/>
                <w:bCs/>
                <w:sz w:val="20"/>
              </w:rPr>
              <w:t>.</w:t>
            </w:r>
            <w:r w:rsidR="0085050C" w:rsidRPr="00A94751">
              <w:rPr>
                <w:rFonts w:ascii="Arial" w:hAnsi="Arial" w:cs="Arial"/>
              </w:rPr>
              <w:t xml:space="preserve"> </w:t>
            </w:r>
            <w:hyperlink r:id="rId60" w:history="1">
              <w:r w:rsidR="0085050C" w:rsidRPr="00A94751">
                <w:rPr>
                  <w:rStyle w:val="Hyperlink"/>
                  <w:rFonts w:ascii="Arial" w:hAnsi="Arial" w:cs="Arial"/>
                  <w:bCs/>
                  <w:sz w:val="20"/>
                </w:rPr>
                <w:t>https://doi.org/10.1016/j.urology.2019.10.023</w:t>
              </w:r>
            </w:hyperlink>
          </w:p>
          <w:p w14:paraId="38E58A1B" w14:textId="410038CA" w:rsidR="001D0563" w:rsidRPr="00A94751" w:rsidRDefault="001D0563"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Iguchi N, Donmez MI, Carrasco A, Wilcox DT, Pineda RH, Malykhina AP, </w:t>
            </w:r>
            <w:r w:rsidRPr="00A94751">
              <w:rPr>
                <w:rFonts w:ascii="Arial" w:hAnsi="Arial" w:cs="Arial"/>
                <w:b/>
                <w:bCs/>
                <w:sz w:val="20"/>
              </w:rPr>
              <w:t>Cost NG</w:t>
            </w:r>
            <w:r w:rsidRPr="00A94751">
              <w:rPr>
                <w:rFonts w:ascii="Arial" w:hAnsi="Arial" w:cs="Arial"/>
                <w:bCs/>
                <w:sz w:val="20"/>
              </w:rPr>
              <w:t xml:space="preserve">. Doxorubicin induces detrusor smooth muscle impairments through myosin dysregulation, leading to a risk of lower urinary tract dysfunction. </w:t>
            </w:r>
            <w:r w:rsidRPr="00A94751">
              <w:rPr>
                <w:rFonts w:ascii="Arial" w:hAnsi="Arial" w:cs="Arial"/>
                <w:bCs/>
                <w:i/>
                <w:sz w:val="20"/>
              </w:rPr>
              <w:t>American Journal of Physiology-Renal Physiology</w:t>
            </w:r>
            <w:r w:rsidRPr="00A94751">
              <w:rPr>
                <w:rFonts w:ascii="Arial" w:hAnsi="Arial" w:cs="Arial"/>
                <w:bCs/>
                <w:sz w:val="20"/>
              </w:rPr>
              <w:t xml:space="preserve">. </w:t>
            </w:r>
            <w:r w:rsidR="00153539" w:rsidRPr="00A94751">
              <w:rPr>
                <w:rFonts w:ascii="Arial" w:hAnsi="Arial" w:cs="Arial"/>
                <w:bCs/>
                <w:sz w:val="20"/>
              </w:rPr>
              <w:t>2019; 317(1</w:t>
            </w:r>
            <w:proofErr w:type="gramStart"/>
            <w:r w:rsidR="00153539" w:rsidRPr="00A94751">
              <w:rPr>
                <w:rFonts w:ascii="Arial" w:hAnsi="Arial" w:cs="Arial"/>
                <w:bCs/>
                <w:sz w:val="20"/>
              </w:rPr>
              <w:t>):F</w:t>
            </w:r>
            <w:proofErr w:type="gramEnd"/>
            <w:r w:rsidR="00153539" w:rsidRPr="00A94751">
              <w:rPr>
                <w:rFonts w:ascii="Arial" w:hAnsi="Arial" w:cs="Arial"/>
                <w:bCs/>
                <w:sz w:val="20"/>
              </w:rPr>
              <w:t xml:space="preserve">197-F206. </w:t>
            </w:r>
            <w:hyperlink r:id="rId61" w:history="1">
              <w:r w:rsidR="00FD7B37" w:rsidRPr="00A94751">
                <w:rPr>
                  <w:rStyle w:val="Hyperlink"/>
                  <w:rFonts w:ascii="Arial" w:hAnsi="Arial" w:cs="Arial"/>
                  <w:bCs/>
                  <w:sz w:val="20"/>
                </w:rPr>
                <w:t>https://doi.org/10.1152/ajprenal.00090.2019</w:t>
              </w:r>
            </w:hyperlink>
          </w:p>
          <w:p w14:paraId="58F012E3" w14:textId="06C1AE49" w:rsidR="00FD0319" w:rsidRPr="00A94751" w:rsidRDefault="00FD0319"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Halstead NV, </w:t>
            </w:r>
            <w:r w:rsidRPr="00A94751">
              <w:rPr>
                <w:rFonts w:ascii="Arial" w:hAnsi="Arial" w:cs="Arial"/>
                <w:b/>
                <w:bCs/>
                <w:sz w:val="20"/>
              </w:rPr>
              <w:t>Cost NG</w:t>
            </w:r>
            <w:r w:rsidRPr="00A94751">
              <w:rPr>
                <w:rFonts w:ascii="Arial" w:hAnsi="Arial" w:cs="Arial"/>
                <w:bCs/>
                <w:sz w:val="20"/>
              </w:rPr>
              <w:t xml:space="preserve">, Hecht SL, Walker JP. Neurofibromatosis-1 and Rhabdomyosarcoma: An Unusual Recurrence. </w:t>
            </w:r>
            <w:r w:rsidRPr="00A94751">
              <w:rPr>
                <w:rFonts w:ascii="Arial" w:hAnsi="Arial" w:cs="Arial"/>
                <w:bCs/>
                <w:i/>
                <w:sz w:val="20"/>
              </w:rPr>
              <w:t>Urology</w:t>
            </w:r>
            <w:r w:rsidRPr="00A94751">
              <w:rPr>
                <w:rFonts w:ascii="Arial" w:hAnsi="Arial" w:cs="Arial"/>
                <w:bCs/>
                <w:sz w:val="20"/>
              </w:rPr>
              <w:t xml:space="preserve">. </w:t>
            </w:r>
            <w:r w:rsidR="004F0297" w:rsidRPr="00A94751">
              <w:rPr>
                <w:rFonts w:ascii="Arial" w:hAnsi="Arial" w:cs="Arial"/>
                <w:bCs/>
                <w:sz w:val="20"/>
                <w:lang w:val="en"/>
              </w:rPr>
              <w:t>2020; 137:168-172.</w:t>
            </w:r>
            <w:r w:rsidR="004961BA" w:rsidRPr="00A94751">
              <w:rPr>
                <w:rFonts w:ascii="Arial" w:hAnsi="Arial" w:cs="Arial"/>
              </w:rPr>
              <w:t xml:space="preserve"> </w:t>
            </w:r>
            <w:hyperlink r:id="rId62" w:history="1">
              <w:r w:rsidR="004961BA" w:rsidRPr="00A94751">
                <w:rPr>
                  <w:rStyle w:val="Hyperlink"/>
                  <w:rFonts w:ascii="Arial" w:hAnsi="Arial" w:cs="Arial"/>
                  <w:bCs/>
                  <w:sz w:val="20"/>
                  <w:lang w:val="en"/>
                </w:rPr>
                <w:t>https://doi.org/10.1016/j.urology.2019.11.026</w:t>
              </w:r>
            </w:hyperlink>
          </w:p>
          <w:p w14:paraId="0D116995" w14:textId="7440D672" w:rsidR="00951A99" w:rsidRPr="00A94751" w:rsidRDefault="00951A99"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Carrasco A, Hecht S, Walker J, Caldwell BT, </w:t>
            </w:r>
            <w:proofErr w:type="spellStart"/>
            <w:r w:rsidRPr="00A94751">
              <w:rPr>
                <w:rFonts w:ascii="Arial" w:hAnsi="Arial" w:cs="Arial"/>
                <w:bCs/>
                <w:sz w:val="20"/>
              </w:rPr>
              <w:t>Bruny</w:t>
            </w:r>
            <w:proofErr w:type="spellEnd"/>
            <w:r w:rsidRPr="00A94751">
              <w:rPr>
                <w:rFonts w:ascii="Arial" w:hAnsi="Arial" w:cs="Arial"/>
                <w:bCs/>
                <w:sz w:val="20"/>
              </w:rPr>
              <w:t xml:space="preserve"> J and </w:t>
            </w:r>
            <w:r w:rsidRPr="00A94751">
              <w:rPr>
                <w:rFonts w:ascii="Arial" w:hAnsi="Arial" w:cs="Arial"/>
                <w:b/>
                <w:bCs/>
                <w:sz w:val="20"/>
              </w:rPr>
              <w:t>Cost N</w:t>
            </w:r>
            <w:r w:rsidR="00E74F83" w:rsidRPr="00A94751">
              <w:rPr>
                <w:rFonts w:ascii="Arial" w:hAnsi="Arial" w:cs="Arial"/>
                <w:b/>
                <w:bCs/>
                <w:sz w:val="20"/>
              </w:rPr>
              <w:t>G</w:t>
            </w:r>
            <w:r w:rsidRPr="00A94751">
              <w:rPr>
                <w:rFonts w:ascii="Arial" w:hAnsi="Arial" w:cs="Arial"/>
                <w:bCs/>
                <w:sz w:val="20"/>
              </w:rPr>
              <w:t xml:space="preserve">. A Decision Tree to Guide Long Term Venous Access Placement in Children and Adolescents Undergoing Surgery for Renal Tumors. </w:t>
            </w:r>
            <w:r w:rsidRPr="00A94751">
              <w:rPr>
                <w:rFonts w:ascii="Arial" w:hAnsi="Arial" w:cs="Arial"/>
                <w:bCs/>
                <w:i/>
                <w:sz w:val="20"/>
              </w:rPr>
              <w:t>Journal of Pediatric Surgery</w:t>
            </w:r>
            <w:r w:rsidRPr="00A94751">
              <w:rPr>
                <w:rFonts w:ascii="Arial" w:hAnsi="Arial" w:cs="Arial"/>
                <w:bCs/>
                <w:sz w:val="20"/>
              </w:rPr>
              <w:t xml:space="preserve">. </w:t>
            </w:r>
            <w:r w:rsidR="00F54F2C" w:rsidRPr="00A94751">
              <w:rPr>
                <w:rFonts w:ascii="Arial" w:hAnsi="Arial" w:cs="Arial"/>
                <w:bCs/>
                <w:sz w:val="20"/>
              </w:rPr>
              <w:t>2020; 55(7): 1334-1338. </w:t>
            </w:r>
            <w:hyperlink r:id="rId63" w:history="1">
              <w:r w:rsidR="00834CB6" w:rsidRPr="00A94751">
                <w:rPr>
                  <w:rStyle w:val="Hyperlink"/>
                  <w:rFonts w:ascii="Arial" w:hAnsi="Arial" w:cs="Arial"/>
                  <w:bCs/>
                  <w:sz w:val="20"/>
                </w:rPr>
                <w:t>https://doi.org/10.1016/j.jpedsurg.2019.04.034</w:t>
              </w:r>
            </w:hyperlink>
          </w:p>
          <w:p w14:paraId="700C27CE" w14:textId="036F3A53" w:rsidR="00274DF7" w:rsidRPr="00A94751" w:rsidRDefault="00274DF7"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Lyon M, </w:t>
            </w:r>
            <w:r w:rsidRPr="00A94751">
              <w:rPr>
                <w:rFonts w:ascii="Arial" w:hAnsi="Arial" w:cs="Arial"/>
                <w:b/>
                <w:bCs/>
                <w:sz w:val="20"/>
              </w:rPr>
              <w:t>Cost N</w:t>
            </w:r>
            <w:r w:rsidRPr="00A94751">
              <w:rPr>
                <w:rFonts w:ascii="Arial" w:hAnsi="Arial" w:cs="Arial"/>
                <w:bCs/>
                <w:sz w:val="20"/>
              </w:rPr>
              <w:t xml:space="preserve">, Meacham R, Saltzman </w:t>
            </w:r>
            <w:r w:rsidR="006D334C" w:rsidRPr="00A94751">
              <w:rPr>
                <w:rFonts w:ascii="Arial" w:hAnsi="Arial" w:cs="Arial"/>
                <w:bCs/>
                <w:sz w:val="20"/>
              </w:rPr>
              <w:t xml:space="preserve">A. </w:t>
            </w:r>
            <w:r w:rsidRPr="00A94751">
              <w:rPr>
                <w:rFonts w:ascii="Arial" w:hAnsi="Arial" w:cs="Arial"/>
                <w:bCs/>
                <w:sz w:val="20"/>
              </w:rPr>
              <w:t xml:space="preserve">"Extirpative Renal Surgery Volume in Training - Different Roads to the (Same?) Destination." </w:t>
            </w:r>
            <w:r w:rsidRPr="00A94751">
              <w:rPr>
                <w:rFonts w:ascii="Arial" w:hAnsi="Arial" w:cs="Arial"/>
                <w:bCs/>
                <w:i/>
                <w:sz w:val="20"/>
              </w:rPr>
              <w:t>World Journal of Urology</w:t>
            </w:r>
            <w:r w:rsidRPr="00A94751">
              <w:rPr>
                <w:rFonts w:ascii="Arial" w:hAnsi="Arial" w:cs="Arial"/>
                <w:bCs/>
                <w:sz w:val="20"/>
              </w:rPr>
              <w:t xml:space="preserve">.  </w:t>
            </w:r>
            <w:r w:rsidR="00F54F2C" w:rsidRPr="00A94751">
              <w:rPr>
                <w:rFonts w:ascii="Arial" w:hAnsi="Arial" w:cs="Arial"/>
                <w:bCs/>
                <w:sz w:val="20"/>
              </w:rPr>
              <w:t>2020; 38(9): 2221-2226.</w:t>
            </w:r>
            <w:r w:rsidR="00D15BC1" w:rsidRPr="00A94751">
              <w:rPr>
                <w:rFonts w:ascii="Arial" w:hAnsi="Arial" w:cs="Arial"/>
              </w:rPr>
              <w:t xml:space="preserve"> </w:t>
            </w:r>
            <w:hyperlink r:id="rId64" w:history="1">
              <w:r w:rsidR="00D15BC1" w:rsidRPr="00A94751">
                <w:rPr>
                  <w:rStyle w:val="Hyperlink"/>
                  <w:rFonts w:ascii="Arial" w:hAnsi="Arial" w:cs="Arial"/>
                  <w:bCs/>
                  <w:sz w:val="20"/>
                </w:rPr>
                <w:t>https://doi.org/10.1007/s00345-019-03021-0</w:t>
              </w:r>
            </w:hyperlink>
          </w:p>
          <w:p w14:paraId="1D601042" w14:textId="69C49350" w:rsidR="002F5531" w:rsidRPr="00A94751" w:rsidRDefault="002F553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Padmanabhan P, Riley JM, </w:t>
            </w:r>
            <w:r w:rsidRPr="00A94751">
              <w:rPr>
                <w:rFonts w:ascii="Arial" w:hAnsi="Arial" w:cs="Arial"/>
                <w:b/>
                <w:bCs/>
                <w:sz w:val="20"/>
              </w:rPr>
              <w:t>Cost NG</w:t>
            </w:r>
            <w:r w:rsidRPr="00A94751">
              <w:rPr>
                <w:rFonts w:ascii="Arial" w:hAnsi="Arial" w:cs="Arial"/>
                <w:bCs/>
                <w:sz w:val="20"/>
              </w:rPr>
              <w:t xml:space="preserve">, and Peters CA. Adherence to AUA Clinical Guidelines: Motivations and Barriers. </w:t>
            </w:r>
            <w:r w:rsidRPr="00A94751">
              <w:rPr>
                <w:rFonts w:ascii="Arial" w:hAnsi="Arial" w:cs="Arial"/>
                <w:bCs/>
                <w:i/>
                <w:sz w:val="20"/>
              </w:rPr>
              <w:t>Urology</w:t>
            </w:r>
            <w:r w:rsidR="00744BFD" w:rsidRPr="00A94751">
              <w:rPr>
                <w:rFonts w:ascii="Arial" w:hAnsi="Arial" w:cs="Arial"/>
                <w:bCs/>
                <w:i/>
                <w:sz w:val="20"/>
              </w:rPr>
              <w:t xml:space="preserve"> </w:t>
            </w:r>
            <w:r w:rsidRPr="00A94751">
              <w:rPr>
                <w:rFonts w:ascii="Arial" w:hAnsi="Arial" w:cs="Arial"/>
                <w:bCs/>
                <w:i/>
                <w:sz w:val="20"/>
              </w:rPr>
              <w:t>Practice</w:t>
            </w:r>
            <w:r w:rsidRPr="00A94751">
              <w:rPr>
                <w:rFonts w:ascii="Arial" w:hAnsi="Arial" w:cs="Arial"/>
                <w:bCs/>
                <w:sz w:val="20"/>
              </w:rPr>
              <w:t xml:space="preserve">. </w:t>
            </w:r>
            <w:r w:rsidR="008D519B" w:rsidRPr="00A94751">
              <w:rPr>
                <w:rFonts w:ascii="Arial" w:hAnsi="Arial" w:cs="Arial"/>
                <w:bCs/>
                <w:sz w:val="20"/>
              </w:rPr>
              <w:t>2020; 7: 91-97</w:t>
            </w:r>
            <w:r w:rsidRPr="00A94751">
              <w:rPr>
                <w:rFonts w:ascii="Arial" w:hAnsi="Arial" w:cs="Arial"/>
                <w:bCs/>
                <w:sz w:val="20"/>
              </w:rPr>
              <w:t>.</w:t>
            </w:r>
            <w:r w:rsidR="00B77C06" w:rsidRPr="00A94751">
              <w:rPr>
                <w:rFonts w:ascii="Arial" w:hAnsi="Arial" w:cs="Arial"/>
              </w:rPr>
              <w:t xml:space="preserve"> </w:t>
            </w:r>
            <w:hyperlink r:id="rId65" w:history="1">
              <w:r w:rsidR="00B77C06" w:rsidRPr="00A94751">
                <w:rPr>
                  <w:rStyle w:val="Hyperlink"/>
                  <w:rFonts w:ascii="Arial" w:hAnsi="Arial" w:cs="Arial"/>
                  <w:bCs/>
                  <w:sz w:val="20"/>
                </w:rPr>
                <w:t>https://doi.org/10.1097/UPJ.0000000000000095</w:t>
              </w:r>
            </w:hyperlink>
          </w:p>
          <w:p w14:paraId="095C88B9" w14:textId="1F1D51D8" w:rsidR="009A6356" w:rsidRPr="00A94751" w:rsidRDefault="009A6356"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Stokes W, Walker J, and </w:t>
            </w:r>
            <w:r w:rsidRPr="00A94751">
              <w:rPr>
                <w:rFonts w:ascii="Arial" w:hAnsi="Arial" w:cs="Arial"/>
                <w:b/>
                <w:bCs/>
                <w:sz w:val="20"/>
              </w:rPr>
              <w:t>Cost NG</w:t>
            </w:r>
            <w:r w:rsidRPr="00A94751">
              <w:rPr>
                <w:rFonts w:ascii="Arial" w:hAnsi="Arial" w:cs="Arial"/>
                <w:bCs/>
                <w:sz w:val="20"/>
              </w:rPr>
              <w:t xml:space="preserve">. Factors Related to Lymph Node Sampling at the Time of Surgery in Children, Adolescents and Young Adults with Unilateral Non-Metastatic Renal Cell Carcinoma. </w:t>
            </w:r>
            <w:r w:rsidRPr="00A94751">
              <w:rPr>
                <w:rFonts w:ascii="Arial" w:hAnsi="Arial" w:cs="Arial"/>
                <w:bCs/>
                <w:i/>
                <w:sz w:val="20"/>
              </w:rPr>
              <w:t>Journal of Pediatric Urology</w:t>
            </w:r>
            <w:r w:rsidRPr="00A94751">
              <w:rPr>
                <w:rFonts w:ascii="Arial" w:hAnsi="Arial" w:cs="Arial"/>
                <w:bCs/>
                <w:sz w:val="20"/>
              </w:rPr>
              <w:t xml:space="preserve">. </w:t>
            </w:r>
            <w:r w:rsidR="00A956FA" w:rsidRPr="00A94751">
              <w:rPr>
                <w:rFonts w:ascii="Arial" w:hAnsi="Arial" w:cs="Arial"/>
                <w:bCs/>
                <w:sz w:val="20"/>
              </w:rPr>
              <w:t>2019;</w:t>
            </w:r>
            <w:r w:rsidR="004F0297" w:rsidRPr="00A94751">
              <w:rPr>
                <w:rFonts w:ascii="Arial" w:hAnsi="Arial" w:cs="Arial"/>
                <w:bCs/>
                <w:sz w:val="20"/>
              </w:rPr>
              <w:t xml:space="preserve"> </w:t>
            </w:r>
            <w:r w:rsidR="00A956FA" w:rsidRPr="00A94751">
              <w:rPr>
                <w:rFonts w:ascii="Arial" w:hAnsi="Arial" w:cs="Arial"/>
                <w:bCs/>
                <w:sz w:val="20"/>
              </w:rPr>
              <w:t>15(3): 259.e1-259.e7.</w:t>
            </w:r>
            <w:r w:rsidR="00014AA4" w:rsidRPr="00A94751">
              <w:rPr>
                <w:rFonts w:ascii="Arial" w:hAnsi="Arial" w:cs="Arial"/>
              </w:rPr>
              <w:t xml:space="preserve"> </w:t>
            </w:r>
            <w:hyperlink r:id="rId66" w:history="1">
              <w:r w:rsidR="00014AA4" w:rsidRPr="00A94751">
                <w:rPr>
                  <w:rStyle w:val="Hyperlink"/>
                  <w:rFonts w:ascii="Arial" w:hAnsi="Arial" w:cs="Arial"/>
                  <w:bCs/>
                  <w:sz w:val="20"/>
                </w:rPr>
                <w:t>https://doi.org/10.1016/j.jpurol.2019.01.009</w:t>
              </w:r>
            </w:hyperlink>
          </w:p>
          <w:p w14:paraId="3DF5E564" w14:textId="3E29F1F3" w:rsidR="008D0002" w:rsidRPr="00A94751" w:rsidRDefault="00D620F6"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Caldwell BT, Saltzman AF, Maccini MA and </w:t>
            </w:r>
            <w:r w:rsidRPr="00A94751">
              <w:rPr>
                <w:rFonts w:ascii="Arial" w:hAnsi="Arial" w:cs="Arial"/>
                <w:b/>
                <w:bCs/>
                <w:sz w:val="20"/>
              </w:rPr>
              <w:t>Cost NG</w:t>
            </w:r>
            <w:r w:rsidRPr="00A94751">
              <w:rPr>
                <w:rFonts w:ascii="Arial" w:hAnsi="Arial" w:cs="Arial"/>
                <w:bCs/>
                <w:sz w:val="20"/>
              </w:rPr>
              <w:t xml:space="preserve">. Appropriateness for Testis Sparing Surgery Based on Testicular Tumor Size in a Pediatric and Adolescent Population. </w:t>
            </w:r>
            <w:r w:rsidRPr="00A94751">
              <w:rPr>
                <w:rFonts w:ascii="Arial" w:hAnsi="Arial" w:cs="Arial"/>
                <w:bCs/>
                <w:i/>
                <w:sz w:val="20"/>
              </w:rPr>
              <w:t>Journal of Pediatric Urology</w:t>
            </w:r>
            <w:r w:rsidR="00B14D84" w:rsidRPr="00A94751">
              <w:rPr>
                <w:rFonts w:ascii="Arial" w:hAnsi="Arial" w:cs="Arial"/>
                <w:bCs/>
                <w:sz w:val="20"/>
              </w:rPr>
              <w:t xml:space="preserve">.  </w:t>
            </w:r>
            <w:r w:rsidR="008D0002" w:rsidRPr="00A94751">
              <w:rPr>
                <w:rFonts w:ascii="Arial" w:hAnsi="Arial" w:cs="Arial"/>
                <w:bCs/>
                <w:sz w:val="20"/>
              </w:rPr>
              <w:t>2019; 15(1):</w:t>
            </w:r>
            <w:r w:rsidR="001C389B" w:rsidRPr="00A94751">
              <w:rPr>
                <w:rFonts w:ascii="Arial" w:hAnsi="Arial" w:cs="Arial"/>
                <w:bCs/>
                <w:sz w:val="20"/>
              </w:rPr>
              <w:t xml:space="preserve"> </w:t>
            </w:r>
            <w:r w:rsidR="008D0002" w:rsidRPr="00A94751">
              <w:rPr>
                <w:rFonts w:ascii="Arial" w:hAnsi="Arial" w:cs="Arial"/>
                <w:bCs/>
                <w:sz w:val="20"/>
              </w:rPr>
              <w:t>70.e1-</w:t>
            </w:r>
            <w:proofErr w:type="gramStart"/>
            <w:r w:rsidR="008D0002" w:rsidRPr="00A94751">
              <w:rPr>
                <w:rFonts w:ascii="Arial" w:hAnsi="Arial" w:cs="Arial"/>
                <w:bCs/>
                <w:sz w:val="20"/>
              </w:rPr>
              <w:t>70.e</w:t>
            </w:r>
            <w:proofErr w:type="gramEnd"/>
            <w:r w:rsidR="008D0002" w:rsidRPr="00A94751">
              <w:rPr>
                <w:rFonts w:ascii="Arial" w:hAnsi="Arial" w:cs="Arial"/>
                <w:bCs/>
                <w:sz w:val="20"/>
              </w:rPr>
              <w:t>6.</w:t>
            </w:r>
            <w:r w:rsidR="00386A09" w:rsidRPr="00A94751">
              <w:rPr>
                <w:rFonts w:ascii="Arial" w:hAnsi="Arial" w:cs="Arial"/>
              </w:rPr>
              <w:t xml:space="preserve"> </w:t>
            </w:r>
            <w:hyperlink r:id="rId67" w:history="1">
              <w:r w:rsidR="00386A09" w:rsidRPr="00A94751">
                <w:rPr>
                  <w:rStyle w:val="Hyperlink"/>
                  <w:rFonts w:ascii="Arial" w:hAnsi="Arial" w:cs="Arial"/>
                  <w:bCs/>
                  <w:sz w:val="20"/>
                </w:rPr>
                <w:t>https://doi.org/10.1016/j.jpurol.2018.10.011</w:t>
              </w:r>
            </w:hyperlink>
          </w:p>
          <w:p w14:paraId="1D6E1269" w14:textId="3FD223EB" w:rsidR="00245B40" w:rsidRPr="00A94751" w:rsidRDefault="00245B40"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Walker JP, Meyers LM, Saltzman AF, Hecht SL, </w:t>
            </w:r>
            <w:r w:rsidRPr="00A94751">
              <w:rPr>
                <w:rFonts w:ascii="Arial" w:hAnsi="Arial" w:cs="Arial"/>
                <w:b/>
                <w:bCs/>
                <w:sz w:val="20"/>
              </w:rPr>
              <w:t>Cost NG</w:t>
            </w:r>
            <w:r w:rsidRPr="00A94751">
              <w:rPr>
                <w:rFonts w:ascii="Arial" w:hAnsi="Arial" w:cs="Arial"/>
                <w:bCs/>
                <w:sz w:val="20"/>
              </w:rPr>
              <w:t xml:space="preserve">. The Natural History of Wilms Tumor - A Case Comparison of Two Different Tumors. </w:t>
            </w:r>
            <w:r w:rsidRPr="00A94751">
              <w:rPr>
                <w:rFonts w:ascii="Arial" w:hAnsi="Arial" w:cs="Arial"/>
                <w:bCs/>
                <w:i/>
                <w:sz w:val="20"/>
              </w:rPr>
              <w:t>Urology.</w:t>
            </w:r>
            <w:r w:rsidRPr="00A94751">
              <w:rPr>
                <w:rFonts w:ascii="Arial" w:hAnsi="Arial" w:cs="Arial"/>
                <w:bCs/>
                <w:sz w:val="20"/>
              </w:rPr>
              <w:t xml:space="preserve"> </w:t>
            </w:r>
            <w:r w:rsidR="007E5C60" w:rsidRPr="00A94751">
              <w:rPr>
                <w:rFonts w:ascii="Arial" w:hAnsi="Arial" w:cs="Arial"/>
                <w:bCs/>
                <w:sz w:val="20"/>
                <w:lang w:val="en"/>
              </w:rPr>
              <w:t>2019; 130:151-154</w:t>
            </w:r>
            <w:r w:rsidR="001C389B" w:rsidRPr="00A94751">
              <w:rPr>
                <w:rFonts w:ascii="Arial" w:hAnsi="Arial" w:cs="Arial"/>
                <w:bCs/>
                <w:sz w:val="20"/>
              </w:rPr>
              <w:t>.</w:t>
            </w:r>
            <w:r w:rsidR="006B6D2F" w:rsidRPr="00A94751">
              <w:rPr>
                <w:rFonts w:ascii="Arial" w:hAnsi="Arial" w:cs="Arial"/>
              </w:rPr>
              <w:t xml:space="preserve"> </w:t>
            </w:r>
            <w:hyperlink r:id="rId68" w:history="1">
              <w:r w:rsidR="006B6D2F" w:rsidRPr="00A94751">
                <w:rPr>
                  <w:rStyle w:val="Hyperlink"/>
                  <w:rFonts w:ascii="Arial" w:hAnsi="Arial" w:cs="Arial"/>
                  <w:bCs/>
                  <w:sz w:val="20"/>
                </w:rPr>
                <w:t>https://doi.org/10.1016/j.urology.2019.02.015</w:t>
              </w:r>
            </w:hyperlink>
          </w:p>
          <w:p w14:paraId="22C4FAE5" w14:textId="1AD4C4D4" w:rsidR="00CE42F5" w:rsidRPr="00A94751" w:rsidRDefault="00CE42F5"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Walker JP, Saltzman AF, Kessler ER, and </w:t>
            </w:r>
            <w:r w:rsidRPr="00A94751">
              <w:rPr>
                <w:rFonts w:ascii="Arial" w:hAnsi="Arial" w:cs="Arial"/>
                <w:b/>
                <w:bCs/>
                <w:sz w:val="20"/>
              </w:rPr>
              <w:t>Cost NG</w:t>
            </w:r>
            <w:r w:rsidRPr="00A94751">
              <w:rPr>
                <w:rFonts w:ascii="Arial" w:hAnsi="Arial" w:cs="Arial"/>
                <w:bCs/>
                <w:sz w:val="20"/>
              </w:rPr>
              <w:t xml:space="preserve">. Adult Wilms Tumor During Pregnancy - Case Report and Literature Review. </w:t>
            </w:r>
            <w:r w:rsidRPr="00A94751">
              <w:rPr>
                <w:rFonts w:ascii="Arial" w:hAnsi="Arial" w:cs="Arial"/>
                <w:bCs/>
                <w:i/>
                <w:sz w:val="20"/>
              </w:rPr>
              <w:t>Urology</w:t>
            </w:r>
            <w:r w:rsidRPr="00A94751">
              <w:rPr>
                <w:rFonts w:ascii="Arial" w:hAnsi="Arial" w:cs="Arial"/>
                <w:bCs/>
                <w:sz w:val="20"/>
              </w:rPr>
              <w:t xml:space="preserve">. </w:t>
            </w:r>
            <w:r w:rsidR="008D519B" w:rsidRPr="00A94751">
              <w:rPr>
                <w:rFonts w:ascii="Arial" w:hAnsi="Arial" w:cs="Arial"/>
                <w:bCs/>
                <w:sz w:val="20"/>
                <w:lang w:val="en"/>
              </w:rPr>
              <w:t>2019;</w:t>
            </w:r>
            <w:r w:rsidR="007E5C60" w:rsidRPr="00A94751">
              <w:rPr>
                <w:rFonts w:ascii="Arial" w:hAnsi="Arial" w:cs="Arial"/>
                <w:bCs/>
                <w:sz w:val="20"/>
                <w:lang w:val="en"/>
              </w:rPr>
              <w:t xml:space="preserve"> </w:t>
            </w:r>
            <w:r w:rsidR="008D519B" w:rsidRPr="00A94751">
              <w:rPr>
                <w:rFonts w:ascii="Arial" w:hAnsi="Arial" w:cs="Arial"/>
                <w:bCs/>
                <w:sz w:val="20"/>
                <w:lang w:val="en"/>
              </w:rPr>
              <w:t>129:200-205</w:t>
            </w:r>
            <w:r w:rsidRPr="00A94751">
              <w:rPr>
                <w:rFonts w:ascii="Arial" w:hAnsi="Arial" w:cs="Arial"/>
                <w:bCs/>
                <w:sz w:val="20"/>
              </w:rPr>
              <w:t>.</w:t>
            </w:r>
            <w:r w:rsidR="00744BFD" w:rsidRPr="00A94751">
              <w:rPr>
                <w:rFonts w:ascii="Arial" w:hAnsi="Arial" w:cs="Arial"/>
              </w:rPr>
              <w:t xml:space="preserve"> </w:t>
            </w:r>
            <w:hyperlink r:id="rId69" w:history="1">
              <w:r w:rsidR="00744BFD" w:rsidRPr="00A94751">
                <w:rPr>
                  <w:rStyle w:val="Hyperlink"/>
                  <w:rFonts w:ascii="Arial" w:hAnsi="Arial" w:cs="Arial"/>
                  <w:bCs/>
                  <w:sz w:val="20"/>
                </w:rPr>
                <w:t>https://doi.org/10.1016/j.urology.2018.11.045</w:t>
              </w:r>
            </w:hyperlink>
          </w:p>
          <w:p w14:paraId="79D9F83B" w14:textId="2241E81B" w:rsidR="00280107" w:rsidRPr="00A94751" w:rsidRDefault="00280107"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lastRenderedPageBreak/>
              <w:t xml:space="preserve">Warncke JC, Saltzman AF, Maroni PD, </w:t>
            </w:r>
            <w:proofErr w:type="spellStart"/>
            <w:r w:rsidRPr="00A94751">
              <w:rPr>
                <w:rFonts w:ascii="Arial" w:hAnsi="Arial" w:cs="Arial"/>
                <w:bCs/>
                <w:sz w:val="20"/>
              </w:rPr>
              <w:t>Danesmand</w:t>
            </w:r>
            <w:proofErr w:type="spellEnd"/>
            <w:r w:rsidRPr="00A94751">
              <w:rPr>
                <w:rFonts w:ascii="Arial" w:hAnsi="Arial" w:cs="Arial"/>
                <w:bCs/>
                <w:sz w:val="20"/>
              </w:rPr>
              <w:t xml:space="preserve"> S and </w:t>
            </w:r>
            <w:r w:rsidRPr="00A94751">
              <w:rPr>
                <w:rFonts w:ascii="Arial" w:hAnsi="Arial" w:cs="Arial"/>
                <w:b/>
                <w:bCs/>
                <w:sz w:val="20"/>
              </w:rPr>
              <w:t>Cost NG</w:t>
            </w:r>
            <w:r w:rsidRPr="00A94751">
              <w:rPr>
                <w:rFonts w:ascii="Arial" w:hAnsi="Arial" w:cs="Arial"/>
                <w:bCs/>
                <w:sz w:val="20"/>
              </w:rPr>
              <w:t xml:space="preserve">. Retroperitoneal Lymph Node Dissection (RPLND) as an alternative treatment strategy for low-volume, clinical stage II testicular seminoma: a survey of patients and providers. </w:t>
            </w:r>
            <w:r w:rsidRPr="00A94751">
              <w:rPr>
                <w:rFonts w:ascii="Arial" w:hAnsi="Arial" w:cs="Arial"/>
                <w:bCs/>
                <w:i/>
                <w:sz w:val="20"/>
              </w:rPr>
              <w:t>Urology Practice</w:t>
            </w:r>
            <w:r w:rsidR="00FF425A" w:rsidRPr="00A94751">
              <w:rPr>
                <w:rFonts w:ascii="Arial" w:hAnsi="Arial" w:cs="Arial"/>
                <w:bCs/>
                <w:sz w:val="20"/>
              </w:rPr>
              <w:t xml:space="preserve">. </w:t>
            </w:r>
            <w:r w:rsidR="00E23785" w:rsidRPr="00A94751">
              <w:rPr>
                <w:rFonts w:ascii="Arial" w:hAnsi="Arial" w:cs="Arial"/>
                <w:bCs/>
                <w:sz w:val="20"/>
              </w:rPr>
              <w:t>2019; 6: 249-255.</w:t>
            </w:r>
            <w:r w:rsidR="00AA1ECB" w:rsidRPr="00A94751">
              <w:rPr>
                <w:rFonts w:ascii="Arial" w:hAnsi="Arial" w:cs="Arial"/>
              </w:rPr>
              <w:t xml:space="preserve"> </w:t>
            </w:r>
            <w:hyperlink r:id="rId70" w:history="1">
              <w:r w:rsidR="00AA1ECB" w:rsidRPr="00A94751">
                <w:rPr>
                  <w:rStyle w:val="Hyperlink"/>
                  <w:rFonts w:ascii="Arial" w:hAnsi="Arial" w:cs="Arial"/>
                  <w:bCs/>
                  <w:sz w:val="20"/>
                </w:rPr>
                <w:t>https://doi.org/10.1016/j.urpr.2018.08.005</w:t>
              </w:r>
            </w:hyperlink>
          </w:p>
          <w:p w14:paraId="3A14F5DB" w14:textId="7B161E5C" w:rsidR="00D919CB" w:rsidRPr="00A94751" w:rsidRDefault="00E12682"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Goodstein T, </w:t>
            </w:r>
            <w:r w:rsidRPr="00A94751">
              <w:rPr>
                <w:rFonts w:ascii="Arial" w:hAnsi="Arial" w:cs="Arial"/>
                <w:b/>
                <w:bCs/>
                <w:sz w:val="20"/>
              </w:rPr>
              <w:t>Cost NG</w:t>
            </w:r>
            <w:r w:rsidRPr="00A94751">
              <w:rPr>
                <w:rFonts w:ascii="Arial" w:hAnsi="Arial" w:cs="Arial"/>
                <w:bCs/>
                <w:sz w:val="20"/>
              </w:rPr>
              <w:t xml:space="preserve">, Campbell JB, Vemulakonda V, Wilcox D, Saltzman AF. A contemporary analysis of pediatric urology surgical volume at a tertiary care center. </w:t>
            </w:r>
            <w:r w:rsidRPr="00A94751">
              <w:rPr>
                <w:rFonts w:ascii="Arial" w:hAnsi="Arial" w:cs="Arial"/>
                <w:bCs/>
                <w:i/>
                <w:sz w:val="20"/>
              </w:rPr>
              <w:t>Urology</w:t>
            </w:r>
            <w:r w:rsidRPr="00A94751">
              <w:rPr>
                <w:rFonts w:ascii="Arial" w:hAnsi="Arial" w:cs="Arial"/>
                <w:bCs/>
                <w:sz w:val="20"/>
              </w:rPr>
              <w:t xml:space="preserve">. </w:t>
            </w:r>
            <w:r w:rsidR="00D919CB" w:rsidRPr="00A94751">
              <w:rPr>
                <w:rFonts w:ascii="Arial" w:hAnsi="Arial" w:cs="Arial"/>
                <w:bCs/>
                <w:sz w:val="20"/>
              </w:rPr>
              <w:t>2019; 125:179-183.</w:t>
            </w:r>
            <w:r w:rsidR="00D5047A" w:rsidRPr="00A94751">
              <w:rPr>
                <w:rFonts w:ascii="Arial" w:hAnsi="Arial" w:cs="Arial"/>
              </w:rPr>
              <w:t xml:space="preserve"> </w:t>
            </w:r>
            <w:hyperlink r:id="rId71" w:history="1">
              <w:r w:rsidR="00D5047A" w:rsidRPr="00A94751">
                <w:rPr>
                  <w:rStyle w:val="Hyperlink"/>
                  <w:rFonts w:ascii="Arial" w:hAnsi="Arial" w:cs="Arial"/>
                  <w:bCs/>
                  <w:sz w:val="20"/>
                </w:rPr>
                <w:t>https://doi.org/10.1016/j.urology.2018.12.030</w:t>
              </w:r>
            </w:hyperlink>
          </w:p>
          <w:p w14:paraId="5128A74D" w14:textId="67A42D29" w:rsidR="009402C9" w:rsidRPr="00A94751" w:rsidRDefault="009402C9"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Aldrink JA, </w:t>
            </w:r>
            <w:r w:rsidRPr="00A94751">
              <w:rPr>
                <w:rFonts w:ascii="Arial" w:hAnsi="Arial" w:cs="Arial"/>
                <w:b/>
                <w:bCs/>
                <w:sz w:val="20"/>
              </w:rPr>
              <w:t>Cost NG</w:t>
            </w:r>
            <w:r w:rsidRPr="00A94751">
              <w:rPr>
                <w:rFonts w:ascii="Arial" w:hAnsi="Arial" w:cs="Arial"/>
                <w:bCs/>
                <w:sz w:val="20"/>
              </w:rPr>
              <w:t xml:space="preserve">, McLeod DJ, Bates G, Stanek JP, Smith EA and Ehrlich PF. Technical considerations for nephron-sparing surgery in children: what is needed to preserve </w:t>
            </w:r>
            <w:proofErr w:type="spellStart"/>
            <w:r w:rsidRPr="00A94751">
              <w:rPr>
                <w:rFonts w:ascii="Arial" w:hAnsi="Arial" w:cs="Arial"/>
                <w:bCs/>
                <w:sz w:val="20"/>
              </w:rPr>
              <w:t>renal</w:t>
            </w:r>
            <w:proofErr w:type="spellEnd"/>
            <w:r w:rsidRPr="00A94751">
              <w:rPr>
                <w:rFonts w:ascii="Arial" w:hAnsi="Arial" w:cs="Arial"/>
                <w:bCs/>
                <w:sz w:val="20"/>
              </w:rPr>
              <w:t xml:space="preserve"> units? </w:t>
            </w:r>
            <w:r w:rsidRPr="00A94751">
              <w:rPr>
                <w:rFonts w:ascii="Arial" w:hAnsi="Arial" w:cs="Arial"/>
                <w:bCs/>
                <w:i/>
                <w:sz w:val="20"/>
              </w:rPr>
              <w:t>Journal of Surgical Research.</w:t>
            </w:r>
            <w:r w:rsidRPr="00A94751">
              <w:rPr>
                <w:rFonts w:ascii="Arial" w:hAnsi="Arial" w:cs="Arial"/>
                <w:bCs/>
                <w:sz w:val="20"/>
              </w:rPr>
              <w:t xml:space="preserve"> 2018; 232: 614-620.</w:t>
            </w:r>
            <w:r w:rsidR="00604D5C" w:rsidRPr="00A94751">
              <w:rPr>
                <w:rFonts w:ascii="Arial" w:hAnsi="Arial" w:cs="Arial"/>
              </w:rPr>
              <w:t xml:space="preserve"> </w:t>
            </w:r>
            <w:hyperlink r:id="rId72" w:history="1">
              <w:r w:rsidR="00604D5C" w:rsidRPr="00A94751">
                <w:rPr>
                  <w:rStyle w:val="Hyperlink"/>
                  <w:rFonts w:ascii="Arial" w:hAnsi="Arial" w:cs="Arial"/>
                  <w:bCs/>
                  <w:sz w:val="20"/>
                </w:rPr>
                <w:t>https://doi.org/10.1016/j.jss.2018.07.022</w:t>
              </w:r>
            </w:hyperlink>
          </w:p>
          <w:p w14:paraId="1FA71F86" w14:textId="49BEDDDF" w:rsidR="00B14D84" w:rsidRPr="00A94751" w:rsidRDefault="00B14D84"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Johnson JS, Saltzman AF, Treece AL and </w:t>
            </w:r>
            <w:r w:rsidRPr="00A94751">
              <w:rPr>
                <w:rFonts w:ascii="Arial" w:hAnsi="Arial" w:cs="Arial"/>
                <w:b/>
                <w:bCs/>
                <w:sz w:val="20"/>
              </w:rPr>
              <w:t>Cost NG</w:t>
            </w:r>
            <w:r w:rsidRPr="00A94751">
              <w:rPr>
                <w:rFonts w:ascii="Arial" w:hAnsi="Arial" w:cs="Arial"/>
                <w:bCs/>
                <w:sz w:val="20"/>
              </w:rPr>
              <w:t xml:space="preserve">. A case of IgG4-related renal pseudotumor in a child with history of Wilms tumor. </w:t>
            </w:r>
            <w:r w:rsidRPr="00A94751">
              <w:rPr>
                <w:rFonts w:ascii="Arial" w:hAnsi="Arial" w:cs="Arial"/>
                <w:bCs/>
                <w:i/>
                <w:sz w:val="20"/>
              </w:rPr>
              <w:t>Urology Case Reports</w:t>
            </w:r>
            <w:r w:rsidRPr="00A94751">
              <w:rPr>
                <w:rFonts w:ascii="Arial" w:hAnsi="Arial" w:cs="Arial"/>
                <w:bCs/>
                <w:sz w:val="20"/>
              </w:rPr>
              <w:t>. 2018; 21: 107-108</w:t>
            </w:r>
            <w:r w:rsidR="00E46309" w:rsidRPr="00A94751">
              <w:rPr>
                <w:rFonts w:ascii="Arial" w:hAnsi="Arial" w:cs="Arial"/>
              </w:rPr>
              <w:t xml:space="preserve"> </w:t>
            </w:r>
            <w:hyperlink r:id="rId73" w:history="1">
              <w:r w:rsidR="00E46309" w:rsidRPr="00A94751">
                <w:rPr>
                  <w:rStyle w:val="Hyperlink"/>
                  <w:rFonts w:ascii="Arial" w:hAnsi="Arial" w:cs="Arial"/>
                  <w:bCs/>
                  <w:sz w:val="20"/>
                </w:rPr>
                <w:t>https://doi.org/10.1016/j.eucr.2018.09.016</w:t>
              </w:r>
            </w:hyperlink>
          </w:p>
          <w:p w14:paraId="69711664" w14:textId="117AF752" w:rsidR="00B14D84" w:rsidRPr="00A94751" w:rsidRDefault="00B14D84"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Peard L, </w:t>
            </w:r>
            <w:r w:rsidRPr="00A94751">
              <w:rPr>
                <w:rFonts w:ascii="Arial" w:hAnsi="Arial" w:cs="Arial"/>
                <w:b/>
                <w:bCs/>
                <w:sz w:val="20"/>
              </w:rPr>
              <w:t>Cost NG</w:t>
            </w:r>
            <w:r w:rsidRPr="00A94751">
              <w:rPr>
                <w:rFonts w:ascii="Arial" w:hAnsi="Arial" w:cs="Arial"/>
                <w:bCs/>
                <w:sz w:val="20"/>
              </w:rPr>
              <w:t xml:space="preserve">, Saltzman AF. Dermatofibrosarcoma Protuberans in a Male Infant. </w:t>
            </w:r>
            <w:r w:rsidRPr="00A94751">
              <w:rPr>
                <w:rFonts w:ascii="Arial" w:hAnsi="Arial" w:cs="Arial"/>
                <w:bCs/>
                <w:i/>
                <w:sz w:val="20"/>
              </w:rPr>
              <w:t>Urology</w:t>
            </w:r>
            <w:r w:rsidRPr="00A94751">
              <w:rPr>
                <w:rFonts w:ascii="Arial" w:hAnsi="Arial" w:cs="Arial"/>
                <w:bCs/>
                <w:sz w:val="20"/>
              </w:rPr>
              <w:t xml:space="preserve">. </w:t>
            </w:r>
            <w:r w:rsidR="00F54F2C" w:rsidRPr="00A94751">
              <w:rPr>
                <w:rFonts w:ascii="Arial" w:hAnsi="Arial" w:cs="Arial"/>
                <w:bCs/>
                <w:sz w:val="20"/>
              </w:rPr>
              <w:t>2019; 129: 206-209.</w:t>
            </w:r>
            <w:r w:rsidR="009C5F16" w:rsidRPr="00A94751">
              <w:rPr>
                <w:rFonts w:ascii="Arial" w:hAnsi="Arial" w:cs="Arial"/>
              </w:rPr>
              <w:t xml:space="preserve"> </w:t>
            </w:r>
            <w:hyperlink r:id="rId74" w:history="1">
              <w:r w:rsidR="009C5F16" w:rsidRPr="00A94751">
                <w:rPr>
                  <w:rStyle w:val="Hyperlink"/>
                  <w:rFonts w:ascii="Arial" w:hAnsi="Arial" w:cs="Arial"/>
                  <w:bCs/>
                  <w:sz w:val="20"/>
                </w:rPr>
                <w:t>https://doi.org/10.1016/j.urology.2018.08.050</w:t>
              </w:r>
            </w:hyperlink>
          </w:p>
          <w:p w14:paraId="3274FBCE" w14:textId="0B02E313" w:rsidR="00BD2E81" w:rsidRPr="00A94751" w:rsidRDefault="00BD2E8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Islam M, Saltzman AF, Amini A, Carrasco A, </w:t>
            </w:r>
            <w:r w:rsidRPr="00A94751">
              <w:rPr>
                <w:rFonts w:ascii="Arial" w:hAnsi="Arial" w:cs="Arial"/>
                <w:b/>
                <w:bCs/>
                <w:sz w:val="20"/>
              </w:rPr>
              <w:t>Cost NG</w:t>
            </w:r>
            <w:r w:rsidRPr="00A94751">
              <w:rPr>
                <w:rFonts w:ascii="Arial" w:hAnsi="Arial" w:cs="Arial"/>
                <w:bCs/>
                <w:sz w:val="20"/>
              </w:rPr>
              <w:t xml:space="preserve">. Factors Influencing Overall Survival of Children, Adolescents and Young Adults with </w:t>
            </w:r>
            <w:proofErr w:type="gramStart"/>
            <w:r w:rsidRPr="00A94751">
              <w:rPr>
                <w:rFonts w:ascii="Arial" w:hAnsi="Arial" w:cs="Arial"/>
                <w:bCs/>
                <w:sz w:val="20"/>
              </w:rPr>
              <w:t>High Risk</w:t>
            </w:r>
            <w:proofErr w:type="gramEnd"/>
            <w:r w:rsidRPr="00A94751">
              <w:rPr>
                <w:rFonts w:ascii="Arial" w:hAnsi="Arial" w:cs="Arial"/>
                <w:bCs/>
                <w:sz w:val="20"/>
              </w:rPr>
              <w:t xml:space="preserve"> Renal Tumors. </w:t>
            </w:r>
            <w:r w:rsidRPr="00A94751">
              <w:rPr>
                <w:rFonts w:ascii="Arial" w:hAnsi="Arial" w:cs="Arial"/>
                <w:bCs/>
                <w:i/>
                <w:sz w:val="20"/>
              </w:rPr>
              <w:t>Urology</w:t>
            </w:r>
            <w:r w:rsidRPr="00A94751">
              <w:rPr>
                <w:rFonts w:ascii="Arial" w:hAnsi="Arial" w:cs="Arial"/>
                <w:bCs/>
                <w:sz w:val="20"/>
              </w:rPr>
              <w:t xml:space="preserve">. </w:t>
            </w:r>
            <w:r w:rsidR="00B14D84" w:rsidRPr="00A94751">
              <w:rPr>
                <w:rFonts w:ascii="Arial" w:hAnsi="Arial" w:cs="Arial"/>
                <w:bCs/>
                <w:sz w:val="20"/>
              </w:rPr>
              <w:t>2018; 120: 222-230.</w:t>
            </w:r>
            <w:r w:rsidR="00675142" w:rsidRPr="00A94751">
              <w:rPr>
                <w:rFonts w:ascii="Arial" w:hAnsi="Arial" w:cs="Arial"/>
              </w:rPr>
              <w:t xml:space="preserve"> </w:t>
            </w:r>
            <w:hyperlink r:id="rId75" w:history="1">
              <w:r w:rsidR="00675142" w:rsidRPr="00A94751">
                <w:rPr>
                  <w:rStyle w:val="Hyperlink"/>
                  <w:rFonts w:ascii="Arial" w:hAnsi="Arial" w:cs="Arial"/>
                  <w:bCs/>
                  <w:sz w:val="20"/>
                </w:rPr>
                <w:t>https://doi.org/10.1016/j.urology.2018.07.032</w:t>
              </w:r>
            </w:hyperlink>
          </w:p>
          <w:p w14:paraId="4CECE2E1" w14:textId="02548EBD" w:rsidR="009E43EF" w:rsidRPr="00A94751" w:rsidRDefault="00BC6B72"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color w:val="000000"/>
                <w:sz w:val="20"/>
              </w:rPr>
              <w:t xml:space="preserve">Cajaiba MM, Dyer LM, Geller JI, Jennings LJ, George D, Kirschmann D, Rohan SM, </w:t>
            </w:r>
            <w:r w:rsidRPr="00A94751">
              <w:rPr>
                <w:rFonts w:ascii="Arial" w:hAnsi="Arial" w:cs="Arial"/>
                <w:b/>
                <w:color w:val="000000"/>
                <w:sz w:val="20"/>
              </w:rPr>
              <w:t>Cost NG</w:t>
            </w:r>
            <w:r w:rsidRPr="00A94751">
              <w:rPr>
                <w:rFonts w:ascii="Arial" w:hAnsi="Arial" w:cs="Arial"/>
                <w:color w:val="000000"/>
                <w:sz w:val="20"/>
              </w:rPr>
              <w:t xml:space="preserve">, Khanna G, Mullen EA, Dome JS, Fernandez CV, Perlman EJ. The classification of pediatric and young adult renal cell carcinomas registered on the Children's Oncology Group (COG) protocol AREN03B2 after focused genetic testing. </w:t>
            </w:r>
            <w:r w:rsidRPr="00A94751">
              <w:rPr>
                <w:rFonts w:ascii="Arial" w:hAnsi="Arial" w:cs="Arial"/>
                <w:i/>
                <w:color w:val="000000"/>
                <w:sz w:val="20"/>
              </w:rPr>
              <w:t>Cancer</w:t>
            </w:r>
            <w:r w:rsidRPr="00A94751">
              <w:rPr>
                <w:rFonts w:ascii="Arial" w:hAnsi="Arial" w:cs="Arial"/>
                <w:color w:val="000000"/>
                <w:sz w:val="20"/>
              </w:rPr>
              <w:t xml:space="preserve">. </w:t>
            </w:r>
            <w:r w:rsidR="009E43EF" w:rsidRPr="00A94751">
              <w:rPr>
                <w:rFonts w:ascii="Arial" w:hAnsi="Arial" w:cs="Arial"/>
                <w:color w:val="000000"/>
                <w:sz w:val="20"/>
              </w:rPr>
              <w:t>2018; 124(16): 3381-3389.</w:t>
            </w:r>
            <w:r w:rsidR="0056230A" w:rsidRPr="00A94751">
              <w:rPr>
                <w:rFonts w:ascii="Arial" w:hAnsi="Arial" w:cs="Arial"/>
              </w:rPr>
              <w:t xml:space="preserve"> </w:t>
            </w:r>
            <w:hyperlink r:id="rId76" w:history="1">
              <w:r w:rsidR="0056230A" w:rsidRPr="00A94751">
                <w:rPr>
                  <w:rStyle w:val="Hyperlink"/>
                  <w:rFonts w:ascii="Arial" w:hAnsi="Arial" w:cs="Arial"/>
                  <w:sz w:val="20"/>
                </w:rPr>
                <w:t>https://doi.org/10.1002/cncr.31578</w:t>
              </w:r>
            </w:hyperlink>
          </w:p>
          <w:p w14:paraId="36C8B1CC" w14:textId="2EA6759E" w:rsidR="003F79B9" w:rsidRPr="00A94751" w:rsidRDefault="003F79B9"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Warncke JC, Colvin AN, Carrasco A, Roach JP, </w:t>
            </w:r>
            <w:proofErr w:type="spellStart"/>
            <w:r w:rsidRPr="00A94751">
              <w:rPr>
                <w:rFonts w:ascii="Arial" w:hAnsi="Arial" w:cs="Arial"/>
                <w:bCs/>
                <w:sz w:val="20"/>
              </w:rPr>
              <w:t>Bruny</w:t>
            </w:r>
            <w:proofErr w:type="spellEnd"/>
            <w:r w:rsidRPr="00A94751">
              <w:rPr>
                <w:rFonts w:ascii="Arial" w:hAnsi="Arial" w:cs="Arial"/>
                <w:bCs/>
                <w:sz w:val="20"/>
              </w:rPr>
              <w:t xml:space="preserve"> JL and </w:t>
            </w:r>
            <w:r w:rsidRPr="00A94751">
              <w:rPr>
                <w:rFonts w:ascii="Arial" w:hAnsi="Arial" w:cs="Arial"/>
                <w:b/>
                <w:bCs/>
                <w:sz w:val="20"/>
              </w:rPr>
              <w:t>Cost NG</w:t>
            </w:r>
            <w:r w:rsidRPr="00A94751">
              <w:rPr>
                <w:rFonts w:ascii="Arial" w:hAnsi="Arial" w:cs="Arial"/>
                <w:bCs/>
                <w:sz w:val="20"/>
              </w:rPr>
              <w:t xml:space="preserve">. Development of a Post-Operative Care Pathway for Children with Renal Tumors. </w:t>
            </w:r>
            <w:r w:rsidRPr="00A94751">
              <w:rPr>
                <w:rFonts w:ascii="Arial" w:hAnsi="Arial" w:cs="Arial"/>
                <w:bCs/>
                <w:i/>
                <w:sz w:val="20"/>
              </w:rPr>
              <w:t>Journal of Pediatric Urology</w:t>
            </w:r>
            <w:r w:rsidRPr="00A94751">
              <w:rPr>
                <w:rFonts w:ascii="Arial" w:hAnsi="Arial" w:cs="Arial"/>
                <w:bCs/>
                <w:sz w:val="20"/>
              </w:rPr>
              <w:t xml:space="preserve">. </w:t>
            </w:r>
            <w:r w:rsidR="00B14D84" w:rsidRPr="00A94751">
              <w:rPr>
                <w:rFonts w:ascii="Arial" w:hAnsi="Arial" w:cs="Arial"/>
                <w:bCs/>
                <w:sz w:val="20"/>
              </w:rPr>
              <w:t>2018;14(4): 326.e1-326.e6</w:t>
            </w:r>
            <w:r w:rsidRPr="00A94751">
              <w:rPr>
                <w:rFonts w:ascii="Arial" w:hAnsi="Arial" w:cs="Arial"/>
                <w:bCs/>
                <w:sz w:val="20"/>
              </w:rPr>
              <w:t>.</w:t>
            </w:r>
            <w:r w:rsidR="00162DEC" w:rsidRPr="00A94751">
              <w:rPr>
                <w:rFonts w:ascii="Arial" w:hAnsi="Arial" w:cs="Arial"/>
              </w:rPr>
              <w:t xml:space="preserve"> </w:t>
            </w:r>
            <w:hyperlink r:id="rId77" w:history="1">
              <w:r w:rsidR="00162DEC" w:rsidRPr="00A94751">
                <w:rPr>
                  <w:rStyle w:val="Hyperlink"/>
                  <w:rFonts w:ascii="Arial" w:hAnsi="Arial" w:cs="Arial"/>
                  <w:bCs/>
                  <w:sz w:val="20"/>
                </w:rPr>
                <w:t>https://doi.org/10.1016/j.jpurol.2018.05.002</w:t>
              </w:r>
            </w:hyperlink>
          </w:p>
          <w:p w14:paraId="4C59B3B4" w14:textId="1CF7CEF5" w:rsidR="00173FCE" w:rsidRPr="00A94751" w:rsidRDefault="00173FCE"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Carrasco A, Colvin AN, Meyers ML and </w:t>
            </w:r>
            <w:r w:rsidRPr="00A94751">
              <w:rPr>
                <w:rFonts w:ascii="Arial" w:hAnsi="Arial" w:cs="Arial"/>
                <w:b/>
                <w:bCs/>
                <w:sz w:val="20"/>
              </w:rPr>
              <w:t>Cost NG</w:t>
            </w:r>
            <w:r w:rsidRPr="00A94751">
              <w:rPr>
                <w:rFonts w:ascii="Arial" w:hAnsi="Arial" w:cs="Arial"/>
                <w:bCs/>
                <w:sz w:val="20"/>
              </w:rPr>
              <w:t xml:space="preserve">. Can a Modified Bosniak Classification System Risk Stratify Pediatric Cystic Renal Masses? </w:t>
            </w:r>
            <w:r w:rsidRPr="00A94751">
              <w:rPr>
                <w:rFonts w:ascii="Arial" w:hAnsi="Arial" w:cs="Arial"/>
                <w:bCs/>
                <w:i/>
                <w:sz w:val="20"/>
              </w:rPr>
              <w:t>Journal of Urology</w:t>
            </w:r>
            <w:r w:rsidRPr="00A94751">
              <w:rPr>
                <w:rFonts w:ascii="Arial" w:hAnsi="Arial" w:cs="Arial"/>
                <w:bCs/>
                <w:sz w:val="20"/>
              </w:rPr>
              <w:t xml:space="preserve">. </w:t>
            </w:r>
            <w:r w:rsidR="009402C9" w:rsidRPr="00A94751">
              <w:rPr>
                <w:rFonts w:ascii="Arial" w:hAnsi="Arial" w:cs="Arial"/>
                <w:bCs/>
                <w:sz w:val="20"/>
              </w:rPr>
              <w:t>2018; 200(2):434-439.</w:t>
            </w:r>
            <w:r w:rsidR="002E684C" w:rsidRPr="00A94751">
              <w:rPr>
                <w:rFonts w:ascii="Arial" w:hAnsi="Arial" w:cs="Arial"/>
              </w:rPr>
              <w:t xml:space="preserve"> </w:t>
            </w:r>
            <w:hyperlink r:id="rId78" w:history="1">
              <w:r w:rsidR="002E684C" w:rsidRPr="00A94751">
                <w:rPr>
                  <w:rStyle w:val="Hyperlink"/>
                  <w:rFonts w:ascii="Arial" w:hAnsi="Arial" w:cs="Arial"/>
                  <w:bCs/>
                  <w:sz w:val="20"/>
                </w:rPr>
                <w:t>https://doi.org/10.1016/j.juro.2018.03.076</w:t>
              </w:r>
            </w:hyperlink>
          </w:p>
          <w:p w14:paraId="284FDD01" w14:textId="4B59A3B8" w:rsidR="00D6186B" w:rsidRPr="00A94751" w:rsidRDefault="007655BF"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Carrasco Jr. A, Weinman J, Meyers M, </w:t>
            </w:r>
            <w:r w:rsidRPr="00A94751">
              <w:rPr>
                <w:rFonts w:ascii="Arial" w:hAnsi="Arial" w:cs="Arial"/>
                <w:b/>
                <w:bCs/>
                <w:sz w:val="20"/>
              </w:rPr>
              <w:t>Cost NG</w:t>
            </w:r>
            <w:r w:rsidR="00B07CE8" w:rsidRPr="00A94751">
              <w:rPr>
                <w:rFonts w:ascii="Arial" w:hAnsi="Arial" w:cs="Arial"/>
                <w:bCs/>
                <w:sz w:val="20"/>
              </w:rPr>
              <w:t xml:space="preserve">. </w:t>
            </w:r>
            <w:r w:rsidRPr="00A94751">
              <w:rPr>
                <w:rFonts w:ascii="Arial" w:hAnsi="Arial" w:cs="Arial"/>
                <w:bCs/>
                <w:sz w:val="20"/>
              </w:rPr>
              <w:t>Initial Imagi</w:t>
            </w:r>
            <w:r w:rsidR="002D19B8" w:rsidRPr="00A94751">
              <w:rPr>
                <w:rFonts w:ascii="Arial" w:hAnsi="Arial" w:cs="Arial"/>
                <w:bCs/>
                <w:sz w:val="20"/>
              </w:rPr>
              <w:t xml:space="preserve">ng for Pediatric Renal Tumors: </w:t>
            </w:r>
            <w:r w:rsidRPr="00A94751">
              <w:rPr>
                <w:rFonts w:ascii="Arial" w:hAnsi="Arial" w:cs="Arial"/>
                <w:bCs/>
                <w:sz w:val="20"/>
              </w:rPr>
              <w:t xml:space="preserve">An Opportunity for Improvement.  </w:t>
            </w:r>
            <w:r w:rsidRPr="00A94751">
              <w:rPr>
                <w:rFonts w:ascii="Arial" w:hAnsi="Arial" w:cs="Arial"/>
                <w:bCs/>
                <w:i/>
                <w:sz w:val="20"/>
              </w:rPr>
              <w:t>Journal of Urology</w:t>
            </w:r>
            <w:r w:rsidRPr="00A94751">
              <w:rPr>
                <w:rFonts w:ascii="Arial" w:hAnsi="Arial" w:cs="Arial"/>
                <w:bCs/>
                <w:sz w:val="20"/>
              </w:rPr>
              <w:t xml:space="preserve">. </w:t>
            </w:r>
            <w:r w:rsidR="00D6186B" w:rsidRPr="00A94751">
              <w:rPr>
                <w:rFonts w:ascii="Arial" w:hAnsi="Arial" w:cs="Arial"/>
                <w:bCs/>
                <w:sz w:val="20"/>
              </w:rPr>
              <w:t>2018; 199(5):1330-1336.</w:t>
            </w:r>
            <w:r w:rsidR="00F95F78" w:rsidRPr="00A94751">
              <w:rPr>
                <w:rFonts w:ascii="Arial" w:hAnsi="Arial" w:cs="Arial"/>
              </w:rPr>
              <w:t xml:space="preserve"> </w:t>
            </w:r>
            <w:hyperlink r:id="rId79" w:history="1">
              <w:r w:rsidR="00F95F78" w:rsidRPr="00A94751">
                <w:rPr>
                  <w:rStyle w:val="Hyperlink"/>
                  <w:rFonts w:ascii="Arial" w:hAnsi="Arial" w:cs="Arial"/>
                  <w:bCs/>
                  <w:sz w:val="20"/>
                </w:rPr>
                <w:t>https://doi.org/10.1016/j.juro.2017.11.076</w:t>
              </w:r>
            </w:hyperlink>
          </w:p>
          <w:p w14:paraId="1ADE3653" w14:textId="31BC14B7" w:rsidR="00B07CE8" w:rsidRPr="00A94751" w:rsidRDefault="00B07CE8"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Brodie KE, Saltzman AF, </w:t>
            </w:r>
            <w:r w:rsidRPr="00A94751">
              <w:rPr>
                <w:rFonts w:ascii="Arial" w:hAnsi="Arial" w:cs="Arial"/>
                <w:b/>
                <w:bCs/>
                <w:sz w:val="20"/>
              </w:rPr>
              <w:t>Cost NG</w:t>
            </w:r>
            <w:r w:rsidRPr="00A94751">
              <w:rPr>
                <w:rFonts w:ascii="Arial" w:hAnsi="Arial" w:cs="Arial"/>
                <w:bCs/>
                <w:sz w:val="20"/>
              </w:rPr>
              <w:t xml:space="preserve">. Adolescent Testicular Microlithiasis: A Case-Based, Multinational Survey of Clinical Management Practices. </w:t>
            </w:r>
            <w:r w:rsidRPr="00A94751">
              <w:rPr>
                <w:rFonts w:ascii="Arial" w:hAnsi="Arial" w:cs="Arial"/>
                <w:bCs/>
                <w:i/>
                <w:sz w:val="20"/>
              </w:rPr>
              <w:t>Journal of Pediatric Urology</w:t>
            </w:r>
            <w:r w:rsidRPr="00A94751">
              <w:rPr>
                <w:rFonts w:ascii="Arial" w:hAnsi="Arial" w:cs="Arial"/>
                <w:bCs/>
                <w:sz w:val="20"/>
              </w:rPr>
              <w:t xml:space="preserve">. </w:t>
            </w:r>
            <w:r w:rsidR="009E43EF" w:rsidRPr="00A94751">
              <w:rPr>
                <w:rFonts w:ascii="Arial" w:hAnsi="Arial" w:cs="Arial"/>
                <w:bCs/>
                <w:sz w:val="20"/>
              </w:rPr>
              <w:t>2018; 14(2):</w:t>
            </w:r>
            <w:r w:rsidR="00670CCA" w:rsidRPr="00A94751">
              <w:rPr>
                <w:rFonts w:ascii="Arial" w:hAnsi="Arial" w:cs="Arial"/>
                <w:bCs/>
                <w:sz w:val="20"/>
              </w:rPr>
              <w:t xml:space="preserve"> </w:t>
            </w:r>
            <w:r w:rsidR="009E43EF" w:rsidRPr="00A94751">
              <w:rPr>
                <w:rFonts w:ascii="Arial" w:hAnsi="Arial" w:cs="Arial"/>
                <w:bCs/>
                <w:sz w:val="20"/>
              </w:rPr>
              <w:t>151.e1-151.e8.</w:t>
            </w:r>
            <w:r w:rsidR="009628E6" w:rsidRPr="00A94751">
              <w:rPr>
                <w:rFonts w:ascii="Arial" w:hAnsi="Arial" w:cs="Arial"/>
              </w:rPr>
              <w:t xml:space="preserve"> </w:t>
            </w:r>
            <w:hyperlink r:id="rId80" w:history="1">
              <w:r w:rsidR="009628E6" w:rsidRPr="00A94751">
                <w:rPr>
                  <w:rStyle w:val="Hyperlink"/>
                  <w:rFonts w:ascii="Arial" w:hAnsi="Arial" w:cs="Arial"/>
                  <w:bCs/>
                  <w:sz w:val="20"/>
                </w:rPr>
                <w:t>https://doi.org/10.1016/j.jpurol.2017.12.007</w:t>
              </w:r>
            </w:hyperlink>
          </w:p>
          <w:p w14:paraId="59D6C227" w14:textId="3F4A8CE2" w:rsidR="004D1793" w:rsidRPr="00A94751" w:rsidRDefault="004D1793"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Stokes CL, Stokes WA, Kalapurakal JA, Paulino AC, </w:t>
            </w:r>
            <w:r w:rsidRPr="00A94751">
              <w:rPr>
                <w:rFonts w:ascii="Arial" w:hAnsi="Arial" w:cs="Arial"/>
                <w:b/>
                <w:bCs/>
                <w:sz w:val="20"/>
              </w:rPr>
              <w:t>Cost NG</w:t>
            </w:r>
            <w:r w:rsidRPr="00A94751">
              <w:rPr>
                <w:rFonts w:ascii="Arial" w:hAnsi="Arial" w:cs="Arial"/>
                <w:bCs/>
                <w:sz w:val="20"/>
              </w:rPr>
              <w:t xml:space="preserve">, Cost CR, Garrington TP, Greffe BS, Roach JP, </w:t>
            </w:r>
            <w:proofErr w:type="spellStart"/>
            <w:r w:rsidRPr="00A94751">
              <w:rPr>
                <w:rFonts w:ascii="Arial" w:hAnsi="Arial" w:cs="Arial"/>
                <w:bCs/>
                <w:sz w:val="20"/>
              </w:rPr>
              <w:t>Bruny</w:t>
            </w:r>
            <w:proofErr w:type="spellEnd"/>
            <w:r w:rsidRPr="00A94751">
              <w:rPr>
                <w:rFonts w:ascii="Arial" w:hAnsi="Arial" w:cs="Arial"/>
                <w:bCs/>
                <w:sz w:val="20"/>
              </w:rPr>
              <w:t xml:space="preserve"> JL, Liu AK. Timing of Radiation Therapy in Pediatric Wilms Tumor: A Report </w:t>
            </w:r>
            <w:proofErr w:type="gramStart"/>
            <w:r w:rsidRPr="00A94751">
              <w:rPr>
                <w:rFonts w:ascii="Arial" w:hAnsi="Arial" w:cs="Arial"/>
                <w:bCs/>
                <w:sz w:val="20"/>
              </w:rPr>
              <w:t>From</w:t>
            </w:r>
            <w:proofErr w:type="gramEnd"/>
            <w:r w:rsidRPr="00A94751">
              <w:rPr>
                <w:rFonts w:ascii="Arial" w:hAnsi="Arial" w:cs="Arial"/>
                <w:bCs/>
                <w:sz w:val="20"/>
              </w:rPr>
              <w:t xml:space="preserve"> the National Cancer Database. </w:t>
            </w:r>
            <w:r w:rsidRPr="00A94751">
              <w:rPr>
                <w:rFonts w:ascii="Arial" w:hAnsi="Arial" w:cs="Arial"/>
                <w:bCs/>
                <w:i/>
                <w:sz w:val="20"/>
              </w:rPr>
              <w:t xml:space="preserve">Int J </w:t>
            </w:r>
            <w:proofErr w:type="spellStart"/>
            <w:r w:rsidRPr="00A94751">
              <w:rPr>
                <w:rFonts w:ascii="Arial" w:hAnsi="Arial" w:cs="Arial"/>
                <w:bCs/>
                <w:i/>
                <w:sz w:val="20"/>
              </w:rPr>
              <w:t>Radiat</w:t>
            </w:r>
            <w:proofErr w:type="spellEnd"/>
            <w:r w:rsidRPr="00A94751">
              <w:rPr>
                <w:rFonts w:ascii="Arial" w:hAnsi="Arial" w:cs="Arial"/>
                <w:bCs/>
                <w:i/>
                <w:sz w:val="20"/>
              </w:rPr>
              <w:t xml:space="preserve"> Oncol Biol Phys</w:t>
            </w:r>
            <w:r w:rsidRPr="00A94751">
              <w:rPr>
                <w:rFonts w:ascii="Arial" w:hAnsi="Arial" w:cs="Arial"/>
                <w:bCs/>
                <w:sz w:val="20"/>
              </w:rPr>
              <w:t xml:space="preserve">. </w:t>
            </w:r>
            <w:r w:rsidR="009402C9" w:rsidRPr="00A94751">
              <w:rPr>
                <w:rFonts w:ascii="Arial" w:hAnsi="Arial" w:cs="Arial"/>
                <w:bCs/>
                <w:sz w:val="20"/>
              </w:rPr>
              <w:t>2018: 101(2):453-461</w:t>
            </w:r>
            <w:r w:rsidR="0054647B" w:rsidRPr="00A94751">
              <w:rPr>
                <w:rFonts w:ascii="Arial" w:hAnsi="Arial" w:cs="Arial"/>
              </w:rPr>
              <w:t xml:space="preserve"> </w:t>
            </w:r>
            <w:hyperlink r:id="rId81" w:history="1">
              <w:r w:rsidR="0054647B" w:rsidRPr="00A94751">
                <w:rPr>
                  <w:rStyle w:val="Hyperlink"/>
                  <w:rFonts w:ascii="Arial" w:hAnsi="Arial" w:cs="Arial"/>
                  <w:bCs/>
                  <w:sz w:val="20"/>
                </w:rPr>
                <w:t>https://doi.org/10.1016/j.ijrobp.2018.01.110</w:t>
              </w:r>
            </w:hyperlink>
          </w:p>
          <w:p w14:paraId="1EE32E42" w14:textId="7DF9BCDC" w:rsidR="00C9480B" w:rsidRPr="00A94751" w:rsidRDefault="00D84A50"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Luckie TM, Danzig M, Zhou S, Wu H, </w:t>
            </w:r>
            <w:r w:rsidRPr="00A94751">
              <w:rPr>
                <w:rFonts w:ascii="Arial" w:hAnsi="Arial" w:cs="Arial"/>
                <w:b/>
                <w:bCs/>
                <w:sz w:val="20"/>
              </w:rPr>
              <w:t>Cost NG</w:t>
            </w:r>
            <w:r w:rsidRPr="00A94751">
              <w:rPr>
                <w:rFonts w:ascii="Arial" w:hAnsi="Arial" w:cs="Arial"/>
                <w:bCs/>
                <w:sz w:val="20"/>
              </w:rPr>
              <w:t xml:space="preserve">, </w:t>
            </w:r>
            <w:proofErr w:type="spellStart"/>
            <w:r w:rsidRPr="00A94751">
              <w:rPr>
                <w:rFonts w:ascii="Arial" w:hAnsi="Arial" w:cs="Arial"/>
                <w:bCs/>
                <w:sz w:val="20"/>
              </w:rPr>
              <w:t>Karaviti</w:t>
            </w:r>
            <w:proofErr w:type="spellEnd"/>
            <w:r w:rsidRPr="00A94751">
              <w:rPr>
                <w:rFonts w:ascii="Arial" w:hAnsi="Arial" w:cs="Arial"/>
                <w:bCs/>
                <w:sz w:val="20"/>
              </w:rPr>
              <w:t xml:space="preserve"> L, Venkatramani R. A Multicenter Retrospective Review of Pediatric Leydig Cell Tumor of the Testis. </w:t>
            </w:r>
            <w:r w:rsidRPr="00A94751">
              <w:rPr>
                <w:rFonts w:ascii="Arial" w:hAnsi="Arial" w:cs="Arial"/>
                <w:bCs/>
                <w:i/>
                <w:sz w:val="20"/>
              </w:rPr>
              <w:t>Journal of Pediatric Hematology Oncology</w:t>
            </w:r>
            <w:r w:rsidRPr="00A94751">
              <w:rPr>
                <w:rFonts w:ascii="Arial" w:hAnsi="Arial" w:cs="Arial"/>
                <w:bCs/>
                <w:sz w:val="20"/>
              </w:rPr>
              <w:t>.</w:t>
            </w:r>
            <w:r w:rsidR="00C9480B" w:rsidRPr="00A94751">
              <w:rPr>
                <w:rFonts w:ascii="Arial" w:hAnsi="Arial" w:cs="Arial"/>
                <w:bCs/>
                <w:sz w:val="20"/>
              </w:rPr>
              <w:t xml:space="preserve"> 2019; 41(1):74-76.</w:t>
            </w:r>
            <w:r w:rsidR="0050295C" w:rsidRPr="00A94751">
              <w:rPr>
                <w:rFonts w:ascii="Arial" w:hAnsi="Arial" w:cs="Arial"/>
                <w:bCs/>
                <w:sz w:val="20"/>
              </w:rPr>
              <w:t xml:space="preserve"> </w:t>
            </w:r>
            <w:hyperlink r:id="rId82" w:history="1">
              <w:r w:rsidR="0050295C" w:rsidRPr="00A94751">
                <w:rPr>
                  <w:rStyle w:val="Hyperlink"/>
                  <w:rFonts w:ascii="Arial" w:hAnsi="Arial" w:cs="Arial"/>
                  <w:bCs/>
                  <w:sz w:val="20"/>
                </w:rPr>
                <w:t>https://doi.org/10.1097/MPH.000000000000</w:t>
              </w:r>
              <w:r w:rsidR="00BB32EC" w:rsidRPr="00A94751">
                <w:rPr>
                  <w:rStyle w:val="Hyperlink"/>
                  <w:rFonts w:ascii="Arial" w:hAnsi="Arial" w:cs="Arial"/>
                  <w:bCs/>
                  <w:sz w:val="20"/>
                </w:rPr>
                <w:t>1124</w:t>
              </w:r>
            </w:hyperlink>
          </w:p>
          <w:p w14:paraId="0C725686" w14:textId="1B25283C" w:rsidR="00EC1E6C" w:rsidRPr="00A94751" w:rsidRDefault="00EC1E6C"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and </w:t>
            </w:r>
            <w:r w:rsidRPr="00A94751">
              <w:rPr>
                <w:rFonts w:ascii="Arial" w:hAnsi="Arial" w:cs="Arial"/>
                <w:b/>
                <w:bCs/>
                <w:sz w:val="20"/>
              </w:rPr>
              <w:t>Cost NG</w:t>
            </w:r>
            <w:r w:rsidRPr="00A94751">
              <w:rPr>
                <w:rFonts w:ascii="Arial" w:hAnsi="Arial" w:cs="Arial"/>
                <w:bCs/>
                <w:sz w:val="20"/>
              </w:rPr>
              <w:t xml:space="preserve">. Current Treatment of Pediatric Bladder and Prostate Rhabdomyosarcoma. </w:t>
            </w:r>
            <w:r w:rsidRPr="00A94751">
              <w:rPr>
                <w:rFonts w:ascii="Arial" w:hAnsi="Arial" w:cs="Arial"/>
                <w:bCs/>
                <w:i/>
                <w:sz w:val="20"/>
              </w:rPr>
              <w:t>Current Urology Reports</w:t>
            </w:r>
            <w:r w:rsidRPr="00A94751">
              <w:rPr>
                <w:rFonts w:ascii="Arial" w:hAnsi="Arial" w:cs="Arial"/>
                <w:bCs/>
                <w:sz w:val="20"/>
              </w:rPr>
              <w:t>. 2018; 22;</w:t>
            </w:r>
            <w:r w:rsidR="007E5C60" w:rsidRPr="00A94751">
              <w:rPr>
                <w:rFonts w:ascii="Arial" w:hAnsi="Arial" w:cs="Arial"/>
                <w:bCs/>
                <w:sz w:val="20"/>
              </w:rPr>
              <w:t xml:space="preserve"> </w:t>
            </w:r>
            <w:r w:rsidRPr="00A94751">
              <w:rPr>
                <w:rFonts w:ascii="Arial" w:hAnsi="Arial" w:cs="Arial"/>
                <w:bCs/>
                <w:sz w:val="20"/>
              </w:rPr>
              <w:t>19(1):11.</w:t>
            </w:r>
            <w:r w:rsidR="00B40D8B" w:rsidRPr="00A94751">
              <w:rPr>
                <w:rFonts w:ascii="Arial" w:hAnsi="Arial" w:cs="Arial"/>
              </w:rPr>
              <w:t xml:space="preserve"> </w:t>
            </w:r>
            <w:hyperlink r:id="rId83" w:history="1">
              <w:r w:rsidR="00B40D8B" w:rsidRPr="00A94751">
                <w:rPr>
                  <w:rStyle w:val="Hyperlink"/>
                  <w:rFonts w:ascii="Arial" w:hAnsi="Arial" w:cs="Arial"/>
                  <w:bCs/>
                  <w:sz w:val="20"/>
                </w:rPr>
                <w:t>https://doi.org/10.1007/s11934-018-0761-8</w:t>
              </w:r>
            </w:hyperlink>
          </w:p>
          <w:p w14:paraId="196DFD2B" w14:textId="2104349E" w:rsidR="00C16452" w:rsidRPr="00A94751" w:rsidRDefault="00C16452"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lastRenderedPageBreak/>
              <w:t>Colvin A, Saltzman A</w:t>
            </w:r>
            <w:r w:rsidR="003A7245" w:rsidRPr="00A94751">
              <w:rPr>
                <w:rFonts w:ascii="Arial" w:hAnsi="Arial" w:cs="Arial"/>
                <w:bCs/>
                <w:sz w:val="20"/>
              </w:rPr>
              <w:t>F</w:t>
            </w:r>
            <w:r w:rsidRPr="00A94751">
              <w:rPr>
                <w:rFonts w:ascii="Arial" w:hAnsi="Arial" w:cs="Arial"/>
                <w:bCs/>
                <w:sz w:val="20"/>
              </w:rPr>
              <w:t xml:space="preserve">, Walker J, </w:t>
            </w:r>
            <w:proofErr w:type="spellStart"/>
            <w:r w:rsidRPr="00A94751">
              <w:rPr>
                <w:rFonts w:ascii="Arial" w:hAnsi="Arial" w:cs="Arial"/>
                <w:bCs/>
                <w:sz w:val="20"/>
              </w:rPr>
              <w:t>Bruny</w:t>
            </w:r>
            <w:proofErr w:type="spellEnd"/>
            <w:r w:rsidRPr="00A94751">
              <w:rPr>
                <w:rFonts w:ascii="Arial" w:hAnsi="Arial" w:cs="Arial"/>
                <w:bCs/>
                <w:sz w:val="20"/>
              </w:rPr>
              <w:t xml:space="preserve"> J, </w:t>
            </w:r>
            <w:r w:rsidRPr="00A94751">
              <w:rPr>
                <w:rFonts w:ascii="Arial" w:hAnsi="Arial" w:cs="Arial"/>
                <w:b/>
                <w:bCs/>
                <w:sz w:val="20"/>
              </w:rPr>
              <w:t>Cost N</w:t>
            </w:r>
            <w:r w:rsidR="003A7245" w:rsidRPr="00A94751">
              <w:rPr>
                <w:rFonts w:ascii="Arial" w:hAnsi="Arial" w:cs="Arial"/>
                <w:b/>
                <w:bCs/>
                <w:sz w:val="20"/>
              </w:rPr>
              <w:t>G</w:t>
            </w:r>
            <w:r w:rsidRPr="00A94751">
              <w:rPr>
                <w:rFonts w:ascii="Arial" w:hAnsi="Arial" w:cs="Arial"/>
                <w:bCs/>
                <w:sz w:val="20"/>
              </w:rPr>
              <w:t xml:space="preserve">. Metastatic Pheochromocytoma in an Asymptomatic </w:t>
            </w:r>
            <w:proofErr w:type="gramStart"/>
            <w:r w:rsidRPr="00A94751">
              <w:rPr>
                <w:rFonts w:ascii="Arial" w:hAnsi="Arial" w:cs="Arial"/>
                <w:bCs/>
                <w:sz w:val="20"/>
              </w:rPr>
              <w:t>12-year old</w:t>
            </w:r>
            <w:proofErr w:type="gramEnd"/>
            <w:r w:rsidRPr="00A94751">
              <w:rPr>
                <w:rFonts w:ascii="Arial" w:hAnsi="Arial" w:cs="Arial"/>
                <w:bCs/>
                <w:sz w:val="20"/>
              </w:rPr>
              <w:t xml:space="preserve"> with Von Hippel-Lindau. </w:t>
            </w:r>
            <w:r w:rsidRPr="00A94751">
              <w:rPr>
                <w:rFonts w:ascii="Arial" w:hAnsi="Arial" w:cs="Arial"/>
                <w:bCs/>
                <w:i/>
                <w:sz w:val="20"/>
              </w:rPr>
              <w:t>Urology</w:t>
            </w:r>
            <w:r w:rsidRPr="00A94751">
              <w:rPr>
                <w:rFonts w:ascii="Arial" w:hAnsi="Arial" w:cs="Arial"/>
                <w:bCs/>
                <w:sz w:val="20"/>
              </w:rPr>
              <w:t xml:space="preserve">. </w:t>
            </w:r>
            <w:r w:rsidR="00B14D84" w:rsidRPr="00A94751">
              <w:rPr>
                <w:rFonts w:ascii="Arial" w:hAnsi="Arial" w:cs="Arial"/>
                <w:bCs/>
                <w:sz w:val="20"/>
              </w:rPr>
              <w:t>2018; 119:140-142</w:t>
            </w:r>
            <w:r w:rsidRPr="00A94751">
              <w:rPr>
                <w:rFonts w:ascii="Arial" w:hAnsi="Arial" w:cs="Arial"/>
                <w:bCs/>
                <w:sz w:val="20"/>
              </w:rPr>
              <w:t>.</w:t>
            </w:r>
            <w:r w:rsidR="00AA6929" w:rsidRPr="00A94751">
              <w:rPr>
                <w:rFonts w:ascii="Arial" w:hAnsi="Arial" w:cs="Arial"/>
              </w:rPr>
              <w:t xml:space="preserve"> </w:t>
            </w:r>
            <w:hyperlink r:id="rId84" w:history="1">
              <w:r w:rsidR="00AA6929" w:rsidRPr="00A94751">
                <w:rPr>
                  <w:rStyle w:val="Hyperlink"/>
                  <w:rFonts w:ascii="Arial" w:hAnsi="Arial" w:cs="Arial"/>
                  <w:bCs/>
                  <w:sz w:val="20"/>
                </w:rPr>
                <w:t>https://doi.org/10.1016/j.urology.2017.12.007</w:t>
              </w:r>
            </w:hyperlink>
          </w:p>
          <w:p w14:paraId="2B960DB9" w14:textId="6539E456" w:rsidR="006048EC" w:rsidRPr="00A94751" w:rsidRDefault="006048EC"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
                <w:bCs/>
                <w:sz w:val="20"/>
              </w:rPr>
              <w:t>Cost NG</w:t>
            </w:r>
            <w:r w:rsidRPr="00A94751">
              <w:rPr>
                <w:rFonts w:ascii="Arial" w:hAnsi="Arial" w:cs="Arial"/>
                <w:bCs/>
                <w:sz w:val="20"/>
              </w:rPr>
              <w:t xml:space="preserve">, Aldrink JH, Saltzman AF, </w:t>
            </w:r>
            <w:r w:rsidR="00A43CA2" w:rsidRPr="00A94751">
              <w:rPr>
                <w:rFonts w:ascii="Arial" w:hAnsi="Arial" w:cs="Arial"/>
                <w:bCs/>
                <w:sz w:val="20"/>
              </w:rPr>
              <w:t>Dasgupta R, Gow KW, Glick R</w:t>
            </w:r>
            <w:r w:rsidRPr="00A94751">
              <w:rPr>
                <w:rFonts w:ascii="Arial" w:hAnsi="Arial" w:cs="Arial"/>
                <w:bCs/>
                <w:sz w:val="20"/>
              </w:rPr>
              <w:t xml:space="preserve">, Ehrlich PF. Current State of Renal Tumor Surgery among Pediatric Surgeons and Pediatric Urologists - A Survey of American Pediatric Surgery Association (APSA) and Society for Pediatric Urology (SPU) Members. </w:t>
            </w:r>
            <w:r w:rsidRPr="00A94751">
              <w:rPr>
                <w:rFonts w:ascii="Arial" w:hAnsi="Arial" w:cs="Arial"/>
                <w:bCs/>
                <w:i/>
                <w:sz w:val="20"/>
              </w:rPr>
              <w:t>Journal of Pediatric Urology</w:t>
            </w:r>
            <w:r w:rsidR="00F9322E" w:rsidRPr="00A94751">
              <w:rPr>
                <w:rFonts w:ascii="Arial" w:hAnsi="Arial" w:cs="Arial"/>
                <w:bCs/>
                <w:sz w:val="20"/>
              </w:rPr>
              <w:t>. 2018;</w:t>
            </w:r>
            <w:r w:rsidR="00F9322E" w:rsidRPr="00A94751">
              <w:rPr>
                <w:rFonts w:ascii="Arial" w:hAnsi="Arial" w:cs="Arial"/>
                <w:color w:val="000000"/>
                <w:sz w:val="18"/>
                <w:szCs w:val="18"/>
                <w:shd w:val="clear" w:color="auto" w:fill="FFFFFF"/>
              </w:rPr>
              <w:t xml:space="preserve"> </w:t>
            </w:r>
            <w:r w:rsidR="00F9322E" w:rsidRPr="00A94751">
              <w:rPr>
                <w:rFonts w:ascii="Arial" w:hAnsi="Arial" w:cs="Arial"/>
                <w:bCs/>
                <w:sz w:val="20"/>
              </w:rPr>
              <w:t>14(2): 168.e1-168.e8.</w:t>
            </w:r>
            <w:r w:rsidR="002C0AF3" w:rsidRPr="00A94751">
              <w:rPr>
                <w:rFonts w:ascii="Arial" w:hAnsi="Arial" w:cs="Arial"/>
              </w:rPr>
              <w:t xml:space="preserve"> </w:t>
            </w:r>
            <w:hyperlink r:id="rId85" w:history="1">
              <w:r w:rsidR="002C0AF3" w:rsidRPr="00A94751">
                <w:rPr>
                  <w:rStyle w:val="Hyperlink"/>
                  <w:rFonts w:ascii="Arial" w:hAnsi="Arial" w:cs="Arial"/>
                  <w:bCs/>
                  <w:sz w:val="20"/>
                </w:rPr>
                <w:t>https://doi.org/10.1016/j.jpurol.2017.11.005</w:t>
              </w:r>
            </w:hyperlink>
          </w:p>
          <w:bookmarkEnd w:id="1"/>
          <w:p w14:paraId="36994767" w14:textId="0CE8C537" w:rsidR="002F38E4" w:rsidRPr="00A94751" w:rsidRDefault="002F38E4"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Saltzman AF,</w:t>
            </w:r>
            <w:r w:rsidR="006048EC" w:rsidRPr="00A94751">
              <w:rPr>
                <w:rFonts w:ascii="Arial" w:hAnsi="Arial" w:cs="Arial"/>
                <w:bCs/>
                <w:sz w:val="20"/>
              </w:rPr>
              <w:t xml:space="preserve"> Carrasco A, Amini A, Aldrink JH</w:t>
            </w:r>
            <w:r w:rsidRPr="00A94751">
              <w:rPr>
                <w:rFonts w:ascii="Arial" w:hAnsi="Arial" w:cs="Arial"/>
                <w:bCs/>
                <w:sz w:val="20"/>
              </w:rPr>
              <w:t xml:space="preserve">, Dasgupta R, Gow KW, Glick RD, Ehrlich PF and </w:t>
            </w:r>
            <w:r w:rsidRPr="00A94751">
              <w:rPr>
                <w:rFonts w:ascii="Arial" w:hAnsi="Arial" w:cs="Arial"/>
                <w:b/>
                <w:bCs/>
                <w:sz w:val="20"/>
              </w:rPr>
              <w:t>Cost NG</w:t>
            </w:r>
            <w:r w:rsidRPr="00A94751">
              <w:rPr>
                <w:rFonts w:ascii="Arial" w:hAnsi="Arial" w:cs="Arial"/>
                <w:bCs/>
                <w:sz w:val="20"/>
              </w:rPr>
              <w:t xml:space="preserve">.  Patterns of Lymph Node Sampling and the Impact of Lymph Node Density in Favorable Histology Wilms Tumor: An Analysis of the National Cancer Database. </w:t>
            </w:r>
            <w:r w:rsidRPr="00A94751">
              <w:rPr>
                <w:rFonts w:ascii="Arial" w:hAnsi="Arial" w:cs="Arial"/>
                <w:bCs/>
                <w:i/>
                <w:sz w:val="20"/>
              </w:rPr>
              <w:t>Journal of Pediatric Urology</w:t>
            </w:r>
            <w:r w:rsidRPr="00A94751">
              <w:rPr>
                <w:rFonts w:ascii="Arial" w:hAnsi="Arial" w:cs="Arial"/>
                <w:bCs/>
                <w:sz w:val="20"/>
              </w:rPr>
              <w:t xml:space="preserve">. </w:t>
            </w:r>
            <w:r w:rsidR="00F9322E" w:rsidRPr="00A94751">
              <w:rPr>
                <w:rFonts w:ascii="Arial" w:hAnsi="Arial" w:cs="Arial"/>
                <w:bCs/>
                <w:sz w:val="20"/>
              </w:rPr>
              <w:t>2018; 14(2): 161.e1-161.e8.</w:t>
            </w:r>
            <w:r w:rsidR="00FA3AA5" w:rsidRPr="00A94751">
              <w:rPr>
                <w:rFonts w:ascii="Arial" w:hAnsi="Arial" w:cs="Arial"/>
              </w:rPr>
              <w:t xml:space="preserve"> </w:t>
            </w:r>
            <w:hyperlink r:id="rId86" w:history="1">
              <w:r w:rsidR="00FA3AA5" w:rsidRPr="00A94751">
                <w:rPr>
                  <w:rStyle w:val="Hyperlink"/>
                  <w:rFonts w:ascii="Arial" w:hAnsi="Arial" w:cs="Arial"/>
                  <w:bCs/>
                  <w:sz w:val="20"/>
                </w:rPr>
                <w:t>https://doi.org/10.1016/j.jpurol.2017.09.025</w:t>
              </w:r>
            </w:hyperlink>
          </w:p>
          <w:p w14:paraId="3155020D" w14:textId="470C55CE" w:rsidR="00101227" w:rsidRPr="00A94751" w:rsidRDefault="00101227"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Saltzman AF and </w:t>
            </w:r>
            <w:r w:rsidRPr="00A94751">
              <w:rPr>
                <w:rFonts w:ascii="Arial" w:hAnsi="Arial" w:cs="Arial"/>
                <w:b/>
                <w:bCs/>
                <w:sz w:val="20"/>
              </w:rPr>
              <w:t>Cost NG</w:t>
            </w:r>
            <w:r w:rsidRPr="00A94751">
              <w:rPr>
                <w:rFonts w:ascii="Arial" w:hAnsi="Arial" w:cs="Arial"/>
                <w:bCs/>
                <w:sz w:val="20"/>
              </w:rPr>
              <w:t xml:space="preserve">. Adolescent and Young Adult Testicular Germ Cell Tumors: Special Considerations. </w:t>
            </w:r>
            <w:r w:rsidRPr="00A94751">
              <w:rPr>
                <w:rFonts w:ascii="Arial" w:hAnsi="Arial" w:cs="Arial"/>
                <w:bCs/>
                <w:i/>
                <w:sz w:val="20"/>
              </w:rPr>
              <w:t>Advances in Urology</w:t>
            </w:r>
            <w:r w:rsidRPr="00A94751">
              <w:rPr>
                <w:rFonts w:ascii="Arial" w:hAnsi="Arial" w:cs="Arial"/>
                <w:bCs/>
                <w:sz w:val="20"/>
              </w:rPr>
              <w:t>. 2018; e2375176</w:t>
            </w:r>
            <w:r w:rsidR="00FE4610" w:rsidRPr="00A94751">
              <w:rPr>
                <w:rFonts w:ascii="Arial" w:hAnsi="Arial" w:cs="Arial"/>
              </w:rPr>
              <w:t xml:space="preserve"> </w:t>
            </w:r>
            <w:hyperlink r:id="rId87" w:history="1">
              <w:r w:rsidR="00FE4610" w:rsidRPr="00A94751">
                <w:rPr>
                  <w:rStyle w:val="Hyperlink"/>
                  <w:rFonts w:ascii="Arial" w:hAnsi="Arial" w:cs="Arial"/>
                  <w:bCs/>
                  <w:sz w:val="20"/>
                </w:rPr>
                <w:t>https://doi.org/10.1155/2018/2375176</w:t>
              </w:r>
            </w:hyperlink>
          </w:p>
          <w:p w14:paraId="253C7914" w14:textId="55C347AF" w:rsidR="00380D7D" w:rsidRPr="00A94751" w:rsidRDefault="00706C9E"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Schultz KAP, Harris AK, Finch M, Dehner LP, Brown JB, Gershenson DM, Young RH, Field A, Yu W, Turner J,</w:t>
            </w:r>
            <w:r w:rsidRPr="00A94751">
              <w:rPr>
                <w:rFonts w:ascii="Arial" w:hAnsi="Arial" w:cs="Arial"/>
                <w:b/>
                <w:bCs/>
                <w:sz w:val="20"/>
              </w:rPr>
              <w:t xml:space="preserve"> Cost NG</w:t>
            </w:r>
            <w:r w:rsidRPr="00A94751">
              <w:rPr>
                <w:rFonts w:ascii="Arial" w:hAnsi="Arial" w:cs="Arial"/>
                <w:bCs/>
                <w:sz w:val="20"/>
              </w:rPr>
              <w:t xml:space="preserve">, Schneider DT, Stewart DR, Frazier AL, Messinger Y, Hill DA. DICER1-related Sertoli-Leydig cell tumor and </w:t>
            </w:r>
            <w:proofErr w:type="spellStart"/>
            <w:r w:rsidRPr="00A94751">
              <w:rPr>
                <w:rFonts w:ascii="Arial" w:hAnsi="Arial" w:cs="Arial"/>
                <w:bCs/>
                <w:sz w:val="20"/>
              </w:rPr>
              <w:t>gynandroblastoma</w:t>
            </w:r>
            <w:proofErr w:type="spellEnd"/>
            <w:r w:rsidRPr="00A94751">
              <w:rPr>
                <w:rFonts w:ascii="Arial" w:hAnsi="Arial" w:cs="Arial"/>
                <w:bCs/>
                <w:sz w:val="20"/>
              </w:rPr>
              <w:t xml:space="preserve">: Clinical and genetic findings from the International Ovarian and Testicular Stromal Tumor Registry. </w:t>
            </w:r>
            <w:r w:rsidRPr="00A94751">
              <w:rPr>
                <w:rFonts w:ascii="Arial" w:hAnsi="Arial" w:cs="Arial"/>
                <w:bCs/>
                <w:i/>
                <w:sz w:val="20"/>
              </w:rPr>
              <w:t>Gynecologic Oncology</w:t>
            </w:r>
            <w:r w:rsidRPr="00A94751">
              <w:rPr>
                <w:rFonts w:ascii="Arial" w:hAnsi="Arial" w:cs="Arial"/>
                <w:bCs/>
                <w:sz w:val="20"/>
              </w:rPr>
              <w:t xml:space="preserve">. </w:t>
            </w:r>
            <w:r w:rsidR="00380D7D" w:rsidRPr="00A94751">
              <w:rPr>
                <w:rFonts w:ascii="Arial" w:hAnsi="Arial" w:cs="Arial"/>
                <w:bCs/>
                <w:sz w:val="20"/>
              </w:rPr>
              <w:t>2017; 147:521–527</w:t>
            </w:r>
            <w:r w:rsidR="00BA604B" w:rsidRPr="00A94751">
              <w:rPr>
                <w:rFonts w:ascii="Arial" w:hAnsi="Arial" w:cs="Arial"/>
              </w:rPr>
              <w:t xml:space="preserve"> </w:t>
            </w:r>
            <w:hyperlink r:id="rId88" w:history="1">
              <w:r w:rsidR="00BA604B" w:rsidRPr="00A94751">
                <w:rPr>
                  <w:rStyle w:val="Hyperlink"/>
                  <w:rFonts w:ascii="Arial" w:hAnsi="Arial" w:cs="Arial"/>
                  <w:bCs/>
                  <w:sz w:val="20"/>
                </w:rPr>
                <w:t>https://doi.org/10.1016/j.ygyno.2017.09.034</w:t>
              </w:r>
            </w:hyperlink>
          </w:p>
          <w:p w14:paraId="1BFDAB44" w14:textId="5E1817E9" w:rsidR="00566ADE" w:rsidRPr="00A94751" w:rsidRDefault="00734AA9"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Carrasco A, Caldwell BT, Cost CR, Greffe BS, Garrington TP, </w:t>
            </w:r>
            <w:proofErr w:type="spellStart"/>
            <w:r w:rsidRPr="00A94751">
              <w:rPr>
                <w:rFonts w:ascii="Arial" w:hAnsi="Arial" w:cs="Arial"/>
                <w:bCs/>
                <w:sz w:val="20"/>
              </w:rPr>
              <w:t>Bruny</w:t>
            </w:r>
            <w:proofErr w:type="spellEnd"/>
            <w:r w:rsidRPr="00A94751">
              <w:rPr>
                <w:rFonts w:ascii="Arial" w:hAnsi="Arial" w:cs="Arial"/>
                <w:bCs/>
                <w:sz w:val="20"/>
              </w:rPr>
              <w:t xml:space="preserve"> JL, Black JO, and </w:t>
            </w:r>
            <w:r w:rsidRPr="00A94751">
              <w:rPr>
                <w:rFonts w:ascii="Arial" w:hAnsi="Arial" w:cs="Arial"/>
                <w:b/>
                <w:bCs/>
                <w:sz w:val="20"/>
              </w:rPr>
              <w:t>Cost NG</w:t>
            </w:r>
            <w:r w:rsidRPr="00A94751">
              <w:rPr>
                <w:rFonts w:ascii="Arial" w:hAnsi="Arial" w:cs="Arial"/>
                <w:bCs/>
                <w:sz w:val="20"/>
              </w:rPr>
              <w:t xml:space="preserve">. Reliability of Intraoperative Frozen Section for the Diagnosis of Renal Tumors Suspicious for Malignancy in Children and Adolescents. </w:t>
            </w:r>
            <w:r w:rsidRPr="00A94751">
              <w:rPr>
                <w:rFonts w:ascii="Arial" w:hAnsi="Arial" w:cs="Arial"/>
                <w:bCs/>
                <w:i/>
                <w:sz w:val="20"/>
              </w:rPr>
              <w:t>Pediatric Blood and Cancer</w:t>
            </w:r>
            <w:r w:rsidR="00380D7D" w:rsidRPr="00A94751">
              <w:rPr>
                <w:rFonts w:ascii="Arial" w:hAnsi="Arial" w:cs="Arial"/>
                <w:bCs/>
                <w:sz w:val="20"/>
              </w:rPr>
              <w:t>.</w:t>
            </w:r>
            <w:r w:rsidRPr="00A94751">
              <w:rPr>
                <w:rFonts w:ascii="Arial" w:hAnsi="Arial" w:cs="Arial"/>
                <w:bCs/>
                <w:sz w:val="20"/>
              </w:rPr>
              <w:t xml:space="preserve"> </w:t>
            </w:r>
            <w:r w:rsidR="00566ADE" w:rsidRPr="00A94751">
              <w:rPr>
                <w:rFonts w:ascii="Arial" w:hAnsi="Arial" w:cs="Arial"/>
                <w:bCs/>
                <w:sz w:val="20"/>
              </w:rPr>
              <w:t>2017; 64(8): e26458.</w:t>
            </w:r>
            <w:r w:rsidR="00CD098A" w:rsidRPr="00A94751">
              <w:rPr>
                <w:rFonts w:ascii="Arial" w:hAnsi="Arial" w:cs="Arial"/>
              </w:rPr>
              <w:t xml:space="preserve"> </w:t>
            </w:r>
            <w:hyperlink r:id="rId89" w:history="1">
              <w:r w:rsidR="00CD098A" w:rsidRPr="00A94751">
                <w:rPr>
                  <w:rStyle w:val="Hyperlink"/>
                  <w:rFonts w:ascii="Arial" w:hAnsi="Arial" w:cs="Arial"/>
                  <w:bCs/>
                  <w:sz w:val="20"/>
                </w:rPr>
                <w:t>https://doi.org/10.1002/pbc.26458</w:t>
              </w:r>
            </w:hyperlink>
          </w:p>
          <w:p w14:paraId="6DA00F9D" w14:textId="41208851" w:rsidR="00566ADE" w:rsidRPr="00A94751" w:rsidRDefault="00566ADE"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Sandberg JK, Mullen EA, Cajaiba MM, Smith EA, Servaes S, Perlman EJ, Geller JI, Ehrlich PF, </w:t>
            </w:r>
            <w:r w:rsidRPr="00A94751">
              <w:rPr>
                <w:rFonts w:ascii="Arial" w:hAnsi="Arial" w:cs="Arial"/>
                <w:b/>
                <w:bCs/>
                <w:sz w:val="20"/>
              </w:rPr>
              <w:t>Cost NG</w:t>
            </w:r>
            <w:r w:rsidRPr="00A94751">
              <w:rPr>
                <w:rFonts w:ascii="Arial" w:hAnsi="Arial" w:cs="Arial"/>
                <w:bCs/>
                <w:sz w:val="20"/>
              </w:rPr>
              <w:t xml:space="preserve">, Dome JS, Fernandez CV, Khanna G. Imaging of renal medullary carcinoma in children and young adults: a report from the Children's Oncology Group. </w:t>
            </w:r>
            <w:r w:rsidRPr="00A94751">
              <w:rPr>
                <w:rFonts w:ascii="Arial" w:hAnsi="Arial" w:cs="Arial"/>
                <w:bCs/>
                <w:i/>
                <w:sz w:val="20"/>
              </w:rPr>
              <w:t>Pediatric Radiology</w:t>
            </w:r>
            <w:r w:rsidR="003A7245" w:rsidRPr="00A94751">
              <w:rPr>
                <w:rFonts w:ascii="Arial" w:hAnsi="Arial" w:cs="Arial"/>
                <w:bCs/>
                <w:sz w:val="20"/>
              </w:rPr>
              <w:t>, 2017; 47(12):1615-1621</w:t>
            </w:r>
            <w:r w:rsidRPr="00A94751">
              <w:rPr>
                <w:rFonts w:ascii="Arial" w:hAnsi="Arial" w:cs="Arial"/>
                <w:bCs/>
                <w:sz w:val="20"/>
              </w:rPr>
              <w:t>.</w:t>
            </w:r>
            <w:hyperlink r:id="rId90" w:history="1">
              <w:r w:rsidR="00403355" w:rsidRPr="00A94751">
                <w:rPr>
                  <w:rStyle w:val="Hyperlink"/>
                  <w:rFonts w:ascii="Arial" w:hAnsi="Arial" w:cs="Arial"/>
                  <w:bCs/>
                  <w:sz w:val="20"/>
                </w:rPr>
                <w:t>https://</w:t>
              </w:r>
              <w:r w:rsidR="00B469C8" w:rsidRPr="00A94751">
                <w:rPr>
                  <w:rStyle w:val="Hyperlink"/>
                  <w:rFonts w:ascii="Arial" w:hAnsi="Arial" w:cs="Arial"/>
                  <w:bCs/>
                  <w:sz w:val="20"/>
                </w:rPr>
                <w:t>doi.org/10.1007/s00247-017-3926-6</w:t>
              </w:r>
            </w:hyperlink>
          </w:p>
          <w:p w14:paraId="3083F7EA" w14:textId="15B0778F" w:rsidR="006005BF" w:rsidRPr="00A94751" w:rsidRDefault="006005BF"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
                <w:bCs/>
                <w:sz w:val="20"/>
              </w:rPr>
              <w:t>Cost NG</w:t>
            </w:r>
            <w:r w:rsidRPr="00A94751">
              <w:rPr>
                <w:rFonts w:ascii="Arial" w:hAnsi="Arial" w:cs="Arial"/>
                <w:bCs/>
                <w:sz w:val="20"/>
              </w:rPr>
              <w:t xml:space="preserve">, Ross JH, Ferrer FA, Lorenzo AJ, </w:t>
            </w:r>
            <w:proofErr w:type="spellStart"/>
            <w:r w:rsidRPr="00A94751">
              <w:rPr>
                <w:rFonts w:ascii="Arial" w:hAnsi="Arial" w:cs="Arial"/>
                <w:bCs/>
                <w:sz w:val="20"/>
              </w:rPr>
              <w:t>Shnorhavorian</w:t>
            </w:r>
            <w:proofErr w:type="spellEnd"/>
            <w:r w:rsidRPr="00A94751">
              <w:rPr>
                <w:rFonts w:ascii="Arial" w:hAnsi="Arial" w:cs="Arial"/>
                <w:bCs/>
                <w:sz w:val="20"/>
              </w:rPr>
              <w:t xml:space="preserve"> M, Routh JC, Kieran K, and Ritchey ML. Patterns of Performance of Surgical Oncology by North American Pediatric Urologists - a Report from the Pediatric Urologic Oncology Working Group (PUOWG) of the Society for Pediatric Urology (SPU). </w:t>
            </w:r>
            <w:r w:rsidRPr="00A94751">
              <w:rPr>
                <w:rFonts w:ascii="Arial" w:hAnsi="Arial" w:cs="Arial"/>
                <w:bCs/>
                <w:i/>
                <w:sz w:val="20"/>
              </w:rPr>
              <w:t>Journal of Urology</w:t>
            </w:r>
            <w:r w:rsidR="00380D7D" w:rsidRPr="00A94751">
              <w:rPr>
                <w:rFonts w:ascii="Arial" w:hAnsi="Arial" w:cs="Arial"/>
                <w:bCs/>
                <w:sz w:val="20"/>
              </w:rPr>
              <w:t>.</w:t>
            </w:r>
            <w:r w:rsidRPr="00A94751">
              <w:rPr>
                <w:rFonts w:ascii="Arial" w:hAnsi="Arial" w:cs="Arial"/>
                <w:bCs/>
                <w:sz w:val="20"/>
              </w:rPr>
              <w:t xml:space="preserve"> </w:t>
            </w:r>
            <w:r w:rsidR="00566ADE" w:rsidRPr="00A94751">
              <w:rPr>
                <w:rFonts w:ascii="Arial" w:hAnsi="Arial" w:cs="Arial"/>
                <w:bCs/>
                <w:sz w:val="20"/>
              </w:rPr>
              <w:t>2017; 197(5):1349-1354.</w:t>
            </w:r>
            <w:r w:rsidR="009519E8" w:rsidRPr="00A94751">
              <w:rPr>
                <w:rFonts w:ascii="Arial" w:hAnsi="Arial" w:cs="Arial"/>
              </w:rPr>
              <w:t xml:space="preserve"> </w:t>
            </w:r>
            <w:hyperlink r:id="rId91" w:history="1">
              <w:r w:rsidR="009519E8" w:rsidRPr="00A94751">
                <w:rPr>
                  <w:rStyle w:val="Hyperlink"/>
                  <w:rFonts w:ascii="Arial" w:hAnsi="Arial" w:cs="Arial"/>
                  <w:bCs/>
                  <w:sz w:val="20"/>
                </w:rPr>
                <w:t>https://doi.org/10.1016/j.juro.2016.12.011</w:t>
              </w:r>
            </w:hyperlink>
          </w:p>
          <w:p w14:paraId="51CAABD7" w14:textId="08873C4E" w:rsidR="00002AB3" w:rsidRPr="00A94751" w:rsidRDefault="00002AB3"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Stokes W, Amini A, Maroni PD, Kessler ER, Stokes C, Cost CR, Greffe BS, Garrington TP, Liu AK and </w:t>
            </w:r>
            <w:r w:rsidRPr="00A94751">
              <w:rPr>
                <w:rFonts w:ascii="Arial" w:hAnsi="Arial" w:cs="Arial"/>
                <w:b/>
                <w:bCs/>
                <w:sz w:val="20"/>
              </w:rPr>
              <w:t>Cost NG</w:t>
            </w:r>
            <w:r w:rsidRPr="00A94751">
              <w:rPr>
                <w:rFonts w:ascii="Arial" w:hAnsi="Arial" w:cs="Arial"/>
                <w:bCs/>
                <w:sz w:val="20"/>
              </w:rPr>
              <w:t>.</w:t>
            </w:r>
            <w:r w:rsidRPr="00A94751">
              <w:rPr>
                <w:rFonts w:ascii="Arial" w:hAnsi="Arial" w:cs="Arial"/>
              </w:rPr>
              <w:t xml:space="preserve"> </w:t>
            </w:r>
            <w:r w:rsidRPr="00A94751">
              <w:rPr>
                <w:rFonts w:ascii="Arial" w:hAnsi="Arial" w:cs="Arial"/>
                <w:bCs/>
                <w:sz w:val="20"/>
              </w:rPr>
              <w:t xml:space="preserve">Patterns of Care and Survival Outcomes for Adolescent and Young Adult Patients with Testicular Seminoma in the United States: A National Cancer Database Analysis. </w:t>
            </w:r>
            <w:r w:rsidRPr="00A94751">
              <w:rPr>
                <w:rFonts w:ascii="Arial" w:hAnsi="Arial" w:cs="Arial"/>
                <w:bCs/>
                <w:i/>
                <w:sz w:val="20"/>
              </w:rPr>
              <w:t>Journal of Pediatric Urology</w:t>
            </w:r>
            <w:r w:rsidR="00AE7230" w:rsidRPr="00A94751">
              <w:rPr>
                <w:rFonts w:ascii="Arial" w:hAnsi="Arial" w:cs="Arial"/>
                <w:bCs/>
                <w:sz w:val="20"/>
              </w:rPr>
              <w:t>. 2017; 13(4</w:t>
            </w:r>
            <w:proofErr w:type="gramStart"/>
            <w:r w:rsidR="00AE7230" w:rsidRPr="00A94751">
              <w:rPr>
                <w:rFonts w:ascii="Arial" w:hAnsi="Arial" w:cs="Arial"/>
                <w:bCs/>
                <w:sz w:val="20"/>
              </w:rPr>
              <w:t>):386.e</w:t>
            </w:r>
            <w:proofErr w:type="gramEnd"/>
            <w:r w:rsidR="00AE7230" w:rsidRPr="00A94751">
              <w:rPr>
                <w:rFonts w:ascii="Arial" w:hAnsi="Arial" w:cs="Arial"/>
                <w:bCs/>
                <w:sz w:val="20"/>
              </w:rPr>
              <w:t>1-386.e7.</w:t>
            </w:r>
            <w:r w:rsidR="008A0690" w:rsidRPr="00A94751">
              <w:rPr>
                <w:rFonts w:ascii="Arial" w:hAnsi="Arial" w:cs="Arial"/>
              </w:rPr>
              <w:t xml:space="preserve"> </w:t>
            </w:r>
            <w:hyperlink r:id="rId92" w:history="1">
              <w:r w:rsidR="008A0690" w:rsidRPr="00A94751">
                <w:rPr>
                  <w:rStyle w:val="Hyperlink"/>
                  <w:rFonts w:ascii="Arial" w:hAnsi="Arial" w:cs="Arial"/>
                  <w:bCs/>
                  <w:sz w:val="20"/>
                </w:rPr>
                <w:t>https://doi.org/10.1016/j.juro.2016.12.011</w:t>
              </w:r>
            </w:hyperlink>
          </w:p>
          <w:p w14:paraId="672F3D28" w14:textId="3D7EB469" w:rsidR="00B07160" w:rsidRPr="00A94751" w:rsidRDefault="00B07160" w:rsidP="004D315D">
            <w:pPr>
              <w:numPr>
                <w:ilvl w:val="0"/>
                <w:numId w:val="10"/>
              </w:numPr>
              <w:spacing w:after="60" w:line="288" w:lineRule="auto"/>
              <w:ind w:left="360" w:right="255"/>
              <w:contextualSpacing/>
              <w:rPr>
                <w:rFonts w:ascii="Arial" w:hAnsi="Arial" w:cs="Arial"/>
                <w:bCs/>
                <w:sz w:val="20"/>
              </w:rPr>
            </w:pPr>
            <w:r w:rsidRPr="00A94751">
              <w:rPr>
                <w:rFonts w:ascii="Arial" w:hAnsi="Arial" w:cs="Arial"/>
                <w:bCs/>
                <w:sz w:val="20"/>
              </w:rPr>
              <w:t xml:space="preserve">Saltzman AF, Carrasco A, Maccini M, Treece A, Caldwell B, </w:t>
            </w:r>
            <w:r w:rsidRPr="00A94751">
              <w:rPr>
                <w:rFonts w:ascii="Arial" w:hAnsi="Arial" w:cs="Arial"/>
                <w:b/>
                <w:bCs/>
                <w:sz w:val="20"/>
              </w:rPr>
              <w:t>Cost NG</w:t>
            </w:r>
            <w:r w:rsidRPr="00A94751">
              <w:rPr>
                <w:rFonts w:ascii="Arial" w:hAnsi="Arial" w:cs="Arial"/>
                <w:bCs/>
                <w:sz w:val="20"/>
              </w:rPr>
              <w:t xml:space="preserve">. Large Cystic Metanephric Adenoma in a </w:t>
            </w:r>
            <w:r w:rsidR="001A35E1" w:rsidRPr="00A94751">
              <w:rPr>
                <w:rFonts w:ascii="Arial" w:hAnsi="Arial" w:cs="Arial"/>
                <w:bCs/>
                <w:sz w:val="20"/>
              </w:rPr>
              <w:t>15-</w:t>
            </w:r>
            <w:r w:rsidR="009D5A1A" w:rsidRPr="00A94751">
              <w:rPr>
                <w:rFonts w:ascii="Arial" w:hAnsi="Arial" w:cs="Arial"/>
                <w:bCs/>
                <w:sz w:val="20"/>
              </w:rPr>
              <w:t>Y</w:t>
            </w:r>
            <w:r w:rsidR="001A35E1" w:rsidRPr="00A94751">
              <w:rPr>
                <w:rFonts w:ascii="Arial" w:hAnsi="Arial" w:cs="Arial"/>
                <w:bCs/>
                <w:sz w:val="20"/>
              </w:rPr>
              <w:t>ear-</w:t>
            </w:r>
            <w:r w:rsidR="009D5A1A" w:rsidRPr="00A94751">
              <w:rPr>
                <w:rFonts w:ascii="Arial" w:hAnsi="Arial" w:cs="Arial"/>
                <w:bCs/>
                <w:sz w:val="20"/>
              </w:rPr>
              <w:t>O</w:t>
            </w:r>
            <w:r w:rsidR="001A35E1" w:rsidRPr="00A94751">
              <w:rPr>
                <w:rFonts w:ascii="Arial" w:hAnsi="Arial" w:cs="Arial"/>
                <w:bCs/>
                <w:sz w:val="20"/>
              </w:rPr>
              <w:t>ld</w:t>
            </w:r>
            <w:r w:rsidRPr="00A94751">
              <w:rPr>
                <w:rFonts w:ascii="Arial" w:hAnsi="Arial" w:cs="Arial"/>
                <w:bCs/>
                <w:sz w:val="20"/>
              </w:rPr>
              <w:t xml:space="preserve"> Girl. </w:t>
            </w:r>
            <w:r w:rsidRPr="00A94751">
              <w:rPr>
                <w:rFonts w:ascii="Arial" w:hAnsi="Arial" w:cs="Arial"/>
                <w:bCs/>
                <w:i/>
                <w:sz w:val="20"/>
              </w:rPr>
              <w:t>Urology</w:t>
            </w:r>
            <w:r w:rsidR="00566ADE" w:rsidRPr="00A94751">
              <w:rPr>
                <w:rFonts w:ascii="Arial" w:hAnsi="Arial" w:cs="Arial"/>
                <w:bCs/>
                <w:sz w:val="20"/>
              </w:rPr>
              <w:t>. 2017; 101:147-150.</w:t>
            </w:r>
            <w:r w:rsidR="001A35E1" w:rsidRPr="00A94751">
              <w:rPr>
                <w:rFonts w:ascii="Arial" w:hAnsi="Arial" w:cs="Arial"/>
              </w:rPr>
              <w:t xml:space="preserve"> </w:t>
            </w:r>
            <w:hyperlink r:id="rId93" w:history="1">
              <w:r w:rsidR="001A35E1" w:rsidRPr="00A94751">
                <w:rPr>
                  <w:rStyle w:val="Hyperlink"/>
                  <w:rFonts w:ascii="Arial" w:hAnsi="Arial" w:cs="Arial"/>
                  <w:bCs/>
                  <w:sz w:val="20"/>
                </w:rPr>
                <w:t>https://doi.org/10.1016/j.urology.2016.12.019</w:t>
              </w:r>
            </w:hyperlink>
          </w:p>
          <w:p w14:paraId="1A4A1082" w14:textId="63E94C2B" w:rsidR="00132737" w:rsidRPr="00A94751" w:rsidRDefault="00E16BD1" w:rsidP="004D315D">
            <w:pPr>
              <w:numPr>
                <w:ilvl w:val="0"/>
                <w:numId w:val="10"/>
              </w:numPr>
              <w:spacing w:after="60" w:line="288" w:lineRule="auto"/>
              <w:ind w:left="360" w:right="255"/>
              <w:contextualSpacing/>
              <w:rPr>
                <w:rFonts w:ascii="Arial" w:hAnsi="Arial" w:cs="Arial"/>
                <w:bCs/>
                <w:sz w:val="20"/>
              </w:rPr>
            </w:pPr>
            <w:r w:rsidRPr="00A94751">
              <w:rPr>
                <w:rFonts w:ascii="Arial" w:hAnsi="Arial" w:cs="Arial"/>
                <w:bCs/>
                <w:sz w:val="20"/>
              </w:rPr>
              <w:t xml:space="preserve">Warncke JC, Brodie KE, Grantham EC, Catarinicchia SP, Tong S, Kondo KL, </w:t>
            </w:r>
            <w:r w:rsidRPr="00A94751">
              <w:rPr>
                <w:rFonts w:ascii="Arial" w:hAnsi="Arial" w:cs="Arial"/>
                <w:b/>
                <w:bCs/>
                <w:sz w:val="20"/>
              </w:rPr>
              <w:t>Cost NG</w:t>
            </w:r>
            <w:r w:rsidRPr="00A94751">
              <w:rPr>
                <w:rFonts w:ascii="Arial" w:hAnsi="Arial" w:cs="Arial"/>
                <w:bCs/>
                <w:sz w:val="20"/>
              </w:rPr>
              <w:t xml:space="preserve">. Pediatric Renal </w:t>
            </w:r>
            <w:proofErr w:type="spellStart"/>
            <w:r w:rsidRPr="00A94751">
              <w:rPr>
                <w:rFonts w:ascii="Arial" w:hAnsi="Arial" w:cs="Arial"/>
                <w:bCs/>
                <w:sz w:val="20"/>
              </w:rPr>
              <w:t>Angiomyolipomas</w:t>
            </w:r>
            <w:proofErr w:type="spellEnd"/>
            <w:r w:rsidRPr="00A94751">
              <w:rPr>
                <w:rFonts w:ascii="Arial" w:hAnsi="Arial" w:cs="Arial"/>
                <w:bCs/>
                <w:sz w:val="20"/>
              </w:rPr>
              <w:t xml:space="preserve"> in Tuberous Sclerosis Complex.</w:t>
            </w:r>
            <w:r w:rsidRPr="00A94751">
              <w:rPr>
                <w:rFonts w:ascii="Arial" w:hAnsi="Arial" w:cs="Arial"/>
                <w:bCs/>
                <w:i/>
                <w:iCs/>
                <w:sz w:val="20"/>
              </w:rPr>
              <w:t> Journal of Urology</w:t>
            </w:r>
            <w:r w:rsidR="00B859F1" w:rsidRPr="00A94751">
              <w:rPr>
                <w:rFonts w:ascii="Arial" w:hAnsi="Arial" w:cs="Arial"/>
                <w:bCs/>
                <w:sz w:val="20"/>
              </w:rPr>
              <w:t>.</w:t>
            </w:r>
            <w:r w:rsidRPr="00A94751">
              <w:rPr>
                <w:rFonts w:ascii="Arial" w:hAnsi="Arial" w:cs="Arial"/>
                <w:bCs/>
                <w:sz w:val="20"/>
              </w:rPr>
              <w:t xml:space="preserve"> </w:t>
            </w:r>
            <w:r w:rsidR="00132737" w:rsidRPr="00A94751">
              <w:rPr>
                <w:rFonts w:ascii="Arial" w:hAnsi="Arial" w:cs="Arial"/>
                <w:bCs/>
                <w:sz w:val="20"/>
              </w:rPr>
              <w:t>2017; 197(2):500-506.</w:t>
            </w:r>
            <w:r w:rsidR="00C86C80" w:rsidRPr="00A94751">
              <w:rPr>
                <w:rFonts w:ascii="Arial" w:hAnsi="Arial" w:cs="Arial"/>
              </w:rPr>
              <w:t xml:space="preserve"> </w:t>
            </w:r>
            <w:hyperlink r:id="rId94" w:history="1">
              <w:r w:rsidR="00C86C80" w:rsidRPr="00A94751">
                <w:rPr>
                  <w:rStyle w:val="Hyperlink"/>
                  <w:rFonts w:ascii="Arial" w:hAnsi="Arial" w:cs="Arial"/>
                  <w:bCs/>
                  <w:sz w:val="20"/>
                </w:rPr>
                <w:t>https://doi.org/10.1016/j.juro.2016.09.082</w:t>
              </w:r>
            </w:hyperlink>
          </w:p>
          <w:p w14:paraId="26681110" w14:textId="4519BB18" w:rsidR="00E16BD1" w:rsidRPr="00A94751" w:rsidRDefault="006668B0" w:rsidP="004D315D">
            <w:pPr>
              <w:numPr>
                <w:ilvl w:val="0"/>
                <w:numId w:val="10"/>
              </w:numPr>
              <w:spacing w:after="60" w:line="288" w:lineRule="auto"/>
              <w:ind w:left="360" w:right="255"/>
              <w:contextualSpacing/>
              <w:rPr>
                <w:rFonts w:ascii="Arial" w:hAnsi="Arial" w:cs="Arial"/>
                <w:bCs/>
                <w:sz w:val="20"/>
              </w:rPr>
            </w:pPr>
            <w:r w:rsidRPr="00A94751">
              <w:rPr>
                <w:rFonts w:ascii="Arial" w:hAnsi="Arial" w:cs="Arial"/>
                <w:bCs/>
                <w:sz w:val="20"/>
              </w:rPr>
              <w:t xml:space="preserve">Syed JS, Nguyen KA, Wu CQ, </w:t>
            </w:r>
            <w:r w:rsidRPr="00A94751">
              <w:rPr>
                <w:rFonts w:ascii="Arial" w:hAnsi="Arial" w:cs="Arial"/>
                <w:b/>
                <w:bCs/>
                <w:sz w:val="20"/>
              </w:rPr>
              <w:t>Cost NG</w:t>
            </w:r>
            <w:r w:rsidRPr="00A94751">
              <w:rPr>
                <w:rFonts w:ascii="Arial" w:hAnsi="Arial" w:cs="Arial"/>
                <w:bCs/>
                <w:sz w:val="20"/>
              </w:rPr>
              <w:t xml:space="preserve">, Siddiqui M, Hittelman AB, Shuch B. Distinguishing Pediatric and Adolescent Renal Cell Carcinoma </w:t>
            </w:r>
            <w:proofErr w:type="gramStart"/>
            <w:r w:rsidRPr="00A94751">
              <w:rPr>
                <w:rFonts w:ascii="Arial" w:hAnsi="Arial" w:cs="Arial"/>
                <w:bCs/>
                <w:sz w:val="20"/>
              </w:rPr>
              <w:t>From</w:t>
            </w:r>
            <w:proofErr w:type="gramEnd"/>
            <w:r w:rsidRPr="00A94751">
              <w:rPr>
                <w:rFonts w:ascii="Arial" w:hAnsi="Arial" w:cs="Arial"/>
                <w:bCs/>
                <w:sz w:val="20"/>
              </w:rPr>
              <w:t xml:space="preserve"> Other Renal Malignancies. </w:t>
            </w:r>
            <w:r w:rsidRPr="00A94751">
              <w:rPr>
                <w:rFonts w:ascii="Arial" w:hAnsi="Arial" w:cs="Arial"/>
                <w:bCs/>
                <w:i/>
                <w:sz w:val="20"/>
              </w:rPr>
              <w:t>Pediatric Blood and Cancer</w:t>
            </w:r>
            <w:r w:rsidR="00566ADE" w:rsidRPr="00A94751">
              <w:rPr>
                <w:rFonts w:ascii="Arial" w:hAnsi="Arial" w:cs="Arial"/>
                <w:bCs/>
                <w:sz w:val="20"/>
              </w:rPr>
              <w:t>. 2017; 64(5): e26315.</w:t>
            </w:r>
            <w:r w:rsidR="002B2760" w:rsidRPr="00A94751">
              <w:rPr>
                <w:rFonts w:ascii="Arial" w:hAnsi="Arial" w:cs="Arial"/>
              </w:rPr>
              <w:t xml:space="preserve"> </w:t>
            </w:r>
            <w:hyperlink r:id="rId95" w:history="1">
              <w:r w:rsidR="002B2760" w:rsidRPr="00A94751">
                <w:rPr>
                  <w:rStyle w:val="Hyperlink"/>
                  <w:rFonts w:ascii="Arial" w:hAnsi="Arial" w:cs="Arial"/>
                  <w:bCs/>
                  <w:sz w:val="20"/>
                </w:rPr>
                <w:t>https://doi.org/10.1002/pbc.26315</w:t>
              </w:r>
            </w:hyperlink>
          </w:p>
          <w:p w14:paraId="01635162" w14:textId="5121ACA0" w:rsidR="009702CC" w:rsidRPr="00A94751" w:rsidRDefault="009702CC" w:rsidP="004D315D">
            <w:pPr>
              <w:numPr>
                <w:ilvl w:val="0"/>
                <w:numId w:val="10"/>
              </w:numPr>
              <w:spacing w:after="60" w:line="288" w:lineRule="auto"/>
              <w:ind w:left="360" w:right="255"/>
              <w:contextualSpacing/>
              <w:rPr>
                <w:rFonts w:ascii="Arial" w:hAnsi="Arial" w:cs="Arial"/>
                <w:bCs/>
                <w:sz w:val="20"/>
              </w:rPr>
            </w:pPr>
            <w:r w:rsidRPr="00A94751">
              <w:rPr>
                <w:rFonts w:ascii="Arial" w:hAnsi="Arial" w:cs="Arial"/>
                <w:b/>
                <w:bCs/>
                <w:sz w:val="20"/>
              </w:rPr>
              <w:t>Cost NG</w:t>
            </w:r>
            <w:r w:rsidRPr="00A94751">
              <w:rPr>
                <w:rFonts w:ascii="Arial" w:hAnsi="Arial" w:cs="Arial"/>
                <w:bCs/>
                <w:sz w:val="20"/>
              </w:rPr>
              <w:t xml:space="preserve">, Ferrer FA, Lorenzo AJ, </w:t>
            </w:r>
            <w:proofErr w:type="spellStart"/>
            <w:r w:rsidRPr="00A94751">
              <w:rPr>
                <w:rFonts w:ascii="Arial" w:hAnsi="Arial" w:cs="Arial"/>
                <w:bCs/>
                <w:sz w:val="20"/>
              </w:rPr>
              <w:t>Shnorhavorian</w:t>
            </w:r>
            <w:proofErr w:type="spellEnd"/>
            <w:r w:rsidRPr="00A94751">
              <w:rPr>
                <w:rFonts w:ascii="Arial" w:hAnsi="Arial" w:cs="Arial"/>
                <w:bCs/>
                <w:sz w:val="20"/>
              </w:rPr>
              <w:t xml:space="preserve"> M, Kieran K, Routh JC, Ritchey ML and Ross JH.  A Society for Pediatric Urology (SPU) Workforce Survey on the Current Perceptions of Oncology </w:t>
            </w:r>
            <w:r w:rsidRPr="00A94751">
              <w:rPr>
                <w:rFonts w:ascii="Arial" w:hAnsi="Arial" w:cs="Arial"/>
                <w:bCs/>
                <w:sz w:val="20"/>
              </w:rPr>
              <w:lastRenderedPageBreak/>
              <w:t xml:space="preserve">Care by Pediatric Urologists - a Report from the Pediatric Urologic Oncology Working Group (PUOWG) of the SPU. </w:t>
            </w:r>
            <w:r w:rsidRPr="00A94751">
              <w:rPr>
                <w:rFonts w:ascii="Arial" w:hAnsi="Arial" w:cs="Arial"/>
                <w:bCs/>
                <w:i/>
                <w:sz w:val="20"/>
              </w:rPr>
              <w:t>Journal of Urology</w:t>
            </w:r>
            <w:r w:rsidR="00566ADE" w:rsidRPr="00A94751">
              <w:rPr>
                <w:rFonts w:ascii="Arial" w:hAnsi="Arial" w:cs="Arial"/>
                <w:bCs/>
                <w:sz w:val="20"/>
              </w:rPr>
              <w:t>. 2017; 197(3 Pt 2):892-897.</w:t>
            </w:r>
            <w:r w:rsidR="002F21B8" w:rsidRPr="00A94751">
              <w:rPr>
                <w:rFonts w:ascii="Arial" w:hAnsi="Arial" w:cs="Arial"/>
              </w:rPr>
              <w:t xml:space="preserve"> </w:t>
            </w:r>
            <w:hyperlink r:id="rId96" w:history="1">
              <w:r w:rsidR="002F21B8" w:rsidRPr="00A94751">
                <w:rPr>
                  <w:rStyle w:val="Hyperlink"/>
                  <w:rFonts w:ascii="Arial" w:hAnsi="Arial" w:cs="Arial"/>
                  <w:bCs/>
                  <w:sz w:val="20"/>
                </w:rPr>
                <w:t>https://doi.org/10.1016/j.juro.2016.08.012</w:t>
              </w:r>
            </w:hyperlink>
          </w:p>
          <w:p w14:paraId="52222349" w14:textId="7A02091F" w:rsidR="00195662" w:rsidRPr="00A94751" w:rsidRDefault="005B2938" w:rsidP="004D315D">
            <w:pPr>
              <w:numPr>
                <w:ilvl w:val="0"/>
                <w:numId w:val="10"/>
              </w:numPr>
              <w:spacing w:after="60" w:line="288" w:lineRule="auto"/>
              <w:ind w:left="360" w:right="255"/>
              <w:contextualSpacing/>
              <w:rPr>
                <w:rFonts w:ascii="Arial" w:hAnsi="Arial" w:cs="Arial"/>
                <w:bCs/>
                <w:sz w:val="20"/>
              </w:rPr>
            </w:pPr>
            <w:r w:rsidRPr="00A94751">
              <w:rPr>
                <w:rFonts w:ascii="Arial" w:hAnsi="Arial" w:cs="Arial"/>
                <w:sz w:val="20"/>
                <w:szCs w:val="18"/>
              </w:rPr>
              <w:t xml:space="preserve">Rove KO, Maroni PD, Cost CR, Fairclough DL, </w:t>
            </w:r>
            <w:proofErr w:type="spellStart"/>
            <w:r w:rsidRPr="00A94751">
              <w:rPr>
                <w:rFonts w:ascii="Arial" w:hAnsi="Arial" w:cs="Arial"/>
                <w:sz w:val="20"/>
                <w:szCs w:val="18"/>
              </w:rPr>
              <w:t>Giannarini</w:t>
            </w:r>
            <w:proofErr w:type="spellEnd"/>
            <w:r w:rsidRPr="00A94751">
              <w:rPr>
                <w:rFonts w:ascii="Arial" w:hAnsi="Arial" w:cs="Arial"/>
                <w:sz w:val="20"/>
                <w:szCs w:val="18"/>
              </w:rPr>
              <w:t xml:space="preserve"> G, Harris AK, Schultz KAP, Cost NG. Pathologic Risk Factors for Metastatic Disease in Post-pubertal Patients with Clinical Stage I Testicular Stromal</w:t>
            </w:r>
            <w:r w:rsidR="00195662" w:rsidRPr="00A94751">
              <w:rPr>
                <w:rFonts w:ascii="Arial" w:hAnsi="Arial" w:cs="Arial"/>
                <w:sz w:val="20"/>
                <w:szCs w:val="18"/>
              </w:rPr>
              <w:t xml:space="preserve"> </w:t>
            </w:r>
            <w:r w:rsidRPr="00A94751">
              <w:rPr>
                <w:rFonts w:ascii="Arial" w:hAnsi="Arial" w:cs="Arial"/>
                <w:sz w:val="20"/>
                <w:szCs w:val="18"/>
              </w:rPr>
              <w:t xml:space="preserve">Tumors. </w:t>
            </w:r>
            <w:r w:rsidRPr="00A94751">
              <w:rPr>
                <w:rFonts w:ascii="Arial" w:hAnsi="Arial" w:cs="Arial"/>
                <w:i/>
                <w:iCs/>
                <w:sz w:val="20"/>
                <w:szCs w:val="18"/>
              </w:rPr>
              <w:t>Urology</w:t>
            </w:r>
            <w:r w:rsidR="00E65899" w:rsidRPr="00A94751">
              <w:rPr>
                <w:rFonts w:ascii="Arial" w:hAnsi="Arial" w:cs="Arial"/>
                <w:sz w:val="20"/>
                <w:szCs w:val="18"/>
              </w:rPr>
              <w:t>. 2016; 97:138-144</w:t>
            </w:r>
            <w:r w:rsidR="00195662" w:rsidRPr="00A94751">
              <w:rPr>
                <w:rFonts w:ascii="Arial" w:hAnsi="Arial" w:cs="Arial"/>
                <w:sz w:val="20"/>
                <w:szCs w:val="18"/>
              </w:rPr>
              <w:t xml:space="preserve"> </w:t>
            </w:r>
            <w:hyperlink r:id="rId97" w:history="1">
              <w:r w:rsidR="00195662" w:rsidRPr="00A94751">
                <w:rPr>
                  <w:rStyle w:val="Hyperlink"/>
                  <w:rFonts w:ascii="Arial" w:hAnsi="Arial" w:cs="Arial"/>
                  <w:bCs/>
                  <w:sz w:val="20"/>
                </w:rPr>
                <w:t>https://doi.org/10.1016/j.urology.2016.06.066</w:t>
              </w:r>
            </w:hyperlink>
          </w:p>
          <w:p w14:paraId="5B9696CB" w14:textId="624E09AB" w:rsidR="00E65899" w:rsidRPr="00A94751" w:rsidRDefault="004227B8"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bCs/>
                <w:sz w:val="20"/>
              </w:rPr>
              <w:t xml:space="preserve">Amini A, Waxweiler TV, Maroni PD, Kessler ER, Cost CR, Greffe BS, Garrington TP, Liu AK, and </w:t>
            </w:r>
            <w:r w:rsidRPr="00A94751">
              <w:rPr>
                <w:rFonts w:ascii="Arial" w:hAnsi="Arial" w:cs="Arial"/>
                <w:b/>
                <w:bCs/>
                <w:sz w:val="20"/>
              </w:rPr>
              <w:t>Cost NG</w:t>
            </w:r>
            <w:r w:rsidRPr="00A94751">
              <w:rPr>
                <w:rFonts w:ascii="Arial" w:hAnsi="Arial" w:cs="Arial"/>
                <w:bCs/>
                <w:sz w:val="20"/>
              </w:rPr>
              <w:t>. Survival Outcomes of Adolescent and Adult Patients with Non-</w:t>
            </w:r>
            <w:proofErr w:type="spellStart"/>
            <w:r w:rsidRPr="00A94751">
              <w:rPr>
                <w:rFonts w:ascii="Arial" w:hAnsi="Arial" w:cs="Arial"/>
                <w:bCs/>
                <w:sz w:val="20"/>
              </w:rPr>
              <w:t>Seminomatous</w:t>
            </w:r>
            <w:proofErr w:type="spellEnd"/>
            <w:r w:rsidRPr="00A94751">
              <w:rPr>
                <w:rFonts w:ascii="Arial" w:hAnsi="Arial" w:cs="Arial"/>
                <w:bCs/>
                <w:sz w:val="20"/>
              </w:rPr>
              <w:t xml:space="preserve"> Testicular Germ-Cell Tumors: A Population-Based Study. </w:t>
            </w:r>
            <w:r w:rsidRPr="00A94751">
              <w:rPr>
                <w:rFonts w:ascii="Arial" w:hAnsi="Arial" w:cs="Arial"/>
                <w:bCs/>
                <w:i/>
                <w:sz w:val="20"/>
              </w:rPr>
              <w:t>Journal of Pediatric Urology</w:t>
            </w:r>
            <w:r w:rsidR="00E65899" w:rsidRPr="00A94751">
              <w:rPr>
                <w:rFonts w:ascii="Arial" w:hAnsi="Arial" w:cs="Arial"/>
                <w:bCs/>
                <w:i/>
                <w:sz w:val="20"/>
              </w:rPr>
              <w:t>.</w:t>
            </w:r>
            <w:r w:rsidR="00E65899" w:rsidRPr="00A94751">
              <w:rPr>
                <w:rFonts w:ascii="Arial" w:hAnsi="Arial" w:cs="Arial"/>
                <w:bCs/>
                <w:sz w:val="20"/>
              </w:rPr>
              <w:t xml:space="preserve"> 2016; 12(6</w:t>
            </w:r>
            <w:proofErr w:type="gramStart"/>
            <w:r w:rsidR="00E65899" w:rsidRPr="00A94751">
              <w:rPr>
                <w:rFonts w:ascii="Arial" w:hAnsi="Arial" w:cs="Arial"/>
                <w:bCs/>
                <w:sz w:val="20"/>
              </w:rPr>
              <w:t>):405.e</w:t>
            </w:r>
            <w:proofErr w:type="gramEnd"/>
            <w:r w:rsidR="00E65899" w:rsidRPr="00A94751">
              <w:rPr>
                <w:rFonts w:ascii="Arial" w:hAnsi="Arial" w:cs="Arial"/>
                <w:bCs/>
                <w:sz w:val="20"/>
              </w:rPr>
              <w:t>1-405.e9</w:t>
            </w:r>
            <w:r w:rsidR="000161F3" w:rsidRPr="00A94751">
              <w:rPr>
                <w:rFonts w:ascii="Arial" w:hAnsi="Arial" w:cs="Arial"/>
              </w:rPr>
              <w:t xml:space="preserve"> </w:t>
            </w:r>
            <w:hyperlink r:id="rId98" w:history="1">
              <w:r w:rsidR="000161F3" w:rsidRPr="00A94751">
                <w:rPr>
                  <w:rStyle w:val="Hyperlink"/>
                  <w:rFonts w:ascii="Arial" w:hAnsi="Arial" w:cs="Arial"/>
                  <w:bCs/>
                  <w:sz w:val="20"/>
                </w:rPr>
                <w:t>https://doi.org/10.1016/j.jpurol.2016.06.014</w:t>
              </w:r>
            </w:hyperlink>
          </w:p>
          <w:p w14:paraId="3B23D485" w14:textId="32CC5C2E" w:rsidR="006A6BE5" w:rsidRPr="00A94751" w:rsidRDefault="00066B27"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b/>
                <w:bCs/>
                <w:sz w:val="20"/>
              </w:rPr>
              <w:t>Cost NG</w:t>
            </w:r>
            <w:r w:rsidRPr="00A94751">
              <w:rPr>
                <w:rFonts w:ascii="Arial" w:hAnsi="Arial" w:cs="Arial"/>
                <w:bCs/>
                <w:sz w:val="20"/>
              </w:rPr>
              <w:t xml:space="preserve">, Caldwell BT, Adibi M, Raj GV, </w:t>
            </w:r>
            <w:proofErr w:type="spellStart"/>
            <w:r w:rsidRPr="00A94751">
              <w:rPr>
                <w:rFonts w:ascii="Arial" w:hAnsi="Arial" w:cs="Arial"/>
                <w:bCs/>
                <w:sz w:val="20"/>
              </w:rPr>
              <w:t>Sagalowsky</w:t>
            </w:r>
            <w:proofErr w:type="spellEnd"/>
            <w:r w:rsidRPr="00A94751">
              <w:rPr>
                <w:rFonts w:ascii="Arial" w:hAnsi="Arial" w:cs="Arial"/>
                <w:bCs/>
                <w:sz w:val="20"/>
              </w:rPr>
              <w:t xml:space="preserve"> AI and Margulis V. Do Referral Patterns in Adolescents and Young Adults with Testicular Cancer Impact Oncologic Outcomes? </w:t>
            </w:r>
            <w:r w:rsidRPr="00A94751">
              <w:rPr>
                <w:rFonts w:ascii="Arial" w:hAnsi="Arial" w:cs="Arial"/>
                <w:bCs/>
                <w:i/>
                <w:iCs/>
                <w:sz w:val="20"/>
              </w:rPr>
              <w:t>Journal of Adolescent and Young Adult Oncology.</w:t>
            </w:r>
            <w:r w:rsidR="008F1C91" w:rsidRPr="00A94751">
              <w:rPr>
                <w:rFonts w:ascii="Arial" w:hAnsi="Arial" w:cs="Arial"/>
                <w:bCs/>
                <w:sz w:val="20"/>
              </w:rPr>
              <w:t xml:space="preserve"> </w:t>
            </w:r>
            <w:r w:rsidR="008F1C91" w:rsidRPr="00A94751">
              <w:rPr>
                <w:rFonts w:ascii="Arial" w:hAnsi="Arial" w:cs="Arial"/>
                <w:color w:val="333333"/>
                <w:sz w:val="20"/>
              </w:rPr>
              <w:t>2016; 5(3):248-53.</w:t>
            </w:r>
            <w:r w:rsidR="00DF3D31" w:rsidRPr="00A94751">
              <w:rPr>
                <w:rFonts w:ascii="Arial" w:hAnsi="Arial" w:cs="Arial"/>
              </w:rPr>
              <w:t xml:space="preserve"> </w:t>
            </w:r>
            <w:hyperlink r:id="rId99" w:history="1">
              <w:r w:rsidR="00DF3D31" w:rsidRPr="00A94751">
                <w:rPr>
                  <w:rStyle w:val="Hyperlink"/>
                  <w:rFonts w:ascii="Arial" w:hAnsi="Arial" w:cs="Arial"/>
                  <w:sz w:val="20"/>
                </w:rPr>
                <w:t>https://doi.org/10.1089/jayao.2015.0057</w:t>
              </w:r>
            </w:hyperlink>
          </w:p>
          <w:p w14:paraId="689CC5EF" w14:textId="2FC1F905" w:rsidR="006A6BE5" w:rsidRPr="00A94751" w:rsidRDefault="006A6BE5"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b/>
                <w:bCs/>
                <w:sz w:val="20"/>
              </w:rPr>
              <w:t>Cost NG</w:t>
            </w:r>
            <w:r w:rsidRPr="00A94751">
              <w:rPr>
                <w:rFonts w:ascii="Arial" w:hAnsi="Arial" w:cs="Arial"/>
                <w:bCs/>
                <w:sz w:val="20"/>
              </w:rPr>
              <w:t xml:space="preserve">, Stock JA. </w:t>
            </w:r>
            <w:r w:rsidRPr="00A94751">
              <w:rPr>
                <w:rFonts w:ascii="Arial" w:hAnsi="Arial" w:cs="Arial"/>
                <w:sz w:val="20"/>
              </w:rPr>
              <w:t xml:space="preserve">Current and Future Issues in Pediatric and Adolescent Urologic Oncology. </w:t>
            </w:r>
            <w:r w:rsidRPr="00A94751">
              <w:rPr>
                <w:rFonts w:ascii="Arial" w:hAnsi="Arial" w:cs="Arial"/>
                <w:i/>
                <w:sz w:val="20"/>
              </w:rPr>
              <w:t>Urology</w:t>
            </w:r>
            <w:r w:rsidRPr="00A94751">
              <w:rPr>
                <w:rFonts w:ascii="Arial" w:hAnsi="Arial" w:cs="Arial"/>
                <w:sz w:val="20"/>
              </w:rPr>
              <w:t>. 2016; 91:174.</w:t>
            </w:r>
            <w:r w:rsidR="00092CD1" w:rsidRPr="00A94751">
              <w:rPr>
                <w:rFonts w:ascii="Arial" w:hAnsi="Arial" w:cs="Arial"/>
              </w:rPr>
              <w:t xml:space="preserve"> </w:t>
            </w:r>
            <w:hyperlink r:id="rId100" w:history="1">
              <w:r w:rsidR="00092CD1" w:rsidRPr="00A94751">
                <w:rPr>
                  <w:rStyle w:val="Hyperlink"/>
                  <w:rFonts w:ascii="Arial" w:hAnsi="Arial" w:cs="Arial"/>
                  <w:sz w:val="20"/>
                </w:rPr>
                <w:t>https://doi.org/10.1016/j.urology.2015.10.001</w:t>
              </w:r>
            </w:hyperlink>
          </w:p>
          <w:p w14:paraId="616256EF" w14:textId="0BAEB3C6" w:rsidR="00466FA5" w:rsidRPr="00A94751" w:rsidRDefault="00466FA5"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Brodie KE and </w:t>
            </w:r>
            <w:r w:rsidRPr="00A94751">
              <w:rPr>
                <w:rFonts w:ascii="Arial" w:hAnsi="Arial" w:cs="Arial"/>
                <w:b/>
                <w:bCs/>
                <w:sz w:val="20"/>
              </w:rPr>
              <w:t>Cost NG</w:t>
            </w:r>
            <w:r w:rsidRPr="00A94751">
              <w:rPr>
                <w:rFonts w:ascii="Arial" w:hAnsi="Arial" w:cs="Arial"/>
                <w:bCs/>
                <w:sz w:val="20"/>
              </w:rPr>
              <w:t xml:space="preserve">. An Update on Current Treatment Options of Pediatric Genitourinary Tract Tumors. </w:t>
            </w:r>
            <w:r w:rsidRPr="00A94751">
              <w:rPr>
                <w:rFonts w:ascii="Arial" w:hAnsi="Arial" w:cs="Arial"/>
                <w:bCs/>
                <w:i/>
                <w:sz w:val="20"/>
              </w:rPr>
              <w:t>Current Treatment Options in Pediatrics</w:t>
            </w:r>
            <w:r w:rsidRPr="00A94751">
              <w:rPr>
                <w:rFonts w:ascii="Arial" w:hAnsi="Arial" w:cs="Arial"/>
                <w:bCs/>
                <w:sz w:val="20"/>
              </w:rPr>
              <w:t xml:space="preserve">. </w:t>
            </w:r>
            <w:r w:rsidR="00394E28">
              <w:rPr>
                <w:rFonts w:ascii="Arial" w:hAnsi="Arial" w:cs="Arial"/>
                <w:bCs/>
                <w:sz w:val="20"/>
              </w:rPr>
              <w:t>2016; 2:1-9</w:t>
            </w:r>
            <w:r w:rsidRPr="00A94751">
              <w:rPr>
                <w:rFonts w:ascii="Arial" w:hAnsi="Arial" w:cs="Arial"/>
                <w:bCs/>
                <w:sz w:val="20"/>
              </w:rPr>
              <w:t>.</w:t>
            </w:r>
            <w:r w:rsidR="00AE05DD">
              <w:rPr>
                <w:rFonts w:ascii="Arial" w:hAnsi="Arial" w:cs="Arial"/>
                <w:bCs/>
                <w:sz w:val="20"/>
              </w:rPr>
              <w:t xml:space="preserve"> </w:t>
            </w:r>
            <w:hyperlink r:id="rId101" w:history="1">
              <w:r w:rsidR="00AE05DD" w:rsidRPr="00A116F9">
                <w:rPr>
                  <w:rStyle w:val="Hyperlink"/>
                  <w:rFonts w:ascii="Arial" w:hAnsi="Arial" w:cs="Arial"/>
                  <w:bCs/>
                  <w:sz w:val="20"/>
                </w:rPr>
                <w:t>https://doi.org/10.1007/s40746-016-0043-y</w:t>
              </w:r>
            </w:hyperlink>
            <w:r w:rsidR="00AE05DD">
              <w:rPr>
                <w:rFonts w:ascii="Arial" w:hAnsi="Arial" w:cs="Arial"/>
                <w:bCs/>
                <w:sz w:val="20"/>
              </w:rPr>
              <w:t xml:space="preserve"> </w:t>
            </w:r>
          </w:p>
          <w:p w14:paraId="14AE0B5C" w14:textId="637C5DFF" w:rsidR="006F277D" w:rsidRPr="00A94751" w:rsidRDefault="006F277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Caldwell BT, Cost CR and </w:t>
            </w:r>
            <w:r w:rsidRPr="00A94751">
              <w:rPr>
                <w:rFonts w:ascii="Arial" w:hAnsi="Arial" w:cs="Arial"/>
                <w:b/>
                <w:bCs/>
                <w:sz w:val="20"/>
              </w:rPr>
              <w:t>Cost NG</w:t>
            </w:r>
            <w:r w:rsidRPr="00A94751">
              <w:rPr>
                <w:rFonts w:ascii="Arial" w:hAnsi="Arial" w:cs="Arial"/>
                <w:bCs/>
                <w:sz w:val="20"/>
              </w:rPr>
              <w:t>. Large Bladder Mass and Renal Failure in a 14-Year-Old Boy</w:t>
            </w:r>
            <w:r w:rsidR="00B15585" w:rsidRPr="00A94751">
              <w:rPr>
                <w:rFonts w:ascii="Arial" w:hAnsi="Arial" w:cs="Arial"/>
                <w:bCs/>
                <w:sz w:val="20"/>
              </w:rPr>
              <w:t>.</w:t>
            </w:r>
            <w:r w:rsidRPr="00A94751">
              <w:rPr>
                <w:rFonts w:ascii="Arial" w:hAnsi="Arial" w:cs="Arial"/>
                <w:i/>
                <w:color w:val="000000"/>
                <w:sz w:val="20"/>
              </w:rPr>
              <w:t xml:space="preserve"> Oncology</w:t>
            </w:r>
            <w:r w:rsidRPr="00A94751">
              <w:rPr>
                <w:rFonts w:ascii="Arial" w:hAnsi="Arial" w:cs="Arial"/>
                <w:color w:val="000000"/>
                <w:sz w:val="20"/>
              </w:rPr>
              <w:t xml:space="preserve"> (Williston Park). </w:t>
            </w:r>
            <w:r w:rsidR="00EE0F1D" w:rsidRPr="00A94751">
              <w:rPr>
                <w:rFonts w:ascii="Arial" w:hAnsi="Arial" w:cs="Arial"/>
                <w:color w:val="000000"/>
                <w:sz w:val="20"/>
              </w:rPr>
              <w:t>2015; 29(12):924-8.</w:t>
            </w:r>
            <w:r w:rsidR="00976D52">
              <w:rPr>
                <w:rFonts w:ascii="Arial" w:hAnsi="Arial" w:cs="Arial"/>
                <w:color w:val="000000"/>
                <w:sz w:val="20"/>
              </w:rPr>
              <w:t xml:space="preserve"> </w:t>
            </w:r>
            <w:hyperlink r:id="rId102" w:history="1">
              <w:r w:rsidR="00976D52" w:rsidRPr="00A116F9">
                <w:rPr>
                  <w:rStyle w:val="Hyperlink"/>
                  <w:rFonts w:ascii="Arial" w:hAnsi="Arial" w:cs="Arial"/>
                  <w:sz w:val="20"/>
                </w:rPr>
                <w:t>https://pubmed.ncbi.nlm.nih.gov/26676896/</w:t>
              </w:r>
            </w:hyperlink>
            <w:r w:rsidR="00976D52">
              <w:rPr>
                <w:rFonts w:ascii="Arial" w:hAnsi="Arial" w:cs="Arial"/>
                <w:color w:val="000000"/>
                <w:sz w:val="20"/>
              </w:rPr>
              <w:t xml:space="preserve"> </w:t>
            </w:r>
          </w:p>
          <w:p w14:paraId="73F6778D" w14:textId="65D1E897" w:rsidR="006F277D" w:rsidRPr="00A94751" w:rsidRDefault="006F277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
                <w:bCs/>
                <w:sz w:val="20"/>
              </w:rPr>
              <w:t>Cost NG</w:t>
            </w:r>
            <w:r w:rsidRPr="00A94751">
              <w:rPr>
                <w:rFonts w:ascii="Arial" w:hAnsi="Arial" w:cs="Arial"/>
                <w:bCs/>
                <w:sz w:val="20"/>
              </w:rPr>
              <w:t xml:space="preserve">, Stock JA. The future of pediatric and adolescent urologic oncology as a subspecialty: Gains and growth via research, education, and quality improvement. </w:t>
            </w:r>
            <w:r w:rsidRPr="00A94751">
              <w:rPr>
                <w:rFonts w:ascii="Arial" w:hAnsi="Arial" w:cs="Arial"/>
                <w:bCs/>
                <w:i/>
                <w:sz w:val="20"/>
              </w:rPr>
              <w:t>Urologic Oncology: Seminars and Original Investigations</w:t>
            </w:r>
            <w:r w:rsidRPr="00A94751">
              <w:rPr>
                <w:rFonts w:ascii="Arial" w:hAnsi="Arial" w:cs="Arial"/>
                <w:bCs/>
                <w:sz w:val="20"/>
              </w:rPr>
              <w:t>. 2016; 34(</w:t>
            </w:r>
            <w:r w:rsidR="00015C6F" w:rsidRPr="00A94751">
              <w:rPr>
                <w:rFonts w:ascii="Arial" w:hAnsi="Arial" w:cs="Arial"/>
                <w:bCs/>
                <w:sz w:val="20"/>
              </w:rPr>
              <w:t>2</w:t>
            </w:r>
            <w:r w:rsidRPr="00A94751">
              <w:rPr>
                <w:rFonts w:ascii="Arial" w:hAnsi="Arial" w:cs="Arial"/>
                <w:bCs/>
                <w:sz w:val="20"/>
              </w:rPr>
              <w:t>):</w:t>
            </w:r>
            <w:r w:rsidR="00015C6F" w:rsidRPr="00A94751">
              <w:rPr>
                <w:rFonts w:ascii="Arial" w:hAnsi="Arial" w:cs="Arial"/>
                <w:bCs/>
                <w:sz w:val="20"/>
              </w:rPr>
              <w:t>61-2</w:t>
            </w:r>
            <w:r w:rsidRPr="00A94751">
              <w:rPr>
                <w:rFonts w:ascii="Arial" w:hAnsi="Arial" w:cs="Arial"/>
                <w:bCs/>
                <w:sz w:val="20"/>
              </w:rPr>
              <w:t>.</w:t>
            </w:r>
            <w:r w:rsidR="00793D2C" w:rsidRPr="00A94751">
              <w:rPr>
                <w:rFonts w:ascii="Arial" w:hAnsi="Arial" w:cs="Arial"/>
              </w:rPr>
              <w:t xml:space="preserve"> </w:t>
            </w:r>
            <w:hyperlink r:id="rId103" w:history="1">
              <w:r w:rsidR="00793D2C" w:rsidRPr="00A94751">
                <w:rPr>
                  <w:rStyle w:val="Hyperlink"/>
                  <w:rFonts w:ascii="Arial" w:hAnsi="Arial" w:cs="Arial"/>
                  <w:bCs/>
                  <w:sz w:val="20"/>
                </w:rPr>
                <w:t>https://doi.org/10.1016/j.urolonc.2015.09.009</w:t>
              </w:r>
            </w:hyperlink>
          </w:p>
          <w:p w14:paraId="51553FBA" w14:textId="6F289B3E" w:rsidR="006F277D" w:rsidRPr="00A94751" w:rsidRDefault="006F277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
                <w:bCs/>
                <w:sz w:val="20"/>
              </w:rPr>
              <w:t>Cost NG</w:t>
            </w:r>
            <w:r w:rsidRPr="00A94751">
              <w:rPr>
                <w:rFonts w:ascii="Arial" w:hAnsi="Arial" w:cs="Arial"/>
                <w:bCs/>
                <w:sz w:val="20"/>
              </w:rPr>
              <w:t xml:space="preserve">, Stock JA. A brief history of pediatric urologic oncology as a subspecialty. </w:t>
            </w:r>
            <w:r w:rsidRPr="00A94751">
              <w:rPr>
                <w:rFonts w:ascii="Arial" w:hAnsi="Arial" w:cs="Arial"/>
                <w:bCs/>
                <w:i/>
                <w:sz w:val="20"/>
              </w:rPr>
              <w:t>Urologic Oncology: Seminars and Original Investigations</w:t>
            </w:r>
            <w:r w:rsidRPr="00A94751">
              <w:rPr>
                <w:rFonts w:ascii="Arial" w:hAnsi="Arial" w:cs="Arial"/>
                <w:bCs/>
                <w:sz w:val="20"/>
              </w:rPr>
              <w:t xml:space="preserve">. </w:t>
            </w:r>
            <w:r w:rsidR="00015C6F" w:rsidRPr="00A94751">
              <w:rPr>
                <w:rFonts w:ascii="Arial" w:hAnsi="Arial" w:cs="Arial"/>
                <w:bCs/>
                <w:sz w:val="20"/>
              </w:rPr>
              <w:t>2016; 34(1):7-8.</w:t>
            </w:r>
            <w:r w:rsidR="007B3584" w:rsidRPr="00A94751">
              <w:rPr>
                <w:rFonts w:ascii="Arial" w:hAnsi="Arial" w:cs="Arial"/>
              </w:rPr>
              <w:t xml:space="preserve"> </w:t>
            </w:r>
            <w:hyperlink r:id="rId104" w:history="1">
              <w:r w:rsidR="007B3584" w:rsidRPr="00A94751">
                <w:rPr>
                  <w:rStyle w:val="Hyperlink"/>
                  <w:rFonts w:ascii="Arial" w:hAnsi="Arial" w:cs="Arial"/>
                  <w:bCs/>
                  <w:sz w:val="20"/>
                </w:rPr>
                <w:t>https://doi.org/10.1016/j.urolonc.2015.08.009</w:t>
              </w:r>
            </w:hyperlink>
          </w:p>
          <w:p w14:paraId="4E7AA4CD" w14:textId="61E99F0F" w:rsidR="0098717A" w:rsidRPr="00A94751" w:rsidRDefault="00B026DD"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Rove KO, Maroni PD, Cost CR, Fairclough DL, </w:t>
            </w:r>
            <w:proofErr w:type="spellStart"/>
            <w:r w:rsidRPr="00A94751">
              <w:rPr>
                <w:rFonts w:ascii="Arial" w:hAnsi="Arial" w:cs="Arial"/>
                <w:bCs/>
                <w:sz w:val="20"/>
              </w:rPr>
              <w:t>Giannarini</w:t>
            </w:r>
            <w:proofErr w:type="spellEnd"/>
            <w:r w:rsidRPr="00A94751">
              <w:rPr>
                <w:rFonts w:ascii="Arial" w:hAnsi="Arial" w:cs="Arial"/>
                <w:bCs/>
                <w:sz w:val="20"/>
              </w:rPr>
              <w:t xml:space="preserve"> G, Harris AK, Schultz KA, </w:t>
            </w:r>
            <w:r w:rsidRPr="00A94751">
              <w:rPr>
                <w:rFonts w:ascii="Arial" w:hAnsi="Arial" w:cs="Arial"/>
                <w:b/>
                <w:bCs/>
                <w:sz w:val="20"/>
              </w:rPr>
              <w:t xml:space="preserve">Cost NG. </w:t>
            </w:r>
            <w:r w:rsidRPr="00A94751">
              <w:rPr>
                <w:rFonts w:ascii="Arial" w:hAnsi="Arial" w:cs="Arial"/>
                <w:bCs/>
                <w:sz w:val="20"/>
              </w:rPr>
              <w:t xml:space="preserve">Pathologic Risk Factors in Pediatric and Adolescent Patients with Clinical Stage I Testicular Stromal Tumors. </w:t>
            </w:r>
            <w:r w:rsidRPr="00A94751">
              <w:rPr>
                <w:rFonts w:ascii="Arial" w:hAnsi="Arial" w:cs="Arial"/>
                <w:bCs/>
                <w:i/>
                <w:sz w:val="20"/>
              </w:rPr>
              <w:t>Journal of Pediatric Hematology and Oncology</w:t>
            </w:r>
            <w:r w:rsidR="00CD4BA6" w:rsidRPr="00A94751">
              <w:rPr>
                <w:rFonts w:ascii="Arial" w:hAnsi="Arial" w:cs="Arial"/>
                <w:bCs/>
                <w:sz w:val="20"/>
              </w:rPr>
              <w:t xml:space="preserve">. </w:t>
            </w:r>
            <w:r w:rsidRPr="00A94751">
              <w:rPr>
                <w:rFonts w:ascii="Arial" w:hAnsi="Arial" w:cs="Arial"/>
                <w:bCs/>
                <w:sz w:val="20"/>
              </w:rPr>
              <w:t xml:space="preserve"> </w:t>
            </w:r>
            <w:r w:rsidR="0098717A" w:rsidRPr="00A94751">
              <w:rPr>
                <w:rFonts w:ascii="Arial" w:hAnsi="Arial" w:cs="Arial"/>
                <w:bCs/>
                <w:sz w:val="20"/>
              </w:rPr>
              <w:t>2015; 37(8</w:t>
            </w:r>
            <w:proofErr w:type="gramStart"/>
            <w:r w:rsidR="0098717A" w:rsidRPr="00A94751">
              <w:rPr>
                <w:rFonts w:ascii="Arial" w:hAnsi="Arial" w:cs="Arial"/>
                <w:bCs/>
                <w:sz w:val="20"/>
              </w:rPr>
              <w:t>):e</w:t>
            </w:r>
            <w:proofErr w:type="gramEnd"/>
            <w:r w:rsidR="0098717A" w:rsidRPr="00A94751">
              <w:rPr>
                <w:rFonts w:ascii="Arial" w:hAnsi="Arial" w:cs="Arial"/>
                <w:bCs/>
                <w:sz w:val="20"/>
              </w:rPr>
              <w:t>441-6.</w:t>
            </w:r>
            <w:r w:rsidR="00A77DEB" w:rsidRPr="00A94751">
              <w:rPr>
                <w:rFonts w:ascii="Arial" w:hAnsi="Arial" w:cs="Arial"/>
                <w:bCs/>
                <w:sz w:val="20"/>
              </w:rPr>
              <w:t xml:space="preserve"> </w:t>
            </w:r>
            <w:hyperlink r:id="rId105" w:history="1">
              <w:r w:rsidR="00A77DEB" w:rsidRPr="00A94751">
                <w:rPr>
                  <w:rStyle w:val="Hyperlink"/>
                  <w:rFonts w:ascii="Arial" w:hAnsi="Arial" w:cs="Arial"/>
                  <w:bCs/>
                  <w:sz w:val="20"/>
                </w:rPr>
                <w:t>https://doi.org/10.1097/MPH.</w:t>
              </w:r>
              <w:r w:rsidR="00AD46B9" w:rsidRPr="00A94751">
                <w:rPr>
                  <w:rStyle w:val="Hyperlink"/>
                  <w:rFonts w:ascii="Arial" w:hAnsi="Arial" w:cs="Arial"/>
                  <w:bCs/>
                  <w:sz w:val="20"/>
                </w:rPr>
                <w:t>0000000000000445</w:t>
              </w:r>
            </w:hyperlink>
          </w:p>
          <w:p w14:paraId="52112B55" w14:textId="37EDA4CC" w:rsidR="009F1771" w:rsidRPr="00A94751" w:rsidRDefault="009F1771"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Ha SC, Zlomke HA, </w:t>
            </w:r>
            <w:r w:rsidRPr="00A94751">
              <w:rPr>
                <w:rFonts w:ascii="Arial" w:hAnsi="Arial" w:cs="Arial"/>
                <w:b/>
                <w:bCs/>
                <w:sz w:val="20"/>
              </w:rPr>
              <w:t>Cost N</w:t>
            </w:r>
            <w:r w:rsidRPr="00A94751">
              <w:rPr>
                <w:rFonts w:ascii="Arial" w:hAnsi="Arial" w:cs="Arial"/>
                <w:bCs/>
                <w:sz w:val="20"/>
              </w:rPr>
              <w:t xml:space="preserve">, Wilson S. The Past, Present, and Future in Management of Small Renal Masses. </w:t>
            </w:r>
            <w:r w:rsidRPr="00A94751">
              <w:rPr>
                <w:rFonts w:ascii="Arial" w:hAnsi="Arial" w:cs="Arial"/>
                <w:bCs/>
                <w:i/>
                <w:sz w:val="20"/>
              </w:rPr>
              <w:t>Journal of Oncology</w:t>
            </w:r>
            <w:r w:rsidRPr="00A94751">
              <w:rPr>
                <w:rFonts w:ascii="Arial" w:hAnsi="Arial" w:cs="Arial"/>
                <w:bCs/>
                <w:sz w:val="20"/>
              </w:rPr>
              <w:t xml:space="preserve">. </w:t>
            </w:r>
            <w:r w:rsidR="006F277D" w:rsidRPr="00A94751">
              <w:rPr>
                <w:rFonts w:ascii="Arial" w:hAnsi="Arial" w:cs="Arial"/>
                <w:bCs/>
                <w:sz w:val="20"/>
              </w:rPr>
              <w:t>2015:364807.</w:t>
            </w:r>
            <w:r w:rsidR="00BB4EFD" w:rsidRPr="00A94751">
              <w:rPr>
                <w:rFonts w:ascii="Arial" w:hAnsi="Arial" w:cs="Arial"/>
              </w:rPr>
              <w:t xml:space="preserve"> </w:t>
            </w:r>
            <w:hyperlink r:id="rId106" w:history="1">
              <w:r w:rsidR="00BB4EFD" w:rsidRPr="00A94751">
                <w:rPr>
                  <w:rStyle w:val="Hyperlink"/>
                  <w:rFonts w:ascii="Arial" w:hAnsi="Arial" w:cs="Arial"/>
                  <w:bCs/>
                  <w:sz w:val="20"/>
                </w:rPr>
                <w:t>https://doi.org/10.1155/2015/364807</w:t>
              </w:r>
            </w:hyperlink>
          </w:p>
          <w:p w14:paraId="77B83411" w14:textId="1313FD23" w:rsidR="008B2106" w:rsidRPr="00A94751" w:rsidRDefault="008B2106" w:rsidP="004D315D">
            <w:pPr>
              <w:pStyle w:val="Achievement"/>
              <w:numPr>
                <w:ilvl w:val="0"/>
                <w:numId w:val="10"/>
              </w:numPr>
              <w:spacing w:line="288" w:lineRule="auto"/>
              <w:ind w:left="360" w:right="255"/>
              <w:contextualSpacing/>
              <w:rPr>
                <w:rFonts w:ascii="Arial" w:hAnsi="Arial" w:cs="Arial"/>
                <w:bCs/>
                <w:sz w:val="20"/>
              </w:rPr>
            </w:pPr>
            <w:r w:rsidRPr="00A94751">
              <w:rPr>
                <w:rFonts w:ascii="Arial" w:hAnsi="Arial" w:cs="Arial"/>
                <w:bCs/>
                <w:sz w:val="20"/>
              </w:rPr>
              <w:t xml:space="preserve">Grantham EC, Caldwell BT, </w:t>
            </w:r>
            <w:r w:rsidRPr="00A94751">
              <w:rPr>
                <w:rFonts w:ascii="Arial" w:hAnsi="Arial" w:cs="Arial"/>
                <w:b/>
                <w:bCs/>
                <w:sz w:val="20"/>
              </w:rPr>
              <w:t>Cost NG</w:t>
            </w:r>
            <w:r w:rsidRPr="00A94751">
              <w:rPr>
                <w:rFonts w:ascii="Arial" w:hAnsi="Arial" w:cs="Arial"/>
                <w:bCs/>
                <w:sz w:val="20"/>
              </w:rPr>
              <w:t xml:space="preserve">. Current Urologic Care for Testicular Germ Cell Tumors in Pediatric and Adolescent Patients. </w:t>
            </w:r>
            <w:r w:rsidRPr="00A94751">
              <w:rPr>
                <w:rFonts w:ascii="Arial" w:hAnsi="Arial" w:cs="Arial"/>
                <w:bCs/>
                <w:i/>
                <w:sz w:val="20"/>
              </w:rPr>
              <w:t>Urologic Oncology: Seminars and Original Investigations</w:t>
            </w:r>
            <w:r w:rsidR="00015C6F" w:rsidRPr="00A94751">
              <w:rPr>
                <w:rFonts w:ascii="Arial" w:hAnsi="Arial" w:cs="Arial"/>
                <w:bCs/>
                <w:sz w:val="20"/>
              </w:rPr>
              <w:t>. 2016; 34(2):65-75.</w:t>
            </w:r>
            <w:r w:rsidR="003C210A" w:rsidRPr="00A94751">
              <w:rPr>
                <w:rFonts w:ascii="Arial" w:hAnsi="Arial" w:cs="Arial"/>
              </w:rPr>
              <w:t xml:space="preserve"> </w:t>
            </w:r>
            <w:hyperlink r:id="rId107" w:history="1">
              <w:r w:rsidR="003C210A" w:rsidRPr="00A94751">
                <w:rPr>
                  <w:rStyle w:val="Hyperlink"/>
                  <w:rFonts w:ascii="Arial" w:hAnsi="Arial" w:cs="Arial"/>
                  <w:bCs/>
                  <w:sz w:val="20"/>
                </w:rPr>
                <w:t>https://doi.org/10.1016/j.urolonc.2015.06.008</w:t>
              </w:r>
            </w:hyperlink>
          </w:p>
          <w:p w14:paraId="70B2685C" w14:textId="4862A46C" w:rsidR="00543B3B" w:rsidRPr="00A94751" w:rsidRDefault="00713B7A"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Cs/>
                <w:sz w:val="20"/>
              </w:rPr>
              <w:t xml:space="preserve">Geller JI, Ehrlich PF, </w:t>
            </w:r>
            <w:r w:rsidRPr="00A94751">
              <w:rPr>
                <w:rFonts w:ascii="Arial" w:hAnsi="Arial" w:cs="Arial"/>
                <w:b/>
                <w:bCs/>
                <w:sz w:val="20"/>
              </w:rPr>
              <w:t>Cost NG</w:t>
            </w:r>
            <w:r w:rsidRPr="00A94751">
              <w:rPr>
                <w:rFonts w:ascii="Arial" w:hAnsi="Arial" w:cs="Arial"/>
                <w:bCs/>
                <w:sz w:val="20"/>
              </w:rPr>
              <w:t xml:space="preserve">, Khanna G, Mullen EA, Gratias EJ, Naranjo A, Done JS, Perlman EJ. </w:t>
            </w:r>
            <w:r w:rsidRPr="00A94751">
              <w:rPr>
                <w:rFonts w:ascii="Arial" w:hAnsi="Arial" w:cs="Arial"/>
                <w:color w:val="000000"/>
                <w:sz w:val="20"/>
              </w:rPr>
              <w:t>Characterization of Adolescent and</w:t>
            </w:r>
            <w:r w:rsidR="00FB3BAE" w:rsidRPr="00A94751">
              <w:rPr>
                <w:rFonts w:ascii="Arial" w:hAnsi="Arial" w:cs="Arial"/>
                <w:color w:val="000000"/>
                <w:sz w:val="20"/>
              </w:rPr>
              <w:t xml:space="preserve"> Pediatric Renal Cell Carcinoma:</w:t>
            </w:r>
            <w:r w:rsidRPr="00A94751">
              <w:rPr>
                <w:rFonts w:ascii="Arial" w:hAnsi="Arial" w:cs="Arial"/>
                <w:color w:val="000000"/>
                <w:sz w:val="20"/>
              </w:rPr>
              <w:t xml:space="preserve"> </w:t>
            </w:r>
            <w:r w:rsidR="00F83D6B" w:rsidRPr="00A94751">
              <w:rPr>
                <w:rFonts w:ascii="Arial" w:hAnsi="Arial" w:cs="Arial"/>
                <w:color w:val="000000"/>
                <w:sz w:val="20"/>
              </w:rPr>
              <w:t>A</w:t>
            </w:r>
            <w:r w:rsidRPr="00A94751">
              <w:rPr>
                <w:rFonts w:ascii="Arial" w:hAnsi="Arial" w:cs="Arial"/>
                <w:color w:val="000000"/>
                <w:sz w:val="20"/>
              </w:rPr>
              <w:t xml:space="preserve"> Report from the Children’s Oncology Group Study AREN03B2. </w:t>
            </w:r>
            <w:r w:rsidRPr="00A94751">
              <w:rPr>
                <w:rFonts w:ascii="Arial" w:hAnsi="Arial" w:cs="Arial"/>
                <w:i/>
                <w:color w:val="000000"/>
                <w:sz w:val="20"/>
              </w:rPr>
              <w:t>Cancer</w:t>
            </w:r>
            <w:r w:rsidR="00543B3B" w:rsidRPr="00A94751">
              <w:rPr>
                <w:rFonts w:ascii="Arial" w:hAnsi="Arial" w:cs="Arial"/>
                <w:i/>
                <w:color w:val="000000"/>
                <w:sz w:val="20"/>
              </w:rPr>
              <w:t xml:space="preserve">. </w:t>
            </w:r>
            <w:r w:rsidR="00543B3B" w:rsidRPr="00A94751">
              <w:rPr>
                <w:rFonts w:ascii="Arial" w:hAnsi="Arial" w:cs="Arial"/>
                <w:color w:val="000000"/>
                <w:sz w:val="20"/>
              </w:rPr>
              <w:t>2015;</w:t>
            </w:r>
            <w:r w:rsidR="00326B74" w:rsidRPr="00A94751">
              <w:rPr>
                <w:rFonts w:ascii="Arial" w:hAnsi="Arial" w:cs="Arial"/>
                <w:color w:val="000000"/>
                <w:sz w:val="20"/>
              </w:rPr>
              <w:t xml:space="preserve"> </w:t>
            </w:r>
            <w:r w:rsidR="00543B3B" w:rsidRPr="00A94751">
              <w:rPr>
                <w:rFonts w:ascii="Arial" w:hAnsi="Arial" w:cs="Arial"/>
                <w:color w:val="000000"/>
                <w:sz w:val="20"/>
              </w:rPr>
              <w:t>121(14):2457-2464.</w:t>
            </w:r>
            <w:r w:rsidR="00F83D6B" w:rsidRPr="00A94751">
              <w:rPr>
                <w:rFonts w:ascii="Arial" w:hAnsi="Arial" w:cs="Arial"/>
              </w:rPr>
              <w:t xml:space="preserve"> </w:t>
            </w:r>
            <w:hyperlink r:id="rId108" w:history="1">
              <w:r w:rsidR="00F83D6B" w:rsidRPr="00A94751">
                <w:rPr>
                  <w:rStyle w:val="Hyperlink"/>
                  <w:rFonts w:ascii="Arial" w:hAnsi="Arial" w:cs="Arial"/>
                  <w:sz w:val="20"/>
                </w:rPr>
                <w:t>https://doi.org/10.1002/cncr.29368</w:t>
              </w:r>
            </w:hyperlink>
          </w:p>
          <w:p w14:paraId="075A78C0" w14:textId="7A343529" w:rsidR="00632524" w:rsidRPr="00A94751" w:rsidRDefault="003A6522"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and </w:t>
            </w:r>
            <w:r w:rsidRPr="00A94751">
              <w:rPr>
                <w:rFonts w:ascii="Arial" w:hAnsi="Arial" w:cs="Arial"/>
                <w:sz w:val="20"/>
              </w:rPr>
              <w:t xml:space="preserve">Czyzyk-Krzeska MF. </w:t>
            </w:r>
            <w:r w:rsidRPr="00A94751">
              <w:rPr>
                <w:rFonts w:ascii="Arial" w:hAnsi="Arial" w:cs="Arial"/>
                <w:color w:val="000000"/>
                <w:sz w:val="20"/>
              </w:rPr>
              <w:t xml:space="preserve"> Regulation of autophagy by two </w:t>
            </w:r>
            <w:proofErr w:type="gramStart"/>
            <w:r w:rsidRPr="00A94751">
              <w:rPr>
                <w:rFonts w:ascii="Arial" w:hAnsi="Arial" w:cs="Arial"/>
                <w:color w:val="000000"/>
                <w:sz w:val="20"/>
              </w:rPr>
              <w:t>products of one gene</w:t>
            </w:r>
            <w:proofErr w:type="gramEnd"/>
            <w:r w:rsidRPr="00A94751">
              <w:rPr>
                <w:rFonts w:ascii="Arial" w:hAnsi="Arial" w:cs="Arial"/>
                <w:color w:val="000000"/>
                <w:sz w:val="20"/>
              </w:rPr>
              <w:t xml:space="preserve">: TRPM3 and miR-204. </w:t>
            </w:r>
            <w:r w:rsidRPr="00A94751">
              <w:rPr>
                <w:rFonts w:ascii="Arial" w:hAnsi="Arial" w:cs="Arial"/>
                <w:i/>
                <w:color w:val="000000"/>
                <w:sz w:val="20"/>
              </w:rPr>
              <w:t>Molecular &amp; Cellular Oncology</w:t>
            </w:r>
            <w:r w:rsidR="00632524" w:rsidRPr="00A94751">
              <w:rPr>
                <w:rFonts w:ascii="Arial" w:hAnsi="Arial" w:cs="Arial"/>
                <w:color w:val="000000"/>
                <w:sz w:val="20"/>
              </w:rPr>
              <w:t>. 2015;</w:t>
            </w:r>
            <w:r w:rsidRPr="00A94751">
              <w:rPr>
                <w:rFonts w:ascii="Arial" w:hAnsi="Arial" w:cs="Arial"/>
                <w:color w:val="000000"/>
                <w:sz w:val="20"/>
              </w:rPr>
              <w:t xml:space="preserve"> </w:t>
            </w:r>
            <w:r w:rsidR="00632524" w:rsidRPr="00A94751">
              <w:rPr>
                <w:rFonts w:ascii="Arial" w:hAnsi="Arial" w:cs="Arial"/>
                <w:sz w:val="20"/>
              </w:rPr>
              <w:t>2(4):</w:t>
            </w:r>
            <w:r w:rsidR="00EE7641" w:rsidRPr="00A94751">
              <w:rPr>
                <w:rFonts w:ascii="Arial" w:hAnsi="Arial" w:cs="Arial"/>
                <w:sz w:val="20"/>
              </w:rPr>
              <w:t xml:space="preserve"> </w:t>
            </w:r>
            <w:r w:rsidR="00632524" w:rsidRPr="00A94751">
              <w:rPr>
                <w:rFonts w:ascii="Arial" w:hAnsi="Arial" w:cs="Arial"/>
                <w:sz w:val="20"/>
              </w:rPr>
              <w:t>e1002712</w:t>
            </w:r>
            <w:r w:rsidR="008458A9" w:rsidRPr="00A94751">
              <w:rPr>
                <w:rFonts w:ascii="Arial" w:hAnsi="Arial" w:cs="Arial"/>
              </w:rPr>
              <w:t xml:space="preserve"> </w:t>
            </w:r>
            <w:hyperlink r:id="rId109" w:history="1">
              <w:r w:rsidR="008458A9" w:rsidRPr="00A94751">
                <w:rPr>
                  <w:rStyle w:val="Hyperlink"/>
                  <w:rFonts w:ascii="Arial" w:hAnsi="Arial" w:cs="Arial"/>
                  <w:sz w:val="20"/>
                </w:rPr>
                <w:t>https://doi.org/10.1080/23723556.2014.1002712</w:t>
              </w:r>
            </w:hyperlink>
          </w:p>
          <w:p w14:paraId="34D723CF" w14:textId="6CBEA6F8" w:rsidR="00190F09" w:rsidRPr="00A94751" w:rsidRDefault="00190F09"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color w:val="000000"/>
                <w:sz w:val="20"/>
              </w:rPr>
              <w:t xml:space="preserve">Waxweiler TV, Rusthoven CG, Proper MS, Cost C, </w:t>
            </w:r>
            <w:r w:rsidRPr="00A94751">
              <w:rPr>
                <w:rFonts w:ascii="Arial" w:hAnsi="Arial" w:cs="Arial"/>
                <w:b/>
                <w:color w:val="000000"/>
                <w:sz w:val="20"/>
              </w:rPr>
              <w:t>Cost NG</w:t>
            </w:r>
            <w:r w:rsidRPr="00A94751">
              <w:rPr>
                <w:rFonts w:ascii="Arial" w:hAnsi="Arial" w:cs="Arial"/>
                <w:color w:val="000000"/>
                <w:sz w:val="20"/>
              </w:rPr>
              <w:t xml:space="preserve">, Donaldson N, Heare T, Garrington T, Greffe B, Macy M, Liu AK.  Non-rhabdomyosarcoma Soft Tissue Sarcomas in Children: </w:t>
            </w:r>
            <w:proofErr w:type="gramStart"/>
            <w:r w:rsidRPr="00A94751">
              <w:rPr>
                <w:rFonts w:ascii="Arial" w:hAnsi="Arial" w:cs="Arial"/>
                <w:color w:val="000000"/>
                <w:sz w:val="20"/>
              </w:rPr>
              <w:t xml:space="preserve">A </w:t>
            </w:r>
            <w:r w:rsidRPr="00A94751">
              <w:rPr>
                <w:rFonts w:ascii="Arial" w:hAnsi="Arial" w:cs="Arial"/>
                <w:color w:val="000000"/>
                <w:sz w:val="20"/>
              </w:rPr>
              <w:lastRenderedPageBreak/>
              <w:t>Surveillance</w:t>
            </w:r>
            <w:proofErr w:type="gramEnd"/>
            <w:r w:rsidRPr="00A94751">
              <w:rPr>
                <w:rFonts w:ascii="Arial" w:hAnsi="Arial" w:cs="Arial"/>
                <w:color w:val="000000"/>
                <w:sz w:val="20"/>
              </w:rPr>
              <w:t xml:space="preserve">, Epidemiology and End Results Analysis. </w:t>
            </w:r>
            <w:r w:rsidRPr="00A94751">
              <w:rPr>
                <w:rFonts w:ascii="Arial" w:hAnsi="Arial" w:cs="Arial"/>
                <w:i/>
                <w:color w:val="000000"/>
                <w:sz w:val="20"/>
              </w:rPr>
              <w:t>International Journal of Radiation Oncology, Biology, Physics</w:t>
            </w:r>
            <w:r w:rsidR="0082237C" w:rsidRPr="00A94751">
              <w:rPr>
                <w:rFonts w:ascii="Arial" w:hAnsi="Arial" w:cs="Arial"/>
                <w:color w:val="000000"/>
                <w:sz w:val="20"/>
              </w:rPr>
              <w:t>. 2015; 92(2):339-48.</w:t>
            </w:r>
            <w:r w:rsidR="007C664A" w:rsidRPr="00A94751">
              <w:rPr>
                <w:rFonts w:ascii="Arial" w:hAnsi="Arial" w:cs="Arial"/>
              </w:rPr>
              <w:t xml:space="preserve"> </w:t>
            </w:r>
            <w:hyperlink r:id="rId110" w:history="1">
              <w:r w:rsidR="007C664A" w:rsidRPr="00A94751">
                <w:rPr>
                  <w:rStyle w:val="Hyperlink"/>
                  <w:rFonts w:ascii="Arial" w:hAnsi="Arial" w:cs="Arial"/>
                  <w:sz w:val="20"/>
                </w:rPr>
                <w:t>https://doi.org/10.1016/j.ijrobp.2015.02.007</w:t>
              </w:r>
            </w:hyperlink>
          </w:p>
          <w:p w14:paraId="3C858FAB" w14:textId="5E6FCEE6" w:rsidR="00EC21E8" w:rsidRPr="00A94751" w:rsidRDefault="00EC21E8" w:rsidP="004D315D">
            <w:pPr>
              <w:pStyle w:val="Achievement"/>
              <w:numPr>
                <w:ilvl w:val="0"/>
                <w:numId w:val="10"/>
              </w:numPr>
              <w:spacing w:line="288" w:lineRule="auto"/>
              <w:ind w:left="360" w:right="255"/>
              <w:contextualSpacing/>
              <w:rPr>
                <w:rFonts w:ascii="Arial" w:hAnsi="Arial" w:cs="Arial"/>
                <w:b/>
                <w:bCs/>
                <w:sz w:val="20"/>
              </w:rPr>
            </w:pPr>
            <w:r w:rsidRPr="00A94751">
              <w:rPr>
                <w:rFonts w:ascii="Arial" w:hAnsi="Arial" w:cs="Arial"/>
                <w:sz w:val="20"/>
              </w:rPr>
              <w:t xml:space="preserve">Hall D*, </w:t>
            </w:r>
            <w:r w:rsidRPr="00A94751">
              <w:rPr>
                <w:rFonts w:ascii="Arial" w:hAnsi="Arial" w:cs="Arial"/>
                <w:b/>
                <w:sz w:val="20"/>
              </w:rPr>
              <w:t>Cost NG</w:t>
            </w:r>
            <w:r w:rsidRPr="00A94751">
              <w:rPr>
                <w:rFonts w:ascii="Arial" w:hAnsi="Arial" w:cs="Arial"/>
                <w:sz w:val="20"/>
              </w:rPr>
              <w:t xml:space="preserve">*, Hedge S*, Kellner E, Mikhaylova O, Stratton Y, Ehmer B, Abplanalp WA, Pandey R, Biesiada J, </w:t>
            </w:r>
            <w:proofErr w:type="spellStart"/>
            <w:r w:rsidRPr="00A94751">
              <w:rPr>
                <w:rFonts w:ascii="Arial" w:hAnsi="Arial" w:cs="Arial"/>
                <w:sz w:val="20"/>
              </w:rPr>
              <w:t>Harteneck</w:t>
            </w:r>
            <w:proofErr w:type="spellEnd"/>
            <w:r w:rsidRPr="00A94751">
              <w:rPr>
                <w:rFonts w:ascii="Arial" w:hAnsi="Arial" w:cs="Arial"/>
                <w:sz w:val="20"/>
              </w:rPr>
              <w:t xml:space="preserve"> C, Plas DR, Meller J, Czyzyk-Krzeska MF. </w:t>
            </w:r>
            <w:r w:rsidRPr="00A94751">
              <w:rPr>
                <w:rFonts w:ascii="Arial" w:hAnsi="Arial" w:cs="Arial"/>
                <w:bCs/>
                <w:sz w:val="20"/>
              </w:rPr>
              <w:t xml:space="preserve">TRPM3 and miR-204 Establish a Regulatory Circuit that Controls Oncogenic Autophagy in </w:t>
            </w:r>
            <w:proofErr w:type="gramStart"/>
            <w:r w:rsidRPr="00A94751">
              <w:rPr>
                <w:rFonts w:ascii="Arial" w:hAnsi="Arial" w:cs="Arial"/>
                <w:bCs/>
                <w:sz w:val="20"/>
              </w:rPr>
              <w:t>Clear Cell Renal</w:t>
            </w:r>
            <w:proofErr w:type="gramEnd"/>
            <w:r w:rsidRPr="00A94751">
              <w:rPr>
                <w:rFonts w:ascii="Arial" w:hAnsi="Arial" w:cs="Arial"/>
                <w:bCs/>
                <w:sz w:val="20"/>
              </w:rPr>
              <w:t xml:space="preserve"> Cell Carcinoma</w:t>
            </w:r>
            <w:r w:rsidRPr="00A94751">
              <w:rPr>
                <w:rFonts w:ascii="Arial" w:hAnsi="Arial" w:cs="Arial"/>
                <w:sz w:val="20"/>
              </w:rPr>
              <w:t xml:space="preserve">. </w:t>
            </w:r>
            <w:r w:rsidRPr="00A94751">
              <w:rPr>
                <w:rFonts w:ascii="Arial" w:hAnsi="Arial" w:cs="Arial"/>
                <w:i/>
                <w:sz w:val="20"/>
              </w:rPr>
              <w:t>Cancer Cell</w:t>
            </w:r>
            <w:r w:rsidRPr="00A94751">
              <w:rPr>
                <w:rFonts w:ascii="Arial" w:hAnsi="Arial" w:cs="Arial"/>
                <w:sz w:val="20"/>
              </w:rPr>
              <w:t xml:space="preserve">. 2014; 26(5):738-53. </w:t>
            </w:r>
            <w:r w:rsidRPr="00A94751">
              <w:rPr>
                <w:rFonts w:ascii="Arial" w:hAnsi="Arial" w:cs="Arial"/>
                <w:bCs/>
                <w:sz w:val="20"/>
              </w:rPr>
              <w:t>* - indicates co-primary authors.</w:t>
            </w:r>
            <w:r w:rsidR="00670503" w:rsidRPr="00A94751">
              <w:rPr>
                <w:rFonts w:ascii="Arial" w:hAnsi="Arial" w:cs="Arial"/>
              </w:rPr>
              <w:t xml:space="preserve"> </w:t>
            </w:r>
            <w:hyperlink r:id="rId111" w:history="1">
              <w:r w:rsidR="00670503" w:rsidRPr="00A94751">
                <w:rPr>
                  <w:rStyle w:val="Hyperlink"/>
                  <w:rFonts w:ascii="Arial" w:hAnsi="Arial" w:cs="Arial"/>
                  <w:bCs/>
                  <w:sz w:val="20"/>
                </w:rPr>
                <w:t>https://doi.org/10.1016/j.ccell.2014.09.015</w:t>
              </w:r>
            </w:hyperlink>
          </w:p>
          <w:p w14:paraId="6AE57A4C" w14:textId="3732A6BF" w:rsidR="00664116" w:rsidRPr="00A94751" w:rsidRDefault="00664116"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Lubahn JD, Adibi M, </w:t>
            </w:r>
            <w:proofErr w:type="spellStart"/>
            <w:r w:rsidRPr="00A94751">
              <w:rPr>
                <w:rFonts w:ascii="Arial" w:hAnsi="Arial" w:cs="Arial"/>
                <w:sz w:val="20"/>
              </w:rPr>
              <w:t>Romman</w:t>
            </w:r>
            <w:proofErr w:type="spellEnd"/>
            <w:r w:rsidRPr="00A94751">
              <w:rPr>
                <w:rFonts w:ascii="Arial" w:hAnsi="Arial" w:cs="Arial"/>
                <w:sz w:val="20"/>
              </w:rPr>
              <w:t xml:space="preserve"> A, Wickiser JE, Raj GV, </w:t>
            </w:r>
            <w:proofErr w:type="spellStart"/>
            <w:r w:rsidRPr="00A94751">
              <w:rPr>
                <w:rFonts w:ascii="Arial" w:hAnsi="Arial" w:cs="Arial"/>
                <w:sz w:val="20"/>
              </w:rPr>
              <w:t>Sagalowsky</w:t>
            </w:r>
            <w:proofErr w:type="spellEnd"/>
            <w:r w:rsidRPr="00A94751">
              <w:rPr>
                <w:rFonts w:ascii="Arial" w:hAnsi="Arial" w:cs="Arial"/>
                <w:sz w:val="20"/>
              </w:rPr>
              <w:t xml:space="preserve"> AI, and Margulis V.  </w:t>
            </w:r>
            <w:r w:rsidRPr="00A94751">
              <w:rPr>
                <w:rFonts w:ascii="Arial" w:hAnsi="Arial" w:cs="Arial"/>
                <w:bCs/>
                <w:sz w:val="20"/>
              </w:rPr>
              <w:t>Risk Stratification for Pubertal Children and Post-pubertal Adolescents with Clinical Stage I Testicular Non-</w:t>
            </w:r>
            <w:proofErr w:type="spellStart"/>
            <w:r w:rsidRPr="00A94751">
              <w:rPr>
                <w:rFonts w:ascii="Arial" w:hAnsi="Arial" w:cs="Arial"/>
                <w:bCs/>
                <w:sz w:val="20"/>
              </w:rPr>
              <w:t>Seminomatous</w:t>
            </w:r>
            <w:proofErr w:type="spellEnd"/>
            <w:r w:rsidRPr="00A94751">
              <w:rPr>
                <w:rFonts w:ascii="Arial" w:hAnsi="Arial" w:cs="Arial"/>
                <w:bCs/>
                <w:sz w:val="20"/>
              </w:rPr>
              <w:t xml:space="preserve"> Germ Cell Tumors. </w:t>
            </w:r>
            <w:r w:rsidRPr="00A94751">
              <w:rPr>
                <w:rFonts w:ascii="Arial" w:hAnsi="Arial" w:cs="Arial"/>
                <w:i/>
                <w:color w:val="000000"/>
                <w:sz w:val="20"/>
              </w:rPr>
              <w:t>Journal of Urology</w:t>
            </w:r>
            <w:r w:rsidRPr="00A94751">
              <w:rPr>
                <w:rFonts w:ascii="Arial" w:hAnsi="Arial" w:cs="Arial"/>
                <w:color w:val="000000"/>
                <w:sz w:val="20"/>
              </w:rPr>
              <w:t>. 2014; 191(5 Suppl):1485-90.</w:t>
            </w:r>
            <w:r w:rsidR="000A219A" w:rsidRPr="00A94751">
              <w:rPr>
                <w:rFonts w:ascii="Arial" w:hAnsi="Arial" w:cs="Arial"/>
              </w:rPr>
              <w:t xml:space="preserve"> </w:t>
            </w:r>
            <w:hyperlink r:id="rId112" w:history="1">
              <w:r w:rsidR="000A219A" w:rsidRPr="00A94751">
                <w:rPr>
                  <w:rStyle w:val="Hyperlink"/>
                  <w:rFonts w:ascii="Arial" w:hAnsi="Arial" w:cs="Arial"/>
                  <w:sz w:val="20"/>
                </w:rPr>
                <w:t>https://doi.org/10.1016/j.juro.2013.08.047</w:t>
              </w:r>
            </w:hyperlink>
          </w:p>
          <w:p w14:paraId="00919406" w14:textId="46400D2C" w:rsidR="00664116" w:rsidRPr="00A94751" w:rsidRDefault="00664116"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Lubahn JD, Adibi M, </w:t>
            </w:r>
            <w:proofErr w:type="spellStart"/>
            <w:r w:rsidRPr="00A94751">
              <w:rPr>
                <w:rFonts w:ascii="Arial" w:hAnsi="Arial" w:cs="Arial"/>
                <w:sz w:val="20"/>
              </w:rPr>
              <w:t>Romman</w:t>
            </w:r>
            <w:proofErr w:type="spellEnd"/>
            <w:r w:rsidRPr="00A94751">
              <w:rPr>
                <w:rFonts w:ascii="Arial" w:hAnsi="Arial" w:cs="Arial"/>
                <w:sz w:val="20"/>
              </w:rPr>
              <w:t xml:space="preserve"> A, Wickiser JE, Raj GV, </w:t>
            </w:r>
            <w:proofErr w:type="spellStart"/>
            <w:r w:rsidRPr="00A94751">
              <w:rPr>
                <w:rFonts w:ascii="Arial" w:hAnsi="Arial" w:cs="Arial"/>
                <w:sz w:val="20"/>
              </w:rPr>
              <w:t>Sagalowsky</w:t>
            </w:r>
            <w:proofErr w:type="spellEnd"/>
            <w:r w:rsidRPr="00A94751">
              <w:rPr>
                <w:rFonts w:ascii="Arial" w:hAnsi="Arial" w:cs="Arial"/>
                <w:sz w:val="20"/>
              </w:rPr>
              <w:t xml:space="preserve"> AI, and Margulis V.  A Comparison of Pediatric, Adolescent and Adult Testicular Germ Cell Malignancy. </w:t>
            </w:r>
            <w:r w:rsidRPr="00A94751">
              <w:rPr>
                <w:rFonts w:ascii="Arial" w:hAnsi="Arial" w:cs="Arial"/>
                <w:i/>
                <w:color w:val="000000"/>
                <w:sz w:val="20"/>
              </w:rPr>
              <w:t>Pediatric Blood and Cancer</w:t>
            </w:r>
            <w:r w:rsidRPr="00A94751">
              <w:rPr>
                <w:rFonts w:ascii="Arial" w:hAnsi="Arial" w:cs="Arial"/>
                <w:color w:val="000000"/>
                <w:sz w:val="20"/>
              </w:rPr>
              <w:t>. 2014; 61(3):446-51.</w:t>
            </w:r>
            <w:r w:rsidR="00211815" w:rsidRPr="00A94751">
              <w:rPr>
                <w:rFonts w:ascii="Arial" w:hAnsi="Arial" w:cs="Arial"/>
              </w:rPr>
              <w:t xml:space="preserve"> </w:t>
            </w:r>
            <w:hyperlink r:id="rId113" w:history="1">
              <w:r w:rsidR="00211815" w:rsidRPr="00A94751">
                <w:rPr>
                  <w:rStyle w:val="Hyperlink"/>
                  <w:rFonts w:ascii="Arial" w:hAnsi="Arial" w:cs="Arial"/>
                  <w:sz w:val="20"/>
                </w:rPr>
                <w:t>https://doi.org/10.1002/pbc.24773</w:t>
              </w:r>
            </w:hyperlink>
          </w:p>
          <w:p w14:paraId="6BE8588F" w14:textId="44626930" w:rsidR="00664116" w:rsidRPr="00A94751" w:rsidRDefault="00664116"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Maroni P and Flaig TW. Metastatic Relapse After Initial Clinical Stage I Testicular Leydig Cell Tumor. </w:t>
            </w:r>
            <w:r w:rsidRPr="00A94751">
              <w:rPr>
                <w:rFonts w:ascii="Arial" w:hAnsi="Arial" w:cs="Arial"/>
                <w:i/>
                <w:color w:val="000000"/>
                <w:sz w:val="20"/>
              </w:rPr>
              <w:t>Oncology</w:t>
            </w:r>
            <w:r w:rsidRPr="00A94751">
              <w:rPr>
                <w:rFonts w:ascii="Arial" w:hAnsi="Arial" w:cs="Arial"/>
                <w:color w:val="000000"/>
                <w:sz w:val="20"/>
              </w:rPr>
              <w:t xml:space="preserve"> (Williston Park). 2014; 28(3):211-4.</w:t>
            </w:r>
            <w:r w:rsidR="005C464F">
              <w:rPr>
                <w:rFonts w:ascii="Arial" w:hAnsi="Arial" w:cs="Arial"/>
                <w:color w:val="000000"/>
                <w:sz w:val="20"/>
              </w:rPr>
              <w:t xml:space="preserve"> </w:t>
            </w:r>
            <w:hyperlink r:id="rId114" w:history="1">
              <w:r w:rsidR="005C464F" w:rsidRPr="00A116F9">
                <w:rPr>
                  <w:rStyle w:val="Hyperlink"/>
                  <w:rFonts w:ascii="Arial" w:hAnsi="Arial" w:cs="Arial"/>
                  <w:sz w:val="20"/>
                </w:rPr>
                <w:t>https://pubmed.ncbi.nlm.nih.gov/24855728/</w:t>
              </w:r>
            </w:hyperlink>
            <w:r w:rsidR="005C464F">
              <w:rPr>
                <w:rFonts w:ascii="Arial" w:hAnsi="Arial" w:cs="Arial"/>
                <w:color w:val="000000"/>
                <w:sz w:val="20"/>
              </w:rPr>
              <w:t xml:space="preserve"> </w:t>
            </w:r>
          </w:p>
          <w:p w14:paraId="4B9A507F" w14:textId="1BBA49D1" w:rsidR="00FC4D06" w:rsidRPr="00A94751" w:rsidRDefault="00F56311"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DeFoor WR Jr, Crotty EJ and Geller JI. The Initial Experience with RENAL </w:t>
            </w:r>
            <w:proofErr w:type="spellStart"/>
            <w:r w:rsidRPr="00A94751">
              <w:rPr>
                <w:rFonts w:ascii="Arial" w:hAnsi="Arial" w:cs="Arial"/>
                <w:color w:val="000000"/>
                <w:sz w:val="20"/>
              </w:rPr>
              <w:t>Nephrometry</w:t>
            </w:r>
            <w:proofErr w:type="spellEnd"/>
            <w:r w:rsidRPr="00A94751">
              <w:rPr>
                <w:rFonts w:ascii="Arial" w:hAnsi="Arial" w:cs="Arial"/>
                <w:color w:val="000000"/>
                <w:sz w:val="20"/>
              </w:rPr>
              <w:t xml:space="preserve"> in Children, Adolescents, and Young Adults with Renal Tumors. </w:t>
            </w:r>
            <w:r w:rsidRPr="00A94751">
              <w:rPr>
                <w:rFonts w:ascii="Arial" w:hAnsi="Arial" w:cs="Arial"/>
                <w:i/>
                <w:color w:val="000000"/>
                <w:sz w:val="20"/>
              </w:rPr>
              <w:t>Pediatric Blood and Cancer</w:t>
            </w:r>
            <w:r w:rsidR="00F65443" w:rsidRPr="00A94751">
              <w:rPr>
                <w:rFonts w:ascii="Arial" w:hAnsi="Arial" w:cs="Arial"/>
                <w:i/>
                <w:color w:val="000000"/>
                <w:sz w:val="20"/>
              </w:rPr>
              <w:t xml:space="preserve">. </w:t>
            </w:r>
            <w:r w:rsidR="00332466" w:rsidRPr="00A94751">
              <w:rPr>
                <w:rFonts w:ascii="Arial" w:hAnsi="Arial" w:cs="Arial"/>
                <w:color w:val="000000"/>
                <w:sz w:val="20"/>
              </w:rPr>
              <w:t>2014; 61(8):1434-9.</w:t>
            </w:r>
            <w:r w:rsidR="009D285D" w:rsidRPr="00A94751">
              <w:rPr>
                <w:rFonts w:ascii="Arial" w:hAnsi="Arial" w:cs="Arial"/>
              </w:rPr>
              <w:t xml:space="preserve"> </w:t>
            </w:r>
            <w:hyperlink r:id="rId115" w:history="1">
              <w:r w:rsidR="009D285D" w:rsidRPr="00A94751">
                <w:rPr>
                  <w:rStyle w:val="Hyperlink"/>
                  <w:rFonts w:ascii="Arial" w:hAnsi="Arial" w:cs="Arial"/>
                  <w:sz w:val="20"/>
                </w:rPr>
                <w:t>https://doi.org/10.1002/pbc.25027</w:t>
              </w:r>
            </w:hyperlink>
          </w:p>
          <w:p w14:paraId="7A0F08C0" w14:textId="1C778EDB" w:rsidR="006E5C72" w:rsidRPr="00A94751" w:rsidRDefault="006E5C72"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Cs/>
                <w:sz w:val="20"/>
              </w:rPr>
              <w:t xml:space="preserve">Wang HH, Abern MR, </w:t>
            </w:r>
            <w:r w:rsidRPr="00A94751">
              <w:rPr>
                <w:rFonts w:ascii="Arial" w:hAnsi="Arial" w:cs="Arial"/>
                <w:b/>
                <w:bCs/>
                <w:sz w:val="20"/>
              </w:rPr>
              <w:t>Cost NG</w:t>
            </w:r>
            <w:r w:rsidRPr="00A94751">
              <w:rPr>
                <w:rFonts w:ascii="Arial" w:hAnsi="Arial" w:cs="Arial"/>
                <w:bCs/>
                <w:sz w:val="20"/>
              </w:rPr>
              <w:t xml:space="preserve">, Chu DI, Ross SS, Wiener JS and Routh JC. </w:t>
            </w:r>
            <w:r w:rsidR="00FC4D06" w:rsidRPr="00A94751">
              <w:rPr>
                <w:rFonts w:ascii="Arial" w:hAnsi="Arial" w:cs="Arial"/>
                <w:bCs/>
                <w:sz w:val="20"/>
              </w:rPr>
              <w:t>Use of Nephron Sparing Surgery and Impact on Survival in Children with Wilms Tumor: A SEER Analysis.</w:t>
            </w:r>
            <w:r w:rsidR="00FC4D06" w:rsidRPr="00A94751">
              <w:rPr>
                <w:rFonts w:ascii="Arial" w:hAnsi="Arial" w:cs="Arial"/>
                <w:color w:val="000000"/>
                <w:sz w:val="20"/>
              </w:rPr>
              <w:t xml:space="preserve"> </w:t>
            </w:r>
            <w:r w:rsidRPr="00A94751">
              <w:rPr>
                <w:rFonts w:ascii="Arial" w:hAnsi="Arial" w:cs="Arial"/>
                <w:bCs/>
                <w:i/>
                <w:sz w:val="20"/>
              </w:rPr>
              <w:t>Journal of Urology</w:t>
            </w:r>
            <w:r w:rsidR="00F65443" w:rsidRPr="00A94751">
              <w:rPr>
                <w:rFonts w:ascii="Arial" w:hAnsi="Arial" w:cs="Arial"/>
                <w:bCs/>
                <w:sz w:val="20"/>
              </w:rPr>
              <w:t xml:space="preserve">. </w:t>
            </w:r>
            <w:r w:rsidR="00FC4D06" w:rsidRPr="00A94751">
              <w:rPr>
                <w:rFonts w:ascii="Arial" w:hAnsi="Arial" w:cs="Arial"/>
                <w:bCs/>
                <w:sz w:val="20"/>
              </w:rPr>
              <w:t>2014; 192(4):1196-1202</w:t>
            </w:r>
            <w:r w:rsidRPr="00A94751">
              <w:rPr>
                <w:rFonts w:ascii="Arial" w:hAnsi="Arial" w:cs="Arial"/>
                <w:bCs/>
                <w:sz w:val="20"/>
              </w:rPr>
              <w:t>.</w:t>
            </w:r>
            <w:r w:rsidR="00F8343B" w:rsidRPr="00A94751">
              <w:rPr>
                <w:rFonts w:ascii="Arial" w:hAnsi="Arial" w:cs="Arial"/>
              </w:rPr>
              <w:t xml:space="preserve"> </w:t>
            </w:r>
            <w:hyperlink r:id="rId116" w:history="1">
              <w:r w:rsidR="00F8343B" w:rsidRPr="00A94751">
                <w:rPr>
                  <w:rStyle w:val="Hyperlink"/>
                  <w:rFonts w:ascii="Arial" w:hAnsi="Arial" w:cs="Arial"/>
                  <w:bCs/>
                  <w:sz w:val="20"/>
                </w:rPr>
                <w:t>https://doi.org/10.1016/j.juro.2014.04.003</w:t>
              </w:r>
            </w:hyperlink>
          </w:p>
          <w:p w14:paraId="2DCFAE2E" w14:textId="4D3DEE14" w:rsidR="0093362F" w:rsidRPr="00A94751" w:rsidRDefault="00BF4681"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bCs/>
                <w:sz w:val="20"/>
              </w:rPr>
              <w:t>Cost NG</w:t>
            </w:r>
            <w:r w:rsidRPr="00A94751">
              <w:rPr>
                <w:rFonts w:ascii="Arial" w:hAnsi="Arial" w:cs="Arial"/>
                <w:bCs/>
                <w:sz w:val="20"/>
              </w:rPr>
              <w:t>, Sawicz-</w:t>
            </w:r>
            <w:proofErr w:type="spellStart"/>
            <w:r w:rsidRPr="00A94751">
              <w:rPr>
                <w:rFonts w:ascii="Arial" w:hAnsi="Arial" w:cs="Arial"/>
                <w:bCs/>
                <w:sz w:val="20"/>
              </w:rPr>
              <w:t>Birkowska</w:t>
            </w:r>
            <w:proofErr w:type="spellEnd"/>
            <w:r w:rsidRPr="00A94751">
              <w:rPr>
                <w:rFonts w:ascii="Arial" w:hAnsi="Arial" w:cs="Arial"/>
                <w:bCs/>
                <w:sz w:val="20"/>
              </w:rPr>
              <w:t xml:space="preserve"> K, </w:t>
            </w:r>
            <w:proofErr w:type="spellStart"/>
            <w:r w:rsidRPr="00A94751">
              <w:rPr>
                <w:rFonts w:ascii="Arial" w:hAnsi="Arial" w:cs="Arial"/>
                <w:bCs/>
                <w:sz w:val="20"/>
              </w:rPr>
              <w:t>Kajbafzadeh</w:t>
            </w:r>
            <w:proofErr w:type="spellEnd"/>
            <w:r w:rsidRPr="00A94751">
              <w:rPr>
                <w:rFonts w:ascii="Arial" w:hAnsi="Arial" w:cs="Arial"/>
                <w:bCs/>
                <w:sz w:val="20"/>
              </w:rPr>
              <w:t xml:space="preserve"> AM, Tourchi A, Parigi GB, Guillén G, DeFoor WR and </w:t>
            </w:r>
            <w:proofErr w:type="spellStart"/>
            <w:r w:rsidRPr="00A94751">
              <w:rPr>
                <w:rFonts w:ascii="Arial" w:hAnsi="Arial" w:cs="Arial"/>
                <w:bCs/>
                <w:sz w:val="20"/>
              </w:rPr>
              <w:t>Apoznanski</w:t>
            </w:r>
            <w:proofErr w:type="spellEnd"/>
            <w:r w:rsidRPr="00A94751">
              <w:rPr>
                <w:rFonts w:ascii="Arial" w:hAnsi="Arial" w:cs="Arial"/>
                <w:bCs/>
                <w:sz w:val="20"/>
              </w:rPr>
              <w:t xml:space="preserve"> W.  A Comparison of Renal Function Outcomes after Nephron-Sparing Surgery and Radical Nephrectomy for non-Syndromic Unilateral Wilms Tumor. </w:t>
            </w:r>
            <w:r w:rsidRPr="00A94751">
              <w:rPr>
                <w:rFonts w:ascii="Arial" w:hAnsi="Arial" w:cs="Arial"/>
                <w:i/>
                <w:color w:val="000000"/>
                <w:sz w:val="20"/>
              </w:rPr>
              <w:t>Urology</w:t>
            </w:r>
            <w:r w:rsidR="0093362F" w:rsidRPr="00A94751">
              <w:rPr>
                <w:rFonts w:ascii="Arial" w:hAnsi="Arial" w:cs="Arial"/>
                <w:i/>
                <w:color w:val="000000"/>
                <w:sz w:val="20"/>
              </w:rPr>
              <w:t xml:space="preserve">. </w:t>
            </w:r>
            <w:r w:rsidR="0093362F" w:rsidRPr="00A94751">
              <w:rPr>
                <w:rFonts w:ascii="Arial" w:hAnsi="Arial" w:cs="Arial"/>
                <w:color w:val="000000"/>
                <w:sz w:val="20"/>
              </w:rPr>
              <w:t>2014; 83(6):1388-93.</w:t>
            </w:r>
            <w:r w:rsidR="00D77D77" w:rsidRPr="00A94751">
              <w:rPr>
                <w:rFonts w:ascii="Arial" w:hAnsi="Arial" w:cs="Arial"/>
              </w:rPr>
              <w:t xml:space="preserve"> </w:t>
            </w:r>
            <w:hyperlink r:id="rId117" w:history="1">
              <w:r w:rsidR="00D77D77" w:rsidRPr="00A94751">
                <w:rPr>
                  <w:rStyle w:val="Hyperlink"/>
                  <w:rFonts w:ascii="Arial" w:hAnsi="Arial" w:cs="Arial"/>
                  <w:sz w:val="20"/>
                </w:rPr>
                <w:t>https://doi.org/10.1016/j.urology.2014.01.051</w:t>
              </w:r>
            </w:hyperlink>
          </w:p>
          <w:p w14:paraId="1359DB14" w14:textId="4B494460" w:rsidR="003A48C2" w:rsidRPr="00A94751" w:rsidRDefault="003A48C2"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Liss ZJ, Bean CM, Geller JI, Minevich EA and Noh PH. </w:t>
            </w:r>
            <w:r w:rsidRPr="00A94751">
              <w:rPr>
                <w:rFonts w:ascii="Arial" w:hAnsi="Arial" w:cs="Arial"/>
                <w:color w:val="000000"/>
                <w:sz w:val="20"/>
              </w:rPr>
              <w:t xml:space="preserve">Pre-Chemotherapy Robotic-Assisted Laparoscopic Radical Nephrectomy for an Adolescent with Wilms Tumor. </w:t>
            </w:r>
            <w:r w:rsidRPr="00A94751">
              <w:rPr>
                <w:rFonts w:ascii="Arial" w:hAnsi="Arial" w:cs="Arial"/>
                <w:i/>
                <w:iCs/>
                <w:color w:val="000000"/>
                <w:sz w:val="20"/>
              </w:rPr>
              <w:t>Journal of Pediatric Hematology and Oncology</w:t>
            </w:r>
            <w:r w:rsidR="00F65443" w:rsidRPr="00A94751">
              <w:rPr>
                <w:rFonts w:ascii="Arial" w:hAnsi="Arial" w:cs="Arial"/>
                <w:color w:val="000000"/>
                <w:sz w:val="20"/>
              </w:rPr>
              <w:t xml:space="preserve">. </w:t>
            </w:r>
            <w:r w:rsidR="00EC21E8" w:rsidRPr="00A94751">
              <w:rPr>
                <w:rFonts w:ascii="Arial" w:hAnsi="Arial" w:cs="Arial"/>
                <w:color w:val="000000"/>
                <w:sz w:val="20"/>
              </w:rPr>
              <w:t xml:space="preserve">2015; </w:t>
            </w:r>
            <w:r w:rsidR="00EC21E8" w:rsidRPr="00A94751">
              <w:rPr>
                <w:rFonts w:ascii="Arial" w:hAnsi="Arial" w:cs="Arial"/>
                <w:sz w:val="20"/>
              </w:rPr>
              <w:t>37(2</w:t>
            </w:r>
            <w:proofErr w:type="gramStart"/>
            <w:r w:rsidR="00EC21E8" w:rsidRPr="00A94751">
              <w:rPr>
                <w:rFonts w:ascii="Arial" w:hAnsi="Arial" w:cs="Arial"/>
                <w:sz w:val="20"/>
              </w:rPr>
              <w:t>):e</w:t>
            </w:r>
            <w:proofErr w:type="gramEnd"/>
            <w:r w:rsidR="00EC21E8" w:rsidRPr="00A94751">
              <w:rPr>
                <w:rFonts w:ascii="Arial" w:hAnsi="Arial" w:cs="Arial"/>
                <w:sz w:val="20"/>
              </w:rPr>
              <w:t>125-e127.</w:t>
            </w:r>
            <w:r w:rsidR="000817D0" w:rsidRPr="00A94751">
              <w:rPr>
                <w:rFonts w:ascii="Arial" w:hAnsi="Arial" w:cs="Arial"/>
                <w:sz w:val="20"/>
              </w:rPr>
              <w:t xml:space="preserve"> </w:t>
            </w:r>
            <w:hyperlink r:id="rId118" w:history="1">
              <w:r w:rsidR="00A14909" w:rsidRPr="00A94751">
                <w:rPr>
                  <w:rStyle w:val="Hyperlink"/>
                  <w:rFonts w:ascii="Arial" w:hAnsi="Arial" w:cs="Arial"/>
                  <w:sz w:val="20"/>
                </w:rPr>
                <w:t>https://doi.org/10.1097/MPH.</w:t>
              </w:r>
              <w:r w:rsidR="000817D0" w:rsidRPr="00A94751">
                <w:rPr>
                  <w:rStyle w:val="Hyperlink"/>
                  <w:rFonts w:ascii="Arial" w:hAnsi="Arial" w:cs="Arial"/>
                  <w:sz w:val="20"/>
                </w:rPr>
                <w:t>0000000000000193</w:t>
              </w:r>
            </w:hyperlink>
          </w:p>
          <w:p w14:paraId="793642DD" w14:textId="26C32B1C" w:rsidR="00974011" w:rsidRPr="00A94751" w:rsidRDefault="005172F4"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sz w:val="20"/>
              </w:rPr>
              <w:t xml:space="preserve">Tasian GE, </w:t>
            </w:r>
            <w:r w:rsidRPr="00A94751">
              <w:rPr>
                <w:rFonts w:ascii="Arial" w:hAnsi="Arial" w:cs="Arial"/>
                <w:b/>
                <w:sz w:val="20"/>
              </w:rPr>
              <w:t>Cost NG</w:t>
            </w:r>
            <w:r w:rsidRPr="00A94751">
              <w:rPr>
                <w:rFonts w:ascii="Arial" w:hAnsi="Arial" w:cs="Arial"/>
                <w:sz w:val="20"/>
              </w:rPr>
              <w:t>, Granberg CF, Pulido JE, Rivera M, Schwen Z</w:t>
            </w:r>
            <w:r w:rsidR="00036482" w:rsidRPr="00A94751">
              <w:rPr>
                <w:rFonts w:ascii="Arial" w:hAnsi="Arial" w:cs="Arial"/>
                <w:sz w:val="20"/>
              </w:rPr>
              <w:t>,</w:t>
            </w:r>
            <w:r w:rsidRPr="00A94751">
              <w:rPr>
                <w:rFonts w:ascii="Arial" w:hAnsi="Arial" w:cs="Arial"/>
                <w:sz w:val="20"/>
              </w:rPr>
              <w:t xml:space="preserve"> Schulte M, </w:t>
            </w:r>
            <w:r w:rsidR="00036482" w:rsidRPr="00A94751">
              <w:rPr>
                <w:rFonts w:ascii="Arial" w:hAnsi="Arial" w:cs="Arial"/>
                <w:sz w:val="20"/>
              </w:rPr>
              <w:t xml:space="preserve">and </w:t>
            </w:r>
            <w:r w:rsidRPr="00A94751">
              <w:rPr>
                <w:rFonts w:ascii="Arial" w:hAnsi="Arial" w:cs="Arial"/>
                <w:sz w:val="20"/>
              </w:rPr>
              <w:t xml:space="preserve">Fox JK. Tamsulosin and the spontaneous passage of ureteral stones in children. </w:t>
            </w:r>
            <w:r w:rsidRPr="00A94751">
              <w:rPr>
                <w:rFonts w:ascii="Arial" w:hAnsi="Arial" w:cs="Arial"/>
                <w:i/>
                <w:color w:val="000000"/>
                <w:sz w:val="20"/>
              </w:rPr>
              <w:t>Journal of Urology</w:t>
            </w:r>
            <w:r w:rsidR="00F65443" w:rsidRPr="00A94751">
              <w:rPr>
                <w:rFonts w:ascii="Arial" w:hAnsi="Arial" w:cs="Arial"/>
                <w:color w:val="000000"/>
                <w:sz w:val="20"/>
              </w:rPr>
              <w:t>.</w:t>
            </w:r>
            <w:r w:rsidR="00036482" w:rsidRPr="00A94751">
              <w:rPr>
                <w:rFonts w:ascii="Arial" w:hAnsi="Arial" w:cs="Arial"/>
                <w:color w:val="000000"/>
                <w:sz w:val="20"/>
              </w:rPr>
              <w:t xml:space="preserve"> </w:t>
            </w:r>
            <w:r w:rsidR="00F13E1B" w:rsidRPr="00A94751">
              <w:rPr>
                <w:rFonts w:ascii="Arial" w:hAnsi="Arial" w:cs="Arial"/>
                <w:color w:val="000000"/>
                <w:sz w:val="20"/>
              </w:rPr>
              <w:t>2014; 192(2):506-11.</w:t>
            </w:r>
            <w:r w:rsidR="0025718D" w:rsidRPr="00A94751">
              <w:rPr>
                <w:rFonts w:ascii="Arial" w:hAnsi="Arial" w:cs="Arial"/>
              </w:rPr>
              <w:t xml:space="preserve"> </w:t>
            </w:r>
            <w:hyperlink r:id="rId119" w:history="1">
              <w:r w:rsidR="0025718D" w:rsidRPr="00A94751">
                <w:rPr>
                  <w:rStyle w:val="Hyperlink"/>
                  <w:rFonts w:ascii="Arial" w:hAnsi="Arial" w:cs="Arial"/>
                  <w:sz w:val="20"/>
                </w:rPr>
                <w:t>https://doi.org/10.1016/j.juro.2014.01.091</w:t>
              </w:r>
            </w:hyperlink>
          </w:p>
          <w:p w14:paraId="31B005C2" w14:textId="23C1851E" w:rsidR="000C5C7E" w:rsidRPr="00A94751" w:rsidRDefault="00974011" w:rsidP="004D315D">
            <w:pPr>
              <w:pStyle w:val="Achievement"/>
              <w:numPr>
                <w:ilvl w:val="0"/>
                <w:numId w:val="10"/>
              </w:numPr>
              <w:spacing w:line="288" w:lineRule="auto"/>
              <w:ind w:left="360" w:right="255"/>
              <w:rPr>
                <w:rFonts w:ascii="Arial" w:hAnsi="Arial" w:cs="Arial"/>
                <w:sz w:val="20"/>
              </w:rPr>
            </w:pPr>
            <w:r w:rsidRPr="00A94751">
              <w:rPr>
                <w:rFonts w:ascii="Arial" w:hAnsi="Arial" w:cs="Arial"/>
                <w:sz w:val="20"/>
              </w:rPr>
              <w:t xml:space="preserve">Chalmers DJ, O'Donnell CI, Casperson KJ, Berngard SC, Hou AH, Nuss GR, </w:t>
            </w:r>
            <w:r w:rsidRPr="00A94751">
              <w:rPr>
                <w:rFonts w:ascii="Arial" w:hAnsi="Arial" w:cs="Arial"/>
                <w:b/>
                <w:sz w:val="20"/>
              </w:rPr>
              <w:t>Cost NG</w:t>
            </w:r>
            <w:r w:rsidRPr="00A94751">
              <w:rPr>
                <w:rFonts w:ascii="Arial" w:hAnsi="Arial" w:cs="Arial"/>
                <w:sz w:val="20"/>
              </w:rPr>
              <w:t xml:space="preserve">, Wilcox DT. Normal anatomic relationships in prepubescent female external genitalia. </w:t>
            </w:r>
            <w:r w:rsidRPr="00A94751">
              <w:rPr>
                <w:rFonts w:ascii="Arial" w:hAnsi="Arial" w:cs="Arial"/>
                <w:i/>
                <w:sz w:val="20"/>
              </w:rPr>
              <w:t>Journal of Pediatric Urology</w:t>
            </w:r>
            <w:r w:rsidRPr="00A94751">
              <w:rPr>
                <w:rFonts w:ascii="Arial" w:hAnsi="Arial" w:cs="Arial"/>
                <w:sz w:val="20"/>
              </w:rPr>
              <w:t xml:space="preserve">. </w:t>
            </w:r>
            <w:r w:rsidR="00C04865" w:rsidRPr="00A94751">
              <w:rPr>
                <w:rFonts w:ascii="Arial" w:hAnsi="Arial" w:cs="Arial"/>
                <w:sz w:val="20"/>
              </w:rPr>
              <w:t>2014; 10(6):1117-21.</w:t>
            </w:r>
            <w:r w:rsidR="00652B4A" w:rsidRPr="00A94751">
              <w:rPr>
                <w:rFonts w:ascii="Arial" w:hAnsi="Arial" w:cs="Arial"/>
              </w:rPr>
              <w:t xml:space="preserve"> </w:t>
            </w:r>
            <w:hyperlink r:id="rId120" w:history="1">
              <w:r w:rsidR="00652B4A" w:rsidRPr="00A94751">
                <w:rPr>
                  <w:rStyle w:val="Hyperlink"/>
                  <w:rFonts w:ascii="Arial" w:hAnsi="Arial" w:cs="Arial"/>
                  <w:sz w:val="20"/>
                </w:rPr>
                <w:t>https://doi.org/10.1016/j.jpurol.2014.04.011</w:t>
              </w:r>
            </w:hyperlink>
          </w:p>
          <w:p w14:paraId="48D9A57D" w14:textId="712068C1" w:rsidR="00974011" w:rsidRPr="00A94751" w:rsidRDefault="000C5C7E" w:rsidP="004D315D">
            <w:pPr>
              <w:pStyle w:val="Achievement"/>
              <w:numPr>
                <w:ilvl w:val="0"/>
                <w:numId w:val="10"/>
              </w:numPr>
              <w:spacing w:line="288" w:lineRule="auto"/>
              <w:ind w:left="360" w:right="255"/>
              <w:rPr>
                <w:rFonts w:ascii="Arial" w:hAnsi="Arial" w:cs="Arial"/>
                <w:sz w:val="20"/>
              </w:rPr>
            </w:pPr>
            <w:r w:rsidRPr="00A94751">
              <w:rPr>
                <w:rFonts w:ascii="Arial" w:hAnsi="Arial" w:cs="Arial"/>
                <w:color w:val="000000"/>
                <w:sz w:val="20"/>
              </w:rPr>
              <w:t xml:space="preserve">Bansal D, </w:t>
            </w:r>
            <w:r w:rsidRPr="00A94751">
              <w:rPr>
                <w:rFonts w:ascii="Arial" w:hAnsi="Arial" w:cs="Arial"/>
                <w:b/>
                <w:color w:val="000000"/>
                <w:sz w:val="20"/>
              </w:rPr>
              <w:t>Cost NG</w:t>
            </w:r>
            <w:r w:rsidRPr="00A94751">
              <w:rPr>
                <w:rFonts w:ascii="Arial" w:hAnsi="Arial" w:cs="Arial"/>
                <w:color w:val="000000"/>
                <w:sz w:val="20"/>
              </w:rPr>
              <w:t>, Bean CM, Minevich EA, Noh PH.</w:t>
            </w:r>
            <w:r w:rsidRPr="00A94751">
              <w:rPr>
                <w:rFonts w:ascii="Arial" w:hAnsi="Arial" w:cs="Arial"/>
                <w:sz w:val="20"/>
              </w:rPr>
              <w:t xml:space="preserve"> </w:t>
            </w:r>
            <w:hyperlink r:id="rId121" w:history="1">
              <w:r w:rsidRPr="00A94751">
                <w:rPr>
                  <w:rStyle w:val="Hyperlink"/>
                  <w:rFonts w:ascii="Arial" w:hAnsi="Arial" w:cs="Arial"/>
                  <w:color w:val="auto"/>
                  <w:sz w:val="20"/>
                  <w:u w:val="none"/>
                </w:rPr>
                <w:t>Pediatric urological laparo-endoscopic single site surgery: Single surgeon experience.</w:t>
              </w:r>
            </w:hyperlink>
            <w:r w:rsidRPr="00A94751">
              <w:rPr>
                <w:rFonts w:ascii="Arial" w:hAnsi="Arial" w:cs="Arial"/>
                <w:sz w:val="20"/>
              </w:rPr>
              <w:t xml:space="preserve"> </w:t>
            </w:r>
            <w:r w:rsidRPr="00A94751">
              <w:rPr>
                <w:rFonts w:ascii="Arial" w:hAnsi="Arial" w:cs="Arial"/>
                <w:i/>
                <w:color w:val="000000"/>
                <w:sz w:val="20"/>
              </w:rPr>
              <w:t>Journal of Pediatric Urology</w:t>
            </w:r>
            <w:r w:rsidRPr="00A94751">
              <w:rPr>
                <w:rFonts w:ascii="Arial" w:hAnsi="Arial" w:cs="Arial"/>
                <w:color w:val="000000"/>
                <w:sz w:val="20"/>
              </w:rPr>
              <w:t xml:space="preserve">. </w:t>
            </w:r>
            <w:r w:rsidR="00C04865" w:rsidRPr="00A94751">
              <w:rPr>
                <w:rFonts w:ascii="Arial" w:hAnsi="Arial" w:cs="Arial"/>
                <w:color w:val="000000"/>
                <w:sz w:val="20"/>
              </w:rPr>
              <w:t>2014; 10(6):1170-5.</w:t>
            </w:r>
            <w:r w:rsidR="003C3564" w:rsidRPr="00A94751">
              <w:rPr>
                <w:rFonts w:ascii="Arial" w:hAnsi="Arial" w:cs="Arial"/>
              </w:rPr>
              <w:t xml:space="preserve"> </w:t>
            </w:r>
            <w:hyperlink r:id="rId122" w:history="1">
              <w:r w:rsidR="003C3564" w:rsidRPr="00A94751">
                <w:rPr>
                  <w:rStyle w:val="Hyperlink"/>
                  <w:rFonts w:ascii="Arial" w:hAnsi="Arial" w:cs="Arial"/>
                  <w:sz w:val="20"/>
                </w:rPr>
                <w:t>https://doi.org/10.1016/j.jpurol.2014.04.020</w:t>
              </w:r>
            </w:hyperlink>
          </w:p>
          <w:p w14:paraId="60AE8739" w14:textId="012C032D" w:rsidR="00C04865" w:rsidRPr="00A94751" w:rsidRDefault="00145340"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sz w:val="20"/>
              </w:rPr>
              <w:t xml:space="preserve">Bansal D, </w:t>
            </w:r>
            <w:r w:rsidRPr="00A94751">
              <w:rPr>
                <w:rFonts w:ascii="Arial" w:hAnsi="Arial" w:cs="Arial"/>
                <w:b/>
                <w:sz w:val="20"/>
              </w:rPr>
              <w:t>Cost NG</w:t>
            </w:r>
            <w:r w:rsidRPr="00A94751">
              <w:rPr>
                <w:rFonts w:ascii="Arial" w:hAnsi="Arial" w:cs="Arial"/>
                <w:sz w:val="20"/>
              </w:rPr>
              <w:t>, Bean CM, Vanderbrink BA, Schulte M,</w:t>
            </w:r>
            <w:r w:rsidR="005B74B2" w:rsidRPr="00A94751">
              <w:rPr>
                <w:rFonts w:ascii="Arial" w:hAnsi="Arial" w:cs="Arial"/>
                <w:sz w:val="20"/>
              </w:rPr>
              <w:t xml:space="preserve"> </w:t>
            </w:r>
            <w:r w:rsidRPr="00A94751">
              <w:rPr>
                <w:rFonts w:ascii="Arial" w:hAnsi="Arial" w:cs="Arial"/>
                <w:sz w:val="20"/>
              </w:rPr>
              <w:t xml:space="preserve">Noh PH. </w:t>
            </w:r>
            <w:hyperlink r:id="rId123" w:history="1">
              <w:r w:rsidRPr="00A94751">
                <w:rPr>
                  <w:rStyle w:val="Hyperlink"/>
                  <w:rFonts w:ascii="Arial" w:hAnsi="Arial" w:cs="Arial"/>
                  <w:color w:val="auto"/>
                  <w:sz w:val="20"/>
                  <w:u w:val="none"/>
                </w:rPr>
                <w:t>Infant robot-assisted laparoscopic upper urinary tract reconstructive surgery.</w:t>
              </w:r>
            </w:hyperlink>
            <w:r w:rsidRPr="00A94751">
              <w:rPr>
                <w:rFonts w:ascii="Arial" w:hAnsi="Arial" w:cs="Arial"/>
                <w:sz w:val="20"/>
              </w:rPr>
              <w:t xml:space="preserve"> </w:t>
            </w:r>
            <w:r w:rsidRPr="00A94751">
              <w:rPr>
                <w:rFonts w:ascii="Arial" w:hAnsi="Arial" w:cs="Arial"/>
                <w:i/>
                <w:color w:val="000000"/>
                <w:sz w:val="20"/>
              </w:rPr>
              <w:t>Journal of Pediatric Urology</w:t>
            </w:r>
            <w:r w:rsidR="00F65443" w:rsidRPr="00A94751">
              <w:rPr>
                <w:rFonts w:ascii="Arial" w:hAnsi="Arial" w:cs="Arial"/>
                <w:color w:val="000000"/>
                <w:sz w:val="20"/>
              </w:rPr>
              <w:t>.</w:t>
            </w:r>
            <w:r w:rsidR="00C04865" w:rsidRPr="00A94751">
              <w:rPr>
                <w:rFonts w:ascii="Arial" w:hAnsi="Arial" w:cs="Arial"/>
                <w:color w:val="000000"/>
                <w:sz w:val="20"/>
              </w:rPr>
              <w:t xml:space="preserve"> 2014; 10(5):869-74.</w:t>
            </w:r>
            <w:r w:rsidR="003A5686" w:rsidRPr="00A94751">
              <w:rPr>
                <w:rFonts w:ascii="Arial" w:hAnsi="Arial" w:cs="Arial"/>
              </w:rPr>
              <w:t xml:space="preserve"> </w:t>
            </w:r>
            <w:hyperlink r:id="rId124" w:history="1">
              <w:r w:rsidR="003A5686" w:rsidRPr="00A94751">
                <w:rPr>
                  <w:rStyle w:val="Hyperlink"/>
                  <w:rFonts w:ascii="Arial" w:hAnsi="Arial" w:cs="Arial"/>
                  <w:sz w:val="20"/>
                </w:rPr>
                <w:t>https://doi.org/10.1016/j.jpurol.2014.01.029</w:t>
              </w:r>
            </w:hyperlink>
          </w:p>
          <w:p w14:paraId="2286753E" w14:textId="7814E0C6" w:rsidR="00055474" w:rsidRPr="00A94751" w:rsidRDefault="00055474"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color w:val="000000"/>
                <w:sz w:val="20"/>
              </w:rPr>
              <w:lastRenderedPageBreak/>
              <w:t xml:space="preserve">Bansal D, </w:t>
            </w:r>
            <w:r w:rsidRPr="00A94751">
              <w:rPr>
                <w:rFonts w:ascii="Arial" w:hAnsi="Arial" w:cs="Arial"/>
                <w:b/>
                <w:color w:val="000000"/>
                <w:sz w:val="20"/>
              </w:rPr>
              <w:t>Cost NG</w:t>
            </w:r>
            <w:r w:rsidRPr="00A94751">
              <w:rPr>
                <w:rFonts w:ascii="Arial" w:hAnsi="Arial" w:cs="Arial"/>
                <w:color w:val="000000"/>
                <w:sz w:val="20"/>
              </w:rPr>
              <w:t xml:space="preserve">, Bean CM, Noh PH. Pediatric laparo-endoscopic single site partial nephrectomy: Feasibility in infants and small children for upper urinary tract duplication anomalies. </w:t>
            </w:r>
            <w:r w:rsidRPr="00A94751">
              <w:rPr>
                <w:rFonts w:ascii="Arial" w:hAnsi="Arial" w:cs="Arial"/>
                <w:i/>
                <w:color w:val="000000"/>
                <w:sz w:val="20"/>
              </w:rPr>
              <w:t>Journal of Pediatric Urology</w:t>
            </w:r>
            <w:r w:rsidR="00F65443" w:rsidRPr="00A94751">
              <w:rPr>
                <w:rFonts w:ascii="Arial" w:hAnsi="Arial" w:cs="Arial"/>
                <w:color w:val="000000"/>
                <w:sz w:val="20"/>
              </w:rPr>
              <w:t>.</w:t>
            </w:r>
            <w:r w:rsidRPr="00A94751">
              <w:rPr>
                <w:rFonts w:ascii="Arial" w:hAnsi="Arial" w:cs="Arial"/>
                <w:color w:val="000000"/>
                <w:sz w:val="20"/>
              </w:rPr>
              <w:t xml:space="preserve"> </w:t>
            </w:r>
            <w:r w:rsidR="00C04865" w:rsidRPr="00A94751">
              <w:rPr>
                <w:rFonts w:ascii="Arial" w:hAnsi="Arial" w:cs="Arial"/>
                <w:color w:val="000000"/>
                <w:sz w:val="20"/>
              </w:rPr>
              <w:t>2014; 10(5):859-63.</w:t>
            </w:r>
            <w:r w:rsidR="00A535B3" w:rsidRPr="00A94751">
              <w:rPr>
                <w:rFonts w:ascii="Arial" w:hAnsi="Arial" w:cs="Arial"/>
              </w:rPr>
              <w:t xml:space="preserve"> </w:t>
            </w:r>
            <w:hyperlink r:id="rId125" w:history="1">
              <w:r w:rsidR="00A535B3" w:rsidRPr="00A94751">
                <w:rPr>
                  <w:rStyle w:val="Hyperlink"/>
                  <w:rFonts w:ascii="Arial" w:hAnsi="Arial" w:cs="Arial"/>
                  <w:sz w:val="20"/>
                </w:rPr>
                <w:t>https://doi.org/10.1016/j.jpurol.2014.01.025</w:t>
              </w:r>
            </w:hyperlink>
          </w:p>
          <w:p w14:paraId="1B4C95B4" w14:textId="34FB76A7" w:rsidR="00A84CE3" w:rsidRPr="00A94751" w:rsidRDefault="00A84CE3"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color w:val="000000"/>
                <w:sz w:val="20"/>
              </w:rPr>
              <w:t xml:space="preserve">Bansal D, </w:t>
            </w:r>
            <w:r w:rsidRPr="00A94751">
              <w:rPr>
                <w:rFonts w:ascii="Arial" w:hAnsi="Arial" w:cs="Arial"/>
                <w:b/>
                <w:color w:val="000000"/>
                <w:sz w:val="20"/>
              </w:rPr>
              <w:t>Cost NG</w:t>
            </w:r>
            <w:r w:rsidRPr="00A94751">
              <w:rPr>
                <w:rFonts w:ascii="Arial" w:hAnsi="Arial" w:cs="Arial"/>
                <w:color w:val="000000"/>
                <w:sz w:val="20"/>
              </w:rPr>
              <w:t xml:space="preserve">, Defoor WR Jr, Reddy PP, Minevich EA, Vanderbrink BA, Alam S, Sheldon CA, Noh PH. Infant robotic pyeloplasty: Comparison with an open cohort. </w:t>
            </w:r>
            <w:r w:rsidRPr="00A94751">
              <w:rPr>
                <w:rFonts w:ascii="Arial" w:hAnsi="Arial" w:cs="Arial"/>
                <w:i/>
                <w:color w:val="000000"/>
                <w:sz w:val="20"/>
              </w:rPr>
              <w:t>Journal of Pediatric Urolog</w:t>
            </w:r>
            <w:r w:rsidR="009952A5" w:rsidRPr="00A94751">
              <w:rPr>
                <w:rFonts w:ascii="Arial" w:hAnsi="Arial" w:cs="Arial"/>
                <w:i/>
                <w:color w:val="000000"/>
                <w:sz w:val="20"/>
              </w:rPr>
              <w:t xml:space="preserve">y. </w:t>
            </w:r>
            <w:r w:rsidR="009952A5" w:rsidRPr="00A94751">
              <w:rPr>
                <w:rFonts w:ascii="Arial" w:hAnsi="Arial" w:cs="Arial"/>
                <w:color w:val="000000"/>
                <w:sz w:val="20"/>
              </w:rPr>
              <w:t>2014; 10(2):380-5.</w:t>
            </w:r>
            <w:r w:rsidR="00E61CAB" w:rsidRPr="00A94751">
              <w:rPr>
                <w:rFonts w:ascii="Arial" w:hAnsi="Arial" w:cs="Arial"/>
              </w:rPr>
              <w:t xml:space="preserve"> </w:t>
            </w:r>
            <w:hyperlink r:id="rId126" w:history="1">
              <w:r w:rsidR="00E61CAB" w:rsidRPr="00A94751">
                <w:rPr>
                  <w:rStyle w:val="Hyperlink"/>
                  <w:rFonts w:ascii="Arial" w:hAnsi="Arial" w:cs="Arial"/>
                  <w:sz w:val="20"/>
                </w:rPr>
                <w:t>https://doi.org/10.1016/j.jpurol.2013.10.016</w:t>
              </w:r>
            </w:hyperlink>
          </w:p>
          <w:p w14:paraId="6417ED7C" w14:textId="6CC677CC" w:rsidR="005A3E57" w:rsidRPr="00A94751" w:rsidRDefault="005A3E57" w:rsidP="004D315D">
            <w:pPr>
              <w:pStyle w:val="Achievement"/>
              <w:numPr>
                <w:ilvl w:val="0"/>
                <w:numId w:val="10"/>
              </w:numPr>
              <w:spacing w:after="0" w:line="288" w:lineRule="auto"/>
              <w:ind w:left="360" w:right="255"/>
              <w:rPr>
                <w:rFonts w:ascii="Arial" w:hAnsi="Arial" w:cs="Arial"/>
                <w:color w:val="000000"/>
                <w:sz w:val="20"/>
              </w:rPr>
            </w:pPr>
            <w:r w:rsidRPr="00A94751">
              <w:rPr>
                <w:rFonts w:ascii="Arial" w:hAnsi="Arial" w:cs="Arial"/>
                <w:color w:val="000000"/>
                <w:sz w:val="20"/>
              </w:rPr>
              <w:t xml:space="preserve">Bansal D, </w:t>
            </w:r>
            <w:r w:rsidRPr="00A94751">
              <w:rPr>
                <w:rFonts w:ascii="Arial" w:hAnsi="Arial" w:cs="Arial"/>
                <w:b/>
                <w:color w:val="000000"/>
                <w:sz w:val="20"/>
              </w:rPr>
              <w:t>Cost NG</w:t>
            </w:r>
            <w:r w:rsidRPr="00A94751">
              <w:rPr>
                <w:rFonts w:ascii="Arial" w:hAnsi="Arial" w:cs="Arial"/>
                <w:color w:val="000000"/>
                <w:sz w:val="20"/>
              </w:rPr>
              <w:t xml:space="preserve">, Bean CM, </w:t>
            </w:r>
            <w:proofErr w:type="spellStart"/>
            <w:r w:rsidRPr="00A94751">
              <w:rPr>
                <w:rFonts w:ascii="Arial" w:hAnsi="Arial" w:cs="Arial"/>
                <w:color w:val="000000"/>
                <w:sz w:val="20"/>
              </w:rPr>
              <w:t>Riachy</w:t>
            </w:r>
            <w:proofErr w:type="spellEnd"/>
            <w:r w:rsidRPr="00A94751">
              <w:rPr>
                <w:rFonts w:ascii="Arial" w:hAnsi="Arial" w:cs="Arial"/>
                <w:color w:val="000000"/>
                <w:sz w:val="20"/>
              </w:rPr>
              <w:t xml:space="preserve"> E, Defoor WR Jr, Reddy PP, Minevich EA, Noh PH.</w:t>
            </w:r>
            <w:r w:rsidRPr="00A94751">
              <w:rPr>
                <w:rFonts w:ascii="Arial" w:hAnsi="Arial" w:cs="Arial"/>
                <w:b/>
                <w:bCs/>
                <w:szCs w:val="22"/>
              </w:rPr>
              <w:t xml:space="preserve"> </w:t>
            </w:r>
            <w:hyperlink r:id="rId127" w:history="1">
              <w:r w:rsidRPr="00A94751">
                <w:rPr>
                  <w:rStyle w:val="Hyperlink"/>
                  <w:rFonts w:ascii="Arial" w:hAnsi="Arial" w:cs="Arial"/>
                  <w:color w:val="auto"/>
                  <w:sz w:val="20"/>
                  <w:u w:val="none"/>
                </w:rPr>
                <w:t>Comparison of Pediatric Robotic-assisted Laparoscopic Nephroureterectomy and Laparoendoscopic Single-site Nephroureterectomy.</w:t>
              </w:r>
            </w:hyperlink>
            <w:r w:rsidRPr="00A94751">
              <w:rPr>
                <w:rFonts w:ascii="Arial" w:hAnsi="Arial" w:cs="Arial"/>
                <w:sz w:val="20"/>
              </w:rPr>
              <w:t xml:space="preserve"> </w:t>
            </w:r>
            <w:r w:rsidRPr="00A94751">
              <w:rPr>
                <w:rFonts w:ascii="Arial" w:hAnsi="Arial" w:cs="Arial"/>
                <w:i/>
                <w:sz w:val="20"/>
              </w:rPr>
              <w:t>Urology</w:t>
            </w:r>
            <w:r w:rsidR="00C761F1" w:rsidRPr="00A94751">
              <w:rPr>
                <w:rFonts w:ascii="Arial" w:hAnsi="Arial" w:cs="Arial"/>
                <w:sz w:val="20"/>
              </w:rPr>
              <w:t>. 2014; 83(2):438-42.</w:t>
            </w:r>
            <w:r w:rsidR="00521FE5" w:rsidRPr="00A94751">
              <w:rPr>
                <w:rFonts w:ascii="Arial" w:hAnsi="Arial" w:cs="Arial"/>
                <w:sz w:val="20"/>
              </w:rPr>
              <w:t xml:space="preserve"> </w:t>
            </w:r>
            <w:hyperlink r:id="rId128" w:history="1">
              <w:r w:rsidR="00521FE5" w:rsidRPr="00A94751">
                <w:rPr>
                  <w:rStyle w:val="Hyperlink"/>
                  <w:rFonts w:ascii="Arial" w:hAnsi="Arial" w:cs="Arial"/>
                  <w:sz w:val="20"/>
                </w:rPr>
                <w:t>https://doi.org/10.1016/j.urology.2013.08.066</w:t>
              </w:r>
            </w:hyperlink>
          </w:p>
          <w:p w14:paraId="04FE98C0" w14:textId="1A759ACA" w:rsidR="00155AD8" w:rsidRPr="00A94751" w:rsidRDefault="007A7B4A"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Krabbe LM, Bagrodia A and Margulis V. The use of pre-operative targeted molecular therapy to allow nephron-sparing for T1b tumors. </w:t>
            </w:r>
            <w:r w:rsidRPr="00A94751">
              <w:rPr>
                <w:rFonts w:ascii="Arial" w:hAnsi="Arial" w:cs="Arial"/>
                <w:i/>
                <w:color w:val="000000"/>
                <w:sz w:val="20"/>
              </w:rPr>
              <w:t>Current Opinion in Urology</w:t>
            </w:r>
            <w:r w:rsidR="00155AD8" w:rsidRPr="00A94751">
              <w:rPr>
                <w:rFonts w:ascii="Arial" w:hAnsi="Arial" w:cs="Arial"/>
                <w:color w:val="000000"/>
                <w:sz w:val="20"/>
              </w:rPr>
              <w:t>. 2013; 23(5):411-7.</w:t>
            </w:r>
            <w:r w:rsidR="005C65CD" w:rsidRPr="00A94751">
              <w:rPr>
                <w:rFonts w:ascii="Arial" w:hAnsi="Arial" w:cs="Arial"/>
                <w:color w:val="000000"/>
                <w:sz w:val="20"/>
              </w:rPr>
              <w:t xml:space="preserve"> </w:t>
            </w:r>
            <w:hyperlink r:id="rId129" w:history="1">
              <w:r w:rsidR="005C65CD" w:rsidRPr="00A94751">
                <w:rPr>
                  <w:rStyle w:val="Hyperlink"/>
                  <w:rFonts w:ascii="Arial" w:hAnsi="Arial" w:cs="Arial"/>
                  <w:sz w:val="20"/>
                </w:rPr>
                <w:t>https://doi.org/10.1097/MOU.0b013e32836320a7</w:t>
              </w:r>
            </w:hyperlink>
          </w:p>
          <w:p w14:paraId="3636A40A" w14:textId="421DEBE1" w:rsidR="0040139F" w:rsidRPr="00A94751" w:rsidRDefault="0040139F"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Cost CR, Geller JI and DeFoor WR. Adolescent Urologic Oncology: Current Issues and Future Directions. </w:t>
            </w:r>
            <w:r w:rsidRPr="00A94751">
              <w:rPr>
                <w:rFonts w:ascii="Arial" w:hAnsi="Arial" w:cs="Arial"/>
                <w:i/>
                <w:iCs/>
                <w:sz w:val="20"/>
              </w:rPr>
              <w:t>Urologic Oncology: Seminars and Original Investigations</w:t>
            </w:r>
            <w:r w:rsidRPr="00A94751">
              <w:rPr>
                <w:rFonts w:ascii="Arial" w:hAnsi="Arial" w:cs="Arial"/>
                <w:sz w:val="20"/>
              </w:rPr>
              <w:t>. 2014; 32(2):59-69.</w:t>
            </w:r>
            <w:r w:rsidR="006907CD" w:rsidRPr="00A94751">
              <w:rPr>
                <w:rFonts w:ascii="Arial" w:hAnsi="Arial" w:cs="Arial"/>
              </w:rPr>
              <w:t xml:space="preserve"> </w:t>
            </w:r>
            <w:hyperlink r:id="rId130" w:history="1">
              <w:r w:rsidR="006907CD" w:rsidRPr="00A94751">
                <w:rPr>
                  <w:rStyle w:val="Hyperlink"/>
                  <w:rFonts w:ascii="Arial" w:hAnsi="Arial" w:cs="Arial"/>
                  <w:sz w:val="20"/>
                </w:rPr>
                <w:t>https://doi.org/10.1016/j.urolonc.2012.08.002</w:t>
              </w:r>
            </w:hyperlink>
          </w:p>
          <w:p w14:paraId="693FE680" w14:textId="48425118" w:rsidR="00811B5A" w:rsidRPr="00A94751" w:rsidRDefault="00811B5A"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Noh PH, Devarajan P, Ivancic V, Reddy PP, Minevich E, Bennett M, Haffner C, Schulte M and DeFoor WR. Urinary NGAL Levels Correlate with Differential Renal Function in Patients with Ureteropelvic Junction Obstruction Undergoing Pyeloplasty.  </w:t>
            </w:r>
            <w:r w:rsidRPr="00A94751">
              <w:rPr>
                <w:rFonts w:ascii="Arial" w:hAnsi="Arial" w:cs="Arial"/>
                <w:i/>
                <w:color w:val="000000"/>
                <w:sz w:val="20"/>
              </w:rPr>
              <w:t>Journal of Urology</w:t>
            </w:r>
            <w:r w:rsidR="00AE3862" w:rsidRPr="00A94751">
              <w:rPr>
                <w:rFonts w:ascii="Arial" w:hAnsi="Arial" w:cs="Arial"/>
                <w:color w:val="000000"/>
                <w:sz w:val="20"/>
              </w:rPr>
              <w:t>. 2013; 190(4 Suppl):1462-7</w:t>
            </w:r>
            <w:r w:rsidRPr="00A94751">
              <w:rPr>
                <w:rFonts w:ascii="Arial" w:hAnsi="Arial" w:cs="Arial"/>
                <w:color w:val="000000"/>
                <w:sz w:val="20"/>
              </w:rPr>
              <w:t>.</w:t>
            </w:r>
            <w:r w:rsidR="008A739A" w:rsidRPr="00A94751">
              <w:rPr>
                <w:rFonts w:ascii="Arial" w:hAnsi="Arial" w:cs="Arial"/>
              </w:rPr>
              <w:t xml:space="preserve"> </w:t>
            </w:r>
            <w:hyperlink r:id="rId131" w:history="1">
              <w:r w:rsidR="008A739A" w:rsidRPr="00A94751">
                <w:rPr>
                  <w:rStyle w:val="Hyperlink"/>
                  <w:rFonts w:ascii="Arial" w:hAnsi="Arial" w:cs="Arial"/>
                  <w:sz w:val="20"/>
                </w:rPr>
                <w:t>https://doi.org/10.1016/j.juro.2013.05.003</w:t>
              </w:r>
            </w:hyperlink>
          </w:p>
          <w:p w14:paraId="537AB8A8" w14:textId="7CB802A4" w:rsidR="00AC2671" w:rsidRPr="00A94751" w:rsidRDefault="00AC2671"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Geller JI, Le LD, Crombleholme TM, Keswani SG, Lim FY and Alam S. Urologic Co-Morbidities Associated with Sacrococcygeal Teratoma and a Rational Plan for Urologic Surveillance.</w:t>
            </w:r>
            <w:r w:rsidRPr="00A94751">
              <w:rPr>
                <w:rStyle w:val="apple-converted-space"/>
                <w:rFonts w:ascii="Arial" w:hAnsi="Arial" w:cs="Arial"/>
                <w:color w:val="000000"/>
                <w:sz w:val="20"/>
              </w:rPr>
              <w:t> </w:t>
            </w:r>
            <w:r w:rsidRPr="00A94751">
              <w:rPr>
                <w:rFonts w:ascii="Arial" w:hAnsi="Arial" w:cs="Arial"/>
                <w:i/>
                <w:iCs/>
                <w:color w:val="000000"/>
                <w:sz w:val="20"/>
              </w:rPr>
              <w:t>Pediatric Blood and Cancer</w:t>
            </w:r>
            <w:r w:rsidR="0020036C" w:rsidRPr="00A94751">
              <w:rPr>
                <w:rFonts w:ascii="Arial" w:hAnsi="Arial" w:cs="Arial"/>
                <w:color w:val="000000"/>
                <w:sz w:val="20"/>
              </w:rPr>
              <w:t>. 2013; 60(10):1626-9.</w:t>
            </w:r>
            <w:r w:rsidR="00AB7546" w:rsidRPr="00A94751">
              <w:rPr>
                <w:rFonts w:ascii="Arial" w:hAnsi="Arial" w:cs="Arial"/>
                <w:sz w:val="20"/>
              </w:rPr>
              <w:t xml:space="preserve"> </w:t>
            </w:r>
            <w:hyperlink r:id="rId132" w:history="1">
              <w:r w:rsidR="00AB7546" w:rsidRPr="00A94751">
                <w:rPr>
                  <w:rStyle w:val="Hyperlink"/>
                  <w:rFonts w:ascii="Arial" w:hAnsi="Arial" w:cs="Arial"/>
                  <w:sz w:val="20"/>
                </w:rPr>
                <w:t>https://cuanschutz.idm.oclc.org/login?url=https://doi.org/10.1002/pbc.24627</w:t>
              </w:r>
            </w:hyperlink>
          </w:p>
          <w:p w14:paraId="260ADE0C" w14:textId="44DD6A8C" w:rsidR="00FB54B9" w:rsidRPr="00A94751" w:rsidRDefault="00FB54B9"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sz w:val="20"/>
              </w:rPr>
              <w:t xml:space="preserve">Walther A, </w:t>
            </w:r>
            <w:r w:rsidRPr="00A94751">
              <w:rPr>
                <w:rFonts w:ascii="Arial" w:hAnsi="Arial" w:cs="Arial"/>
                <w:b/>
                <w:sz w:val="20"/>
              </w:rPr>
              <w:t>Cost NG</w:t>
            </w:r>
            <w:r w:rsidRPr="00A94751">
              <w:rPr>
                <w:rFonts w:ascii="Arial" w:hAnsi="Arial" w:cs="Arial"/>
                <w:sz w:val="20"/>
              </w:rPr>
              <w:t xml:space="preserve">, Garrison AP, Geller JI, Alam S and Tiao GM. Renal Rhabdomyosarcoma in a Pancake Kidney. </w:t>
            </w:r>
            <w:r w:rsidRPr="00A94751">
              <w:rPr>
                <w:rFonts w:ascii="Arial" w:hAnsi="Arial" w:cs="Arial"/>
                <w:i/>
                <w:sz w:val="20"/>
              </w:rPr>
              <w:t>Urology</w:t>
            </w:r>
            <w:r w:rsidR="000A5CCA" w:rsidRPr="00A94751">
              <w:rPr>
                <w:rFonts w:ascii="Arial" w:hAnsi="Arial" w:cs="Arial"/>
                <w:sz w:val="20"/>
              </w:rPr>
              <w:t>.</w:t>
            </w:r>
            <w:r w:rsidRPr="00A94751">
              <w:rPr>
                <w:rFonts w:ascii="Arial" w:hAnsi="Arial" w:cs="Arial"/>
                <w:sz w:val="20"/>
              </w:rPr>
              <w:t xml:space="preserve"> 2013; 82(2):458-60.</w:t>
            </w:r>
            <w:r w:rsidR="00172E98" w:rsidRPr="00A94751">
              <w:rPr>
                <w:rFonts w:ascii="Arial" w:hAnsi="Arial" w:cs="Arial"/>
              </w:rPr>
              <w:t xml:space="preserve"> </w:t>
            </w:r>
            <w:hyperlink r:id="rId133" w:history="1">
              <w:r w:rsidR="00172E98" w:rsidRPr="00A94751">
                <w:rPr>
                  <w:rStyle w:val="Hyperlink"/>
                  <w:rFonts w:ascii="Arial" w:hAnsi="Arial" w:cs="Arial"/>
                  <w:sz w:val="20"/>
                </w:rPr>
                <w:t>https://doi.org/10.1016/j.urology.2013.03.003</w:t>
              </w:r>
            </w:hyperlink>
          </w:p>
          <w:p w14:paraId="09F5441C" w14:textId="5CF4EE46" w:rsidR="00E27058" w:rsidRPr="00A94751" w:rsidRDefault="00E27058"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Testicular Germ Cell Tumors: Current Concepts and Management Strategies. </w:t>
            </w:r>
            <w:r w:rsidRPr="00A94751">
              <w:rPr>
                <w:rFonts w:ascii="Arial" w:hAnsi="Arial" w:cs="Arial"/>
                <w:i/>
                <w:color w:val="000000"/>
                <w:sz w:val="20"/>
              </w:rPr>
              <w:t xml:space="preserve">Minerva </w:t>
            </w:r>
            <w:proofErr w:type="spellStart"/>
            <w:r w:rsidRPr="00A94751">
              <w:rPr>
                <w:rFonts w:ascii="Arial" w:hAnsi="Arial" w:cs="Arial"/>
                <w:i/>
                <w:color w:val="000000"/>
                <w:sz w:val="20"/>
              </w:rPr>
              <w:t>Urologica</w:t>
            </w:r>
            <w:proofErr w:type="spellEnd"/>
            <w:r w:rsidRPr="00A94751">
              <w:rPr>
                <w:rFonts w:ascii="Arial" w:hAnsi="Arial" w:cs="Arial"/>
                <w:i/>
                <w:color w:val="000000"/>
                <w:sz w:val="20"/>
              </w:rPr>
              <w:t xml:space="preserve"> e </w:t>
            </w:r>
            <w:proofErr w:type="spellStart"/>
            <w:r w:rsidRPr="00A94751">
              <w:rPr>
                <w:rFonts w:ascii="Arial" w:hAnsi="Arial" w:cs="Arial"/>
                <w:i/>
                <w:color w:val="000000"/>
                <w:sz w:val="20"/>
              </w:rPr>
              <w:t>Nefrologica</w:t>
            </w:r>
            <w:proofErr w:type="spellEnd"/>
            <w:r w:rsidR="00155AD8" w:rsidRPr="00A94751">
              <w:rPr>
                <w:rFonts w:ascii="Arial" w:hAnsi="Arial" w:cs="Arial"/>
                <w:color w:val="000000"/>
                <w:sz w:val="20"/>
              </w:rPr>
              <w:t>. 2013;</w:t>
            </w:r>
            <w:r w:rsidRPr="00A94751">
              <w:rPr>
                <w:rFonts w:ascii="Arial" w:hAnsi="Arial" w:cs="Arial"/>
                <w:color w:val="000000"/>
                <w:sz w:val="20"/>
              </w:rPr>
              <w:t xml:space="preserve"> 65(2):133-155.</w:t>
            </w:r>
            <w:r w:rsidR="00F22B76">
              <w:rPr>
                <w:rFonts w:ascii="Arial" w:hAnsi="Arial" w:cs="Arial"/>
                <w:color w:val="000000"/>
                <w:sz w:val="20"/>
              </w:rPr>
              <w:t xml:space="preserve"> </w:t>
            </w:r>
            <w:hyperlink r:id="rId134" w:history="1">
              <w:r w:rsidR="00F22B76" w:rsidRPr="00A116F9">
                <w:rPr>
                  <w:rStyle w:val="Hyperlink"/>
                  <w:rFonts w:ascii="Arial" w:hAnsi="Arial" w:cs="Arial"/>
                  <w:sz w:val="20"/>
                </w:rPr>
                <w:t>https://pubmed.ncbi.nlm.nih.gov/23703101/</w:t>
              </w:r>
            </w:hyperlink>
            <w:r w:rsidR="00F22B76">
              <w:rPr>
                <w:rFonts w:ascii="Arial" w:hAnsi="Arial" w:cs="Arial"/>
                <w:color w:val="000000"/>
                <w:sz w:val="20"/>
              </w:rPr>
              <w:t xml:space="preserve"> </w:t>
            </w:r>
          </w:p>
          <w:p w14:paraId="2142A02B" w14:textId="4C03E7A0" w:rsidR="00811B5A" w:rsidRPr="00A94751" w:rsidRDefault="00811B5A"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bCs/>
                <w:sz w:val="20"/>
              </w:rPr>
              <w:t>Cost NG</w:t>
            </w:r>
            <w:r w:rsidRPr="00A94751">
              <w:rPr>
                <w:rFonts w:ascii="Arial" w:hAnsi="Arial" w:cs="Arial"/>
                <w:sz w:val="20"/>
              </w:rPr>
              <w:t xml:space="preserve">, Granberg CF, Schlomer BJ, Wickiser J, Gargollo P, Baker LA and Rakheja D. Single Institution Experience with Tru-Cut Renal Mass Biopsy for Diagnosing Wilms Tumor. </w:t>
            </w:r>
            <w:r w:rsidRPr="00A94751">
              <w:rPr>
                <w:rFonts w:ascii="Arial" w:hAnsi="Arial" w:cs="Arial"/>
                <w:i/>
                <w:sz w:val="20"/>
              </w:rPr>
              <w:t>Urology Journal</w:t>
            </w:r>
            <w:r w:rsidRPr="00A94751">
              <w:rPr>
                <w:rFonts w:ascii="Arial" w:hAnsi="Arial" w:cs="Arial"/>
                <w:sz w:val="20"/>
              </w:rPr>
              <w:t>. 2013; 10(1):780-3.</w:t>
            </w:r>
            <w:r w:rsidR="00513237">
              <w:rPr>
                <w:rFonts w:ascii="Arial" w:hAnsi="Arial" w:cs="Arial"/>
                <w:sz w:val="20"/>
              </w:rPr>
              <w:t xml:space="preserve"> </w:t>
            </w:r>
            <w:hyperlink r:id="rId135" w:history="1">
              <w:r w:rsidR="00513237" w:rsidRPr="00A116F9">
                <w:rPr>
                  <w:rStyle w:val="Hyperlink"/>
                  <w:rFonts w:ascii="Arial" w:hAnsi="Arial" w:cs="Arial"/>
                  <w:sz w:val="20"/>
                </w:rPr>
                <w:t>https://pubmed.ncbi.nlm.nih.gov/23504682/</w:t>
              </w:r>
            </w:hyperlink>
            <w:r w:rsidR="00513237">
              <w:rPr>
                <w:rFonts w:ascii="Arial" w:hAnsi="Arial" w:cs="Arial"/>
                <w:sz w:val="20"/>
              </w:rPr>
              <w:t xml:space="preserve"> </w:t>
            </w:r>
          </w:p>
          <w:p w14:paraId="14075BBA" w14:textId="782B2FC6" w:rsidR="009253AA" w:rsidRPr="00A94751" w:rsidRDefault="009253AA"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sz w:val="20"/>
              </w:rPr>
              <w:t xml:space="preserve">Applegate KE and </w:t>
            </w:r>
            <w:r w:rsidRPr="00A94751">
              <w:rPr>
                <w:rFonts w:ascii="Arial" w:hAnsi="Arial" w:cs="Arial"/>
                <w:b/>
                <w:sz w:val="20"/>
              </w:rPr>
              <w:t>Cost NG</w:t>
            </w:r>
            <w:r w:rsidRPr="00A94751">
              <w:rPr>
                <w:rFonts w:ascii="Arial" w:hAnsi="Arial" w:cs="Arial"/>
                <w:sz w:val="20"/>
              </w:rPr>
              <w:t>. Image Gently: A Campaign to Reduce Children’s and Adolescents’ Risk for</w:t>
            </w:r>
            <w:r w:rsidRPr="00A94751">
              <w:rPr>
                <w:rFonts w:ascii="Arial" w:hAnsi="Arial" w:cs="Arial"/>
                <w:color w:val="000000"/>
                <w:sz w:val="20"/>
              </w:rPr>
              <w:t xml:space="preserve"> </w:t>
            </w:r>
            <w:r w:rsidRPr="00A94751">
              <w:rPr>
                <w:rFonts w:ascii="Arial" w:hAnsi="Arial" w:cs="Arial"/>
                <w:sz w:val="20"/>
              </w:rPr>
              <w:t xml:space="preserve">Cancer During Adulthood. </w:t>
            </w:r>
            <w:r w:rsidRPr="00A94751">
              <w:rPr>
                <w:rFonts w:ascii="Arial" w:hAnsi="Arial" w:cs="Arial"/>
                <w:i/>
                <w:sz w:val="20"/>
              </w:rPr>
              <w:t>Journal of Adolescent Health</w:t>
            </w:r>
            <w:r w:rsidR="002451C1" w:rsidRPr="00A94751">
              <w:rPr>
                <w:rFonts w:ascii="Arial" w:hAnsi="Arial" w:cs="Arial"/>
                <w:sz w:val="20"/>
              </w:rPr>
              <w:t>.</w:t>
            </w:r>
            <w:r w:rsidRPr="00A94751">
              <w:rPr>
                <w:rFonts w:ascii="Arial" w:hAnsi="Arial" w:cs="Arial"/>
                <w:sz w:val="20"/>
              </w:rPr>
              <w:t xml:space="preserve"> </w:t>
            </w:r>
            <w:r w:rsidR="002451C1" w:rsidRPr="00A94751">
              <w:rPr>
                <w:rFonts w:ascii="Arial" w:hAnsi="Arial" w:cs="Arial"/>
                <w:color w:val="000000"/>
                <w:sz w:val="20"/>
                <w:shd w:val="clear" w:color="auto" w:fill="FFFFFF"/>
              </w:rPr>
              <w:t>2013; 52(5 Suppl</w:t>
            </w:r>
            <w:proofErr w:type="gramStart"/>
            <w:r w:rsidR="002451C1" w:rsidRPr="00A94751">
              <w:rPr>
                <w:rFonts w:ascii="Arial" w:hAnsi="Arial" w:cs="Arial"/>
                <w:color w:val="000000"/>
                <w:sz w:val="20"/>
                <w:shd w:val="clear" w:color="auto" w:fill="FFFFFF"/>
              </w:rPr>
              <w:t>):S</w:t>
            </w:r>
            <w:proofErr w:type="gramEnd"/>
            <w:r w:rsidR="002451C1" w:rsidRPr="00A94751">
              <w:rPr>
                <w:rFonts w:ascii="Arial" w:hAnsi="Arial" w:cs="Arial"/>
                <w:color w:val="000000"/>
                <w:sz w:val="20"/>
                <w:shd w:val="clear" w:color="auto" w:fill="FFFFFF"/>
              </w:rPr>
              <w:t>93-7.</w:t>
            </w:r>
            <w:r w:rsidR="008741E1" w:rsidRPr="00A94751">
              <w:rPr>
                <w:rFonts w:ascii="Arial" w:hAnsi="Arial" w:cs="Arial"/>
              </w:rPr>
              <w:t xml:space="preserve"> </w:t>
            </w:r>
            <w:hyperlink r:id="rId136" w:history="1">
              <w:r w:rsidR="008741E1" w:rsidRPr="00A94751">
                <w:rPr>
                  <w:rStyle w:val="Hyperlink"/>
                  <w:rFonts w:ascii="Arial" w:hAnsi="Arial" w:cs="Arial"/>
                  <w:sz w:val="20"/>
                  <w:shd w:val="clear" w:color="auto" w:fill="FFFFFF"/>
                </w:rPr>
                <w:t>https://doi.org/10.1016/j.jadohealth.2013.03.006</w:t>
              </w:r>
            </w:hyperlink>
          </w:p>
          <w:p w14:paraId="7956BAB2" w14:textId="36B9A372" w:rsidR="00B57E66" w:rsidRPr="00A94751" w:rsidRDefault="00B57E66"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Geller JI, DeFoor WR, Wagner LM and Noh PH. A Robotic-Assisted Laparoscopic Approach for Pediatric Renal Cell Carcinoma Allows for both Nephron-Sparing Surgery and Extended Lymph Node Dissection. </w:t>
            </w:r>
            <w:r w:rsidRPr="00A94751">
              <w:rPr>
                <w:rFonts w:ascii="Arial" w:hAnsi="Arial" w:cs="Arial"/>
                <w:i/>
                <w:sz w:val="20"/>
              </w:rPr>
              <w:t>Journal of Pediatric Surgery</w:t>
            </w:r>
            <w:r w:rsidR="00E55092" w:rsidRPr="00A94751">
              <w:rPr>
                <w:rFonts w:ascii="Arial" w:hAnsi="Arial" w:cs="Arial"/>
                <w:i/>
                <w:sz w:val="20"/>
              </w:rPr>
              <w:t>.</w:t>
            </w:r>
            <w:r w:rsidRPr="00A94751">
              <w:rPr>
                <w:rFonts w:ascii="Arial" w:hAnsi="Arial" w:cs="Arial"/>
                <w:sz w:val="20"/>
              </w:rPr>
              <w:t xml:space="preserve"> 2012; 47(10):1946-50.</w:t>
            </w:r>
            <w:r w:rsidR="00951779" w:rsidRPr="00A94751">
              <w:rPr>
                <w:rFonts w:ascii="Arial" w:hAnsi="Arial" w:cs="Arial"/>
              </w:rPr>
              <w:t xml:space="preserve"> </w:t>
            </w:r>
            <w:hyperlink r:id="rId137" w:history="1">
              <w:r w:rsidR="00951779" w:rsidRPr="00A94751">
                <w:rPr>
                  <w:rStyle w:val="Hyperlink"/>
                  <w:rFonts w:ascii="Arial" w:hAnsi="Arial" w:cs="Arial"/>
                  <w:sz w:val="20"/>
                </w:rPr>
                <w:t>https://doi.org/10.1016/j.jadohealth.2013.03.006</w:t>
              </w:r>
            </w:hyperlink>
          </w:p>
          <w:p w14:paraId="0F452D7C" w14:textId="092D0377" w:rsidR="003F37D6" w:rsidRPr="00A94751" w:rsidRDefault="003F37D6"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bCs/>
                <w:sz w:val="20"/>
              </w:rPr>
              <w:t>Cost NG</w:t>
            </w:r>
            <w:r w:rsidRPr="00A94751">
              <w:rPr>
                <w:rFonts w:ascii="Arial" w:hAnsi="Arial" w:cs="Arial"/>
                <w:sz w:val="20"/>
              </w:rPr>
              <w:t xml:space="preserve">, Lubahn JD, Granberg CF, </w:t>
            </w:r>
            <w:proofErr w:type="spellStart"/>
            <w:r w:rsidRPr="00A94751">
              <w:rPr>
                <w:rFonts w:ascii="Arial" w:hAnsi="Arial" w:cs="Arial"/>
                <w:sz w:val="20"/>
              </w:rPr>
              <w:t>Sagalowsky</w:t>
            </w:r>
            <w:proofErr w:type="spellEnd"/>
            <w:r w:rsidRPr="00A94751">
              <w:rPr>
                <w:rFonts w:ascii="Arial" w:hAnsi="Arial" w:cs="Arial"/>
                <w:sz w:val="20"/>
              </w:rPr>
              <w:t xml:space="preserve"> AI, Wickiser JE, Gargollo PC, Baker LA, Margulis V and Rakheja D. Pathologic Review of Wilms Tumor Nephrectomy Specimens and Potential Implications for Nephron Sparing Surgery </w:t>
            </w:r>
            <w:proofErr w:type="gramStart"/>
            <w:r w:rsidRPr="00A94751">
              <w:rPr>
                <w:rFonts w:ascii="Arial" w:hAnsi="Arial" w:cs="Arial"/>
                <w:sz w:val="20"/>
              </w:rPr>
              <w:t>In</w:t>
            </w:r>
            <w:proofErr w:type="gramEnd"/>
            <w:r w:rsidRPr="00A94751">
              <w:rPr>
                <w:rFonts w:ascii="Arial" w:hAnsi="Arial" w:cs="Arial"/>
                <w:sz w:val="20"/>
              </w:rPr>
              <w:t xml:space="preserve"> Wilms Tumor. </w:t>
            </w:r>
            <w:r w:rsidRPr="00A94751">
              <w:rPr>
                <w:rFonts w:ascii="Arial" w:hAnsi="Arial" w:cs="Arial"/>
                <w:bCs/>
                <w:i/>
                <w:sz w:val="20"/>
              </w:rPr>
              <w:t>Journal of Urology</w:t>
            </w:r>
            <w:r w:rsidR="00540BE8" w:rsidRPr="00A94751">
              <w:rPr>
                <w:rFonts w:ascii="Arial" w:hAnsi="Arial" w:cs="Arial"/>
                <w:bCs/>
                <w:sz w:val="20"/>
              </w:rPr>
              <w:t xml:space="preserve">. 2012; 188(4 </w:t>
            </w:r>
            <w:proofErr w:type="gramStart"/>
            <w:r w:rsidR="00540BE8" w:rsidRPr="00A94751">
              <w:rPr>
                <w:rFonts w:ascii="Arial" w:hAnsi="Arial" w:cs="Arial"/>
                <w:bCs/>
                <w:sz w:val="20"/>
              </w:rPr>
              <w:t>Suppl):</w:t>
            </w:r>
            <w:proofErr w:type="gramEnd"/>
            <w:r w:rsidR="00540BE8" w:rsidRPr="00A94751">
              <w:rPr>
                <w:rFonts w:ascii="Arial" w:hAnsi="Arial" w:cs="Arial"/>
                <w:bCs/>
                <w:sz w:val="20"/>
              </w:rPr>
              <w:t>1506-10.</w:t>
            </w:r>
            <w:r w:rsidR="00F57506" w:rsidRPr="00A94751">
              <w:rPr>
                <w:rFonts w:ascii="Arial" w:hAnsi="Arial" w:cs="Arial"/>
              </w:rPr>
              <w:t xml:space="preserve"> </w:t>
            </w:r>
            <w:hyperlink r:id="rId138" w:history="1">
              <w:r w:rsidR="00F57506" w:rsidRPr="00A94751">
                <w:rPr>
                  <w:rStyle w:val="Hyperlink"/>
                  <w:rFonts w:ascii="Arial" w:hAnsi="Arial" w:cs="Arial"/>
                  <w:bCs/>
                  <w:sz w:val="20"/>
                </w:rPr>
                <w:t>https://doi.org/10.1016/j.juro.2012.02.025</w:t>
              </w:r>
            </w:hyperlink>
          </w:p>
          <w:p w14:paraId="3583E5CF" w14:textId="5634B26C" w:rsidR="00375B62" w:rsidRPr="00A94751" w:rsidRDefault="00E86059"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sz w:val="20"/>
              </w:rPr>
              <w:t xml:space="preserve">Lubahn JD*, </w:t>
            </w:r>
            <w:r w:rsidRPr="00A94751">
              <w:rPr>
                <w:rFonts w:ascii="Arial" w:hAnsi="Arial" w:cs="Arial"/>
                <w:b/>
                <w:sz w:val="20"/>
              </w:rPr>
              <w:t>Cost NG</w:t>
            </w:r>
            <w:r w:rsidRPr="00A94751">
              <w:rPr>
                <w:rFonts w:ascii="Arial" w:hAnsi="Arial" w:cs="Arial"/>
                <w:b/>
                <w:bCs/>
                <w:sz w:val="20"/>
              </w:rPr>
              <w:t>*</w:t>
            </w:r>
            <w:r w:rsidRPr="00A94751">
              <w:rPr>
                <w:rFonts w:ascii="Arial" w:hAnsi="Arial" w:cs="Arial"/>
                <w:sz w:val="20"/>
              </w:rPr>
              <w:t xml:space="preserve">, Kwon J, Powell JA, Yang M, Granberg CF, Wickiser JE, Rakheja D, Gargollo PC, Baker LA and Margulis V. Correlation between pre-operative staging Computed Tomography and pathologic findings after nodal sampling in children with Wilms tumor. </w:t>
            </w:r>
            <w:r w:rsidRPr="00A94751">
              <w:rPr>
                <w:rFonts w:ascii="Arial" w:hAnsi="Arial" w:cs="Arial"/>
                <w:bCs/>
                <w:i/>
                <w:sz w:val="20"/>
              </w:rPr>
              <w:t xml:space="preserve">Journal of </w:t>
            </w:r>
            <w:r w:rsidRPr="00A94751">
              <w:rPr>
                <w:rFonts w:ascii="Arial" w:hAnsi="Arial" w:cs="Arial"/>
                <w:bCs/>
                <w:i/>
                <w:sz w:val="20"/>
              </w:rPr>
              <w:lastRenderedPageBreak/>
              <w:t>Urology</w:t>
            </w:r>
            <w:r w:rsidR="00540BE8" w:rsidRPr="00A94751">
              <w:rPr>
                <w:rFonts w:ascii="Arial" w:hAnsi="Arial" w:cs="Arial"/>
                <w:bCs/>
                <w:sz w:val="20"/>
              </w:rPr>
              <w:t xml:space="preserve">. 2012; 188(4 </w:t>
            </w:r>
            <w:proofErr w:type="gramStart"/>
            <w:r w:rsidR="00540BE8" w:rsidRPr="00A94751">
              <w:rPr>
                <w:rFonts w:ascii="Arial" w:hAnsi="Arial" w:cs="Arial"/>
                <w:bCs/>
                <w:sz w:val="20"/>
              </w:rPr>
              <w:t>Suppl):</w:t>
            </w:r>
            <w:proofErr w:type="gramEnd"/>
            <w:r w:rsidR="00540BE8" w:rsidRPr="00A94751">
              <w:rPr>
                <w:rFonts w:ascii="Arial" w:hAnsi="Arial" w:cs="Arial"/>
                <w:bCs/>
                <w:sz w:val="20"/>
              </w:rPr>
              <w:t>1500-5.</w:t>
            </w:r>
            <w:r w:rsidRPr="00A94751">
              <w:rPr>
                <w:rFonts w:ascii="Arial" w:hAnsi="Arial" w:cs="Arial"/>
                <w:bCs/>
                <w:sz w:val="20"/>
              </w:rPr>
              <w:t xml:space="preserve"> * - indicates co-primary authors.</w:t>
            </w:r>
            <w:r w:rsidR="00D47A16" w:rsidRPr="00A94751">
              <w:rPr>
                <w:rFonts w:ascii="Arial" w:hAnsi="Arial" w:cs="Arial"/>
                <w:sz w:val="20"/>
              </w:rPr>
              <w:t xml:space="preserve"> </w:t>
            </w:r>
            <w:hyperlink r:id="rId139" w:history="1">
              <w:r w:rsidR="00D47A16" w:rsidRPr="00A94751">
                <w:rPr>
                  <w:rStyle w:val="Hyperlink"/>
                  <w:rFonts w:ascii="Arial" w:hAnsi="Arial" w:cs="Arial"/>
                  <w:sz w:val="20"/>
                </w:rPr>
                <w:t>https://cuanschutz.idm.oclc.org/login?url=https://doi.org/10.1016/j.juro.2012.02.020</w:t>
              </w:r>
            </w:hyperlink>
          </w:p>
          <w:p w14:paraId="4071B86A" w14:textId="034545DB" w:rsidR="009A38FC" w:rsidRPr="00A94751" w:rsidRDefault="00C9322D"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Adibi M, Lubahn JD, </w:t>
            </w:r>
            <w:proofErr w:type="spellStart"/>
            <w:r w:rsidRPr="00A94751">
              <w:rPr>
                <w:rFonts w:ascii="Arial" w:hAnsi="Arial" w:cs="Arial"/>
                <w:sz w:val="20"/>
              </w:rPr>
              <w:t>Romman</w:t>
            </w:r>
            <w:proofErr w:type="spellEnd"/>
            <w:r w:rsidRPr="00A94751">
              <w:rPr>
                <w:rFonts w:ascii="Arial" w:hAnsi="Arial" w:cs="Arial"/>
                <w:sz w:val="20"/>
              </w:rPr>
              <w:t xml:space="preserve"> A, Raj GV, </w:t>
            </w:r>
            <w:proofErr w:type="spellStart"/>
            <w:r w:rsidRPr="00A94751">
              <w:rPr>
                <w:rFonts w:ascii="Arial" w:hAnsi="Arial" w:cs="Arial"/>
                <w:sz w:val="20"/>
              </w:rPr>
              <w:t>Sagalowsky</w:t>
            </w:r>
            <w:proofErr w:type="spellEnd"/>
            <w:r w:rsidRPr="00A94751">
              <w:rPr>
                <w:rFonts w:ascii="Arial" w:hAnsi="Arial" w:cs="Arial"/>
                <w:sz w:val="20"/>
              </w:rPr>
              <w:t xml:space="preserve"> AI and Margulis V. Effect of Testicular Germ Cell Tumor Therapy on Renal Function. </w:t>
            </w:r>
            <w:r w:rsidRPr="00A94751">
              <w:rPr>
                <w:rFonts w:ascii="Arial" w:hAnsi="Arial" w:cs="Arial"/>
                <w:i/>
                <w:sz w:val="20"/>
              </w:rPr>
              <w:t>Urology</w:t>
            </w:r>
            <w:r w:rsidR="009A38FC" w:rsidRPr="00A94751">
              <w:rPr>
                <w:rFonts w:ascii="Arial" w:hAnsi="Arial" w:cs="Arial"/>
                <w:sz w:val="20"/>
              </w:rPr>
              <w:t>. 2012; 80(3):641-8.</w:t>
            </w:r>
            <w:r w:rsidR="00375B62" w:rsidRPr="00A94751">
              <w:rPr>
                <w:rFonts w:ascii="Arial" w:hAnsi="Arial" w:cs="Arial"/>
                <w:sz w:val="20"/>
              </w:rPr>
              <w:t xml:space="preserve"> </w:t>
            </w:r>
            <w:hyperlink r:id="rId140" w:history="1">
              <w:r w:rsidR="00375B62" w:rsidRPr="00A94751">
                <w:rPr>
                  <w:rStyle w:val="Hyperlink"/>
                  <w:rFonts w:ascii="Arial" w:hAnsi="Arial" w:cs="Arial"/>
                  <w:sz w:val="20"/>
                </w:rPr>
                <w:t>https://doi.org/10.1016/j.urology.2012.04.064</w:t>
              </w:r>
            </w:hyperlink>
          </w:p>
          <w:p w14:paraId="65BCA0EF" w14:textId="51D0F04E" w:rsidR="00EF3C3E" w:rsidRPr="00A94751" w:rsidRDefault="0077746D"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sz w:val="20"/>
              </w:rPr>
              <w:t>Rakheja D, Khokhar</w:t>
            </w:r>
            <w:r w:rsidR="00EF3C3E" w:rsidRPr="00A94751">
              <w:rPr>
                <w:rFonts w:ascii="Arial" w:hAnsi="Arial" w:cs="Arial"/>
                <w:sz w:val="20"/>
              </w:rPr>
              <w:t xml:space="preserve"> S</w:t>
            </w:r>
            <w:r w:rsidRPr="00A94751">
              <w:rPr>
                <w:rFonts w:ascii="Arial" w:hAnsi="Arial" w:cs="Arial"/>
                <w:sz w:val="20"/>
              </w:rPr>
              <w:t xml:space="preserve">, </w:t>
            </w:r>
            <w:proofErr w:type="spellStart"/>
            <w:r w:rsidRPr="00A94751">
              <w:rPr>
                <w:rFonts w:ascii="Arial" w:hAnsi="Arial" w:cs="Arial"/>
                <w:sz w:val="20"/>
              </w:rPr>
              <w:t>Mitui</w:t>
            </w:r>
            <w:proofErr w:type="spellEnd"/>
            <w:r w:rsidRPr="00A94751">
              <w:rPr>
                <w:rFonts w:ascii="Arial" w:hAnsi="Arial" w:cs="Arial"/>
                <w:sz w:val="20"/>
              </w:rPr>
              <w:t xml:space="preserve"> M and </w:t>
            </w:r>
            <w:r w:rsidRPr="00A94751">
              <w:rPr>
                <w:rFonts w:ascii="Arial" w:hAnsi="Arial" w:cs="Arial"/>
                <w:b/>
                <w:sz w:val="20"/>
              </w:rPr>
              <w:t>Cost N</w:t>
            </w:r>
            <w:r w:rsidRPr="00A94751">
              <w:rPr>
                <w:rFonts w:ascii="Arial" w:hAnsi="Arial" w:cs="Arial"/>
                <w:sz w:val="20"/>
              </w:rPr>
              <w:t xml:space="preserve">.  </w:t>
            </w:r>
            <w:r w:rsidR="00D36A2E" w:rsidRPr="00A94751">
              <w:rPr>
                <w:rFonts w:ascii="Arial" w:hAnsi="Arial" w:cs="Arial"/>
                <w:sz w:val="20"/>
              </w:rPr>
              <w:t xml:space="preserve">Immunohistochemical expression of GLUT1 and its correlation with unfavorable histology and </w:t>
            </w:r>
            <w:r w:rsidR="00D36A2E" w:rsidRPr="00A94751">
              <w:rPr>
                <w:rFonts w:ascii="Arial" w:hAnsi="Arial" w:cs="Arial"/>
                <w:i/>
                <w:sz w:val="20"/>
              </w:rPr>
              <w:t>TP53</w:t>
            </w:r>
            <w:r w:rsidR="00D36A2E" w:rsidRPr="00A94751">
              <w:rPr>
                <w:rFonts w:ascii="Arial" w:hAnsi="Arial" w:cs="Arial"/>
                <w:sz w:val="20"/>
              </w:rPr>
              <w:t xml:space="preserve"> codon 72 polymorphism in Wilms tumors. </w:t>
            </w:r>
            <w:r w:rsidR="00D36A2E" w:rsidRPr="00A94751">
              <w:rPr>
                <w:rFonts w:ascii="Arial" w:hAnsi="Arial" w:cs="Arial"/>
                <w:i/>
                <w:sz w:val="20"/>
              </w:rPr>
              <w:t>Pediatric and Developmental Pathology</w:t>
            </w:r>
            <w:r w:rsidR="008C7AC9" w:rsidRPr="00A94751">
              <w:rPr>
                <w:rFonts w:ascii="Arial" w:hAnsi="Arial" w:cs="Arial"/>
                <w:sz w:val="20"/>
              </w:rPr>
              <w:t>. 2012; 15(4):286-92.</w:t>
            </w:r>
            <w:r w:rsidR="000A338A" w:rsidRPr="00A94751">
              <w:rPr>
                <w:rFonts w:ascii="Arial" w:hAnsi="Arial" w:cs="Arial"/>
              </w:rPr>
              <w:t xml:space="preserve"> </w:t>
            </w:r>
            <w:hyperlink r:id="rId141" w:history="1">
              <w:r w:rsidR="000A338A" w:rsidRPr="00A94751">
                <w:rPr>
                  <w:rStyle w:val="Hyperlink"/>
                  <w:rFonts w:ascii="Arial" w:hAnsi="Arial" w:cs="Arial"/>
                  <w:sz w:val="20"/>
                </w:rPr>
                <w:t>https://doi.org/10.2350/12-01-1151-OA.1</w:t>
              </w:r>
            </w:hyperlink>
          </w:p>
          <w:p w14:paraId="1076D648" w14:textId="39563069" w:rsidR="00C6372D" w:rsidRPr="00A94751" w:rsidRDefault="00C6372D" w:rsidP="004D315D">
            <w:pPr>
              <w:pStyle w:val="Achievement"/>
              <w:numPr>
                <w:ilvl w:val="0"/>
                <w:numId w:val="10"/>
              </w:numPr>
              <w:spacing w:after="0" w:line="288" w:lineRule="auto"/>
              <w:ind w:left="360"/>
              <w:contextualSpacing/>
              <w:rPr>
                <w:rFonts w:ascii="Arial" w:hAnsi="Arial" w:cs="Arial"/>
                <w:color w:val="000000"/>
                <w:sz w:val="20"/>
              </w:rPr>
            </w:pPr>
            <w:proofErr w:type="spellStart"/>
            <w:r w:rsidRPr="00A94751">
              <w:rPr>
                <w:rFonts w:ascii="Arial" w:hAnsi="Arial" w:cs="Arial"/>
                <w:color w:val="000000"/>
                <w:sz w:val="20"/>
              </w:rPr>
              <w:t>Riachy</w:t>
            </w:r>
            <w:proofErr w:type="spellEnd"/>
            <w:r w:rsidRPr="00A94751">
              <w:rPr>
                <w:rFonts w:ascii="Arial" w:hAnsi="Arial" w:cs="Arial"/>
                <w:color w:val="000000"/>
                <w:sz w:val="20"/>
              </w:rPr>
              <w:t xml:space="preserve"> E, </w:t>
            </w:r>
            <w:r w:rsidRPr="00A94751">
              <w:rPr>
                <w:rFonts w:ascii="Arial" w:hAnsi="Arial" w:cs="Arial"/>
                <w:b/>
                <w:color w:val="000000"/>
                <w:sz w:val="20"/>
              </w:rPr>
              <w:t>Cost NG</w:t>
            </w:r>
            <w:r w:rsidRPr="00A94751">
              <w:rPr>
                <w:rFonts w:ascii="Arial" w:hAnsi="Arial" w:cs="Arial"/>
                <w:color w:val="000000"/>
                <w:sz w:val="20"/>
              </w:rPr>
              <w:t xml:space="preserve">, DeFoor WR, Reddy, PP, Minevich EA and Noh PH. Pediatric laparoscopic pyeloplasty and robotic assisted laparoscopic pyeloplasty: a comparative single institution study.  </w:t>
            </w:r>
            <w:r w:rsidRPr="00A94751">
              <w:rPr>
                <w:rFonts w:ascii="Arial" w:hAnsi="Arial" w:cs="Arial"/>
                <w:i/>
                <w:color w:val="000000"/>
                <w:sz w:val="20"/>
              </w:rPr>
              <w:t>Journal of Urology</w:t>
            </w:r>
            <w:r w:rsidR="00DA0027" w:rsidRPr="00A94751">
              <w:rPr>
                <w:rFonts w:ascii="Arial" w:hAnsi="Arial" w:cs="Arial"/>
                <w:color w:val="000000"/>
                <w:sz w:val="20"/>
              </w:rPr>
              <w:t>. 2013; 189(1):283-7.</w:t>
            </w:r>
            <w:r w:rsidR="003C0DCC" w:rsidRPr="00A94751">
              <w:rPr>
                <w:rFonts w:ascii="Arial" w:hAnsi="Arial" w:cs="Arial"/>
              </w:rPr>
              <w:t xml:space="preserve"> </w:t>
            </w:r>
            <w:hyperlink r:id="rId142" w:history="1">
              <w:r w:rsidR="003C0DCC" w:rsidRPr="00A94751">
                <w:rPr>
                  <w:rStyle w:val="Hyperlink"/>
                  <w:rFonts w:ascii="Arial" w:hAnsi="Arial" w:cs="Arial"/>
                  <w:sz w:val="20"/>
                </w:rPr>
                <w:t>https://doi.org/10.1016/j.juro.2012.09.008</w:t>
              </w:r>
            </w:hyperlink>
          </w:p>
          <w:p w14:paraId="3A073963" w14:textId="028B9428" w:rsidR="00E41BA8" w:rsidRPr="00A94751" w:rsidRDefault="00E41BA8"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w:t>
            </w:r>
            <w:proofErr w:type="spellStart"/>
            <w:r w:rsidRPr="00A94751">
              <w:rPr>
                <w:rFonts w:ascii="Arial" w:hAnsi="Arial" w:cs="Arial"/>
                <w:color w:val="000000"/>
                <w:sz w:val="20"/>
              </w:rPr>
              <w:t>Mitui</w:t>
            </w:r>
            <w:proofErr w:type="spellEnd"/>
            <w:r w:rsidRPr="00A94751">
              <w:rPr>
                <w:rFonts w:ascii="Arial" w:hAnsi="Arial" w:cs="Arial"/>
                <w:color w:val="000000"/>
                <w:sz w:val="20"/>
              </w:rPr>
              <w:t xml:space="preserve"> M, Khokhar S, Wickiser JE, Baker LA and Rakheja D. </w:t>
            </w:r>
            <w:r w:rsidRPr="00A94751">
              <w:rPr>
                <w:rFonts w:ascii="Arial" w:hAnsi="Arial" w:cs="Arial"/>
                <w:i/>
                <w:sz w:val="20"/>
              </w:rPr>
              <w:t>TP53</w:t>
            </w:r>
            <w:r w:rsidRPr="00A94751">
              <w:rPr>
                <w:rFonts w:ascii="Arial" w:hAnsi="Arial" w:cs="Arial"/>
                <w:sz w:val="20"/>
              </w:rPr>
              <w:t xml:space="preserve"> Codon 72 Polymorphisms in Favorable Histology Wilms Tumors. </w:t>
            </w:r>
            <w:r w:rsidRPr="00A94751">
              <w:rPr>
                <w:rFonts w:ascii="Arial" w:hAnsi="Arial" w:cs="Arial"/>
                <w:i/>
                <w:sz w:val="20"/>
              </w:rPr>
              <w:t>Pediatric Blood and Cancer</w:t>
            </w:r>
            <w:r w:rsidRPr="00A94751">
              <w:rPr>
                <w:rFonts w:ascii="Arial" w:hAnsi="Arial" w:cs="Arial"/>
                <w:sz w:val="20"/>
              </w:rPr>
              <w:t>.</w:t>
            </w:r>
            <w:r w:rsidRPr="00A94751">
              <w:rPr>
                <w:rFonts w:ascii="Arial" w:hAnsi="Arial" w:cs="Arial"/>
                <w:sz w:val="19"/>
                <w:szCs w:val="19"/>
              </w:rPr>
              <w:t xml:space="preserve"> </w:t>
            </w:r>
            <w:r w:rsidRPr="00A94751">
              <w:rPr>
                <w:rFonts w:ascii="Arial" w:hAnsi="Arial" w:cs="Arial"/>
                <w:sz w:val="20"/>
              </w:rPr>
              <w:t>2012; 59(2):326–8.</w:t>
            </w:r>
            <w:r w:rsidR="00504DED" w:rsidRPr="00A94751">
              <w:rPr>
                <w:rFonts w:ascii="Arial" w:hAnsi="Arial" w:cs="Arial"/>
              </w:rPr>
              <w:t xml:space="preserve"> </w:t>
            </w:r>
            <w:hyperlink r:id="rId143" w:history="1">
              <w:r w:rsidR="00504DED" w:rsidRPr="00A94751">
                <w:rPr>
                  <w:rStyle w:val="Hyperlink"/>
                  <w:rFonts w:ascii="Arial" w:hAnsi="Arial" w:cs="Arial"/>
                  <w:sz w:val="20"/>
                </w:rPr>
                <w:t>https://doi.org/10.1002/pbc.23315</w:t>
              </w:r>
            </w:hyperlink>
          </w:p>
          <w:p w14:paraId="42314B67" w14:textId="3EAD2A48" w:rsidR="00235CFF" w:rsidRPr="00A94751" w:rsidRDefault="00235CFF"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w:t>
            </w:r>
            <w:proofErr w:type="spellStart"/>
            <w:r w:rsidRPr="00A94751">
              <w:rPr>
                <w:rFonts w:ascii="Arial" w:hAnsi="Arial" w:cs="Arial"/>
                <w:color w:val="000000"/>
                <w:sz w:val="20"/>
              </w:rPr>
              <w:t>DaJusta</w:t>
            </w:r>
            <w:proofErr w:type="spellEnd"/>
            <w:r w:rsidRPr="00A94751">
              <w:rPr>
                <w:rFonts w:ascii="Arial" w:hAnsi="Arial" w:cs="Arial"/>
                <w:color w:val="000000"/>
                <w:sz w:val="20"/>
              </w:rPr>
              <w:t xml:space="preserve"> DG, Granberg CF, Cooksey RM, Laborde CE, Wickiser JE and Gargollo PC. </w:t>
            </w:r>
            <w:r w:rsidRPr="00A94751">
              <w:rPr>
                <w:rFonts w:ascii="Arial" w:hAnsi="Arial" w:cs="Arial"/>
                <w:sz w:val="20"/>
              </w:rPr>
              <w:t xml:space="preserve">Robotic Assisted Laparoscopic Retroperitoneal Lymph Node Dissection in an Adolescent Population. </w:t>
            </w:r>
            <w:r w:rsidRPr="00A94751">
              <w:rPr>
                <w:rFonts w:ascii="Arial" w:hAnsi="Arial" w:cs="Arial"/>
                <w:i/>
                <w:sz w:val="20"/>
              </w:rPr>
              <w:t>Journal of Endourology</w:t>
            </w:r>
            <w:r w:rsidRPr="00A94751">
              <w:rPr>
                <w:rFonts w:ascii="Arial" w:hAnsi="Arial" w:cs="Arial"/>
                <w:sz w:val="20"/>
              </w:rPr>
              <w:t>. 2012; 26(6):635-40.</w:t>
            </w:r>
            <w:r w:rsidR="001D4EBC" w:rsidRPr="00A94751">
              <w:rPr>
                <w:rFonts w:ascii="Arial" w:hAnsi="Arial" w:cs="Arial"/>
              </w:rPr>
              <w:t xml:space="preserve"> </w:t>
            </w:r>
            <w:hyperlink r:id="rId144" w:history="1">
              <w:r w:rsidR="001D4EBC" w:rsidRPr="00A94751">
                <w:rPr>
                  <w:rStyle w:val="Hyperlink"/>
                  <w:rFonts w:ascii="Arial" w:hAnsi="Arial" w:cs="Arial"/>
                  <w:sz w:val="20"/>
                </w:rPr>
                <w:t>https://doi.org/10.1089/end.2011.0214</w:t>
              </w:r>
            </w:hyperlink>
          </w:p>
          <w:p w14:paraId="78269059" w14:textId="50BECC9B" w:rsidR="00672ED9" w:rsidRPr="00A94751" w:rsidRDefault="00672ED9"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sz w:val="20"/>
              </w:rPr>
              <w:t>Cost NG</w:t>
            </w:r>
            <w:r w:rsidRPr="00A94751">
              <w:rPr>
                <w:rFonts w:ascii="Arial" w:hAnsi="Arial" w:cs="Arial"/>
                <w:sz w:val="20"/>
              </w:rPr>
              <w:t xml:space="preserve">, Lubahn JD, Granberg CF, Schlomer BJ, Wickiser JE, Rakheja D, Gargollo PC, Leonard D, Baker LA, Raj GV and Margulis V. Oncologic outcomes of partial versus radical nephrectomy for unilateral Wilms tumor. </w:t>
            </w:r>
            <w:r w:rsidRPr="00A94751">
              <w:rPr>
                <w:rFonts w:ascii="Arial" w:hAnsi="Arial" w:cs="Arial"/>
                <w:i/>
                <w:sz w:val="20"/>
              </w:rPr>
              <w:t>Pediatric Blood and Cancer</w:t>
            </w:r>
            <w:r w:rsidR="00D06419" w:rsidRPr="00A94751">
              <w:rPr>
                <w:rFonts w:ascii="Arial" w:hAnsi="Arial" w:cs="Arial"/>
                <w:sz w:val="20"/>
              </w:rPr>
              <w:t>.</w:t>
            </w:r>
            <w:r w:rsidRPr="00A94751">
              <w:rPr>
                <w:rFonts w:ascii="Arial" w:hAnsi="Arial" w:cs="Arial"/>
                <w:sz w:val="20"/>
              </w:rPr>
              <w:t xml:space="preserve"> </w:t>
            </w:r>
            <w:r w:rsidR="00D06419" w:rsidRPr="00A94751">
              <w:rPr>
                <w:rFonts w:ascii="Arial" w:hAnsi="Arial" w:cs="Arial"/>
                <w:sz w:val="20"/>
              </w:rPr>
              <w:t>2012; 58(6):898-904</w:t>
            </w:r>
            <w:r w:rsidR="001D4A80" w:rsidRPr="00A94751">
              <w:rPr>
                <w:rFonts w:ascii="Arial" w:hAnsi="Arial" w:cs="Arial"/>
                <w:sz w:val="20"/>
              </w:rPr>
              <w:t>.</w:t>
            </w:r>
            <w:r w:rsidR="000E7E1D" w:rsidRPr="00A94751">
              <w:rPr>
                <w:rFonts w:ascii="Arial" w:hAnsi="Arial" w:cs="Arial"/>
              </w:rPr>
              <w:t xml:space="preserve"> </w:t>
            </w:r>
            <w:hyperlink r:id="rId145" w:history="1">
              <w:r w:rsidR="000E7E1D" w:rsidRPr="00A94751">
                <w:rPr>
                  <w:rStyle w:val="Hyperlink"/>
                  <w:rFonts w:ascii="Arial" w:hAnsi="Arial" w:cs="Arial"/>
                  <w:sz w:val="20"/>
                </w:rPr>
                <w:t>https://doi.org/10.1002/pbc.23240</w:t>
              </w:r>
            </w:hyperlink>
          </w:p>
          <w:p w14:paraId="7A7C8FAE" w14:textId="73D4475D" w:rsidR="00F605F9" w:rsidRPr="00A94751" w:rsidRDefault="00672ED9"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and Margulis V. </w:t>
            </w:r>
            <w:r w:rsidRPr="00A94751">
              <w:rPr>
                <w:rFonts w:ascii="Arial" w:hAnsi="Arial" w:cs="Arial"/>
                <w:sz w:val="20"/>
              </w:rPr>
              <w:t xml:space="preserve">Prognostic Markers in Renal Cell Carcinoma: Background and Potential Utility. </w:t>
            </w:r>
            <w:r w:rsidRPr="00A94751">
              <w:rPr>
                <w:rFonts w:ascii="Arial" w:hAnsi="Arial" w:cs="Arial"/>
                <w:i/>
                <w:sz w:val="20"/>
              </w:rPr>
              <w:t>Current Medical Literature – Kidney Cancer</w:t>
            </w:r>
            <w:r w:rsidR="00F605F9" w:rsidRPr="00A94751">
              <w:rPr>
                <w:rFonts w:ascii="Arial" w:hAnsi="Arial" w:cs="Arial"/>
                <w:sz w:val="20"/>
              </w:rPr>
              <w:t>. 2011; 3(3):69-77.</w:t>
            </w:r>
            <w:r w:rsidR="0055348C">
              <w:rPr>
                <w:rFonts w:ascii="Arial" w:hAnsi="Arial" w:cs="Arial"/>
                <w:sz w:val="20"/>
              </w:rPr>
              <w:t xml:space="preserve"> </w:t>
            </w:r>
            <w:hyperlink r:id="rId146" w:history="1">
              <w:r w:rsidR="0055348C" w:rsidRPr="00A116F9">
                <w:rPr>
                  <w:rStyle w:val="Hyperlink"/>
                  <w:rFonts w:ascii="Arial" w:hAnsi="Arial" w:cs="Arial"/>
                  <w:sz w:val="20"/>
                </w:rPr>
                <w:t>https://doi.org/10.5275/ijcr.2011.10.02</w:t>
              </w:r>
            </w:hyperlink>
            <w:r w:rsidR="0055348C">
              <w:rPr>
                <w:rFonts w:ascii="Arial" w:hAnsi="Arial" w:cs="Arial"/>
                <w:sz w:val="20"/>
              </w:rPr>
              <w:t xml:space="preserve"> </w:t>
            </w:r>
          </w:p>
          <w:p w14:paraId="17A0EF0A" w14:textId="2547FC7F" w:rsidR="00C77DBE" w:rsidRPr="00A94751" w:rsidRDefault="00C77DBE" w:rsidP="004D315D">
            <w:pPr>
              <w:pStyle w:val="Achievement"/>
              <w:numPr>
                <w:ilvl w:val="0"/>
                <w:numId w:val="10"/>
              </w:numPr>
              <w:spacing w:after="0" w:line="288" w:lineRule="auto"/>
              <w:ind w:left="360" w:right="255"/>
              <w:contextualSpacing/>
              <w:rPr>
                <w:rFonts w:ascii="Arial" w:hAnsi="Arial" w:cs="Arial"/>
                <w:sz w:val="20"/>
              </w:rPr>
            </w:pPr>
            <w:r w:rsidRPr="00A94751">
              <w:rPr>
                <w:rFonts w:ascii="Arial" w:hAnsi="Arial" w:cs="Arial"/>
                <w:sz w:val="20"/>
              </w:rPr>
              <w:t xml:space="preserve">Margulis V, Master VA, </w:t>
            </w:r>
            <w:r w:rsidRPr="00A94751">
              <w:rPr>
                <w:rFonts w:ascii="Arial" w:hAnsi="Arial" w:cs="Arial"/>
                <w:b/>
                <w:sz w:val="20"/>
              </w:rPr>
              <w:t>Cost NG</w:t>
            </w:r>
            <w:r w:rsidRPr="00A94751">
              <w:rPr>
                <w:rFonts w:ascii="Arial" w:hAnsi="Arial" w:cs="Arial"/>
                <w:sz w:val="20"/>
              </w:rPr>
              <w:t xml:space="preserve">, Leibovich, BC, </w:t>
            </w:r>
            <w:proofErr w:type="spellStart"/>
            <w:r w:rsidRPr="00A94751">
              <w:rPr>
                <w:rFonts w:ascii="Arial" w:hAnsi="Arial" w:cs="Arial"/>
                <w:sz w:val="20"/>
              </w:rPr>
              <w:t>Joniau</w:t>
            </w:r>
            <w:proofErr w:type="spellEnd"/>
            <w:r w:rsidRPr="00A94751">
              <w:rPr>
                <w:rFonts w:ascii="Arial" w:hAnsi="Arial" w:cs="Arial"/>
                <w:sz w:val="20"/>
              </w:rPr>
              <w:t xml:space="preserve"> S, </w:t>
            </w:r>
            <w:proofErr w:type="spellStart"/>
            <w:r w:rsidRPr="00A94751">
              <w:rPr>
                <w:rFonts w:ascii="Arial" w:hAnsi="Arial" w:cs="Arial"/>
                <w:sz w:val="20"/>
              </w:rPr>
              <w:t>Kuczyk</w:t>
            </w:r>
            <w:proofErr w:type="spellEnd"/>
            <w:r w:rsidRPr="00A94751">
              <w:rPr>
                <w:rFonts w:ascii="Arial" w:hAnsi="Arial" w:cs="Arial"/>
                <w:sz w:val="20"/>
              </w:rPr>
              <w:t xml:space="preserve"> M, Mulders PF, </w:t>
            </w:r>
            <w:proofErr w:type="spellStart"/>
            <w:r w:rsidRPr="00A94751">
              <w:rPr>
                <w:rFonts w:ascii="Arial" w:hAnsi="Arial" w:cs="Arial"/>
                <w:sz w:val="20"/>
              </w:rPr>
              <w:t>Kirkali</w:t>
            </w:r>
            <w:proofErr w:type="spellEnd"/>
            <w:r w:rsidRPr="00A94751">
              <w:rPr>
                <w:rFonts w:ascii="Arial" w:hAnsi="Arial" w:cs="Arial"/>
                <w:sz w:val="20"/>
              </w:rPr>
              <w:t xml:space="preserve"> Z, Wirth MP, Hirao Y, Rawal S, Chong TW and Wood CG. </w:t>
            </w:r>
            <w:hyperlink r:id="rId147" w:history="1">
              <w:r w:rsidR="00D84E21" w:rsidRPr="00A94751">
                <w:rPr>
                  <w:rFonts w:ascii="Arial" w:hAnsi="Arial" w:cs="Arial"/>
                  <w:sz w:val="20"/>
                </w:rPr>
                <w:t>International Consultation on Urologic Diseases and the European Association of Urology International Consultation on Locally Advanced Renal Cell Carcinoma.</w:t>
              </w:r>
            </w:hyperlink>
            <w:r w:rsidR="00D84E21" w:rsidRPr="00A94751">
              <w:rPr>
                <w:rFonts w:ascii="Arial" w:hAnsi="Arial" w:cs="Arial"/>
                <w:sz w:val="20"/>
              </w:rPr>
              <w:t xml:space="preserve"> </w:t>
            </w:r>
            <w:r w:rsidRPr="00A94751">
              <w:rPr>
                <w:rFonts w:ascii="Arial" w:hAnsi="Arial" w:cs="Arial"/>
                <w:i/>
                <w:sz w:val="20"/>
              </w:rPr>
              <w:t>European Urology</w:t>
            </w:r>
            <w:r w:rsidR="00F605F9" w:rsidRPr="00A94751">
              <w:rPr>
                <w:rFonts w:ascii="Arial" w:hAnsi="Arial" w:cs="Arial"/>
                <w:sz w:val="20"/>
              </w:rPr>
              <w:t>. 2011; 60(4):673-83.</w:t>
            </w:r>
            <w:r w:rsidR="0093078E" w:rsidRPr="00A94751">
              <w:rPr>
                <w:rFonts w:ascii="Arial" w:hAnsi="Arial" w:cs="Arial"/>
              </w:rPr>
              <w:t xml:space="preserve"> </w:t>
            </w:r>
            <w:hyperlink r:id="rId148" w:history="1">
              <w:r w:rsidR="0093078E" w:rsidRPr="00A94751">
                <w:rPr>
                  <w:rStyle w:val="Hyperlink"/>
                  <w:rFonts w:ascii="Arial" w:hAnsi="Arial" w:cs="Arial"/>
                  <w:sz w:val="20"/>
                </w:rPr>
                <w:t>https://doi.org/10.1016/j.eururo.2011.06.042</w:t>
              </w:r>
            </w:hyperlink>
          </w:p>
          <w:p w14:paraId="22FB8560" w14:textId="63E21171" w:rsidR="00C50241" w:rsidRPr="00A94751" w:rsidRDefault="00861753" w:rsidP="004D315D">
            <w:pPr>
              <w:pStyle w:val="Achievement"/>
              <w:numPr>
                <w:ilvl w:val="0"/>
                <w:numId w:val="10"/>
              </w:numPr>
              <w:spacing w:after="0" w:line="288" w:lineRule="auto"/>
              <w:ind w:left="360" w:right="255"/>
              <w:contextualSpacing/>
              <w:rPr>
                <w:rFonts w:ascii="Arial" w:hAnsi="Arial" w:cs="Arial"/>
                <w:b/>
                <w:color w:val="000000"/>
                <w:sz w:val="20"/>
              </w:rPr>
            </w:pPr>
            <w:r w:rsidRPr="00A94751">
              <w:rPr>
                <w:rFonts w:ascii="Arial" w:hAnsi="Arial" w:cs="Arial"/>
                <w:sz w:val="20"/>
              </w:rPr>
              <w:t xml:space="preserve">Youssef RF, Shariat SF, Lotan Y, </w:t>
            </w:r>
            <w:r w:rsidRPr="00A94751">
              <w:rPr>
                <w:rFonts w:ascii="Arial" w:hAnsi="Arial" w:cs="Arial"/>
                <w:b/>
                <w:sz w:val="20"/>
              </w:rPr>
              <w:t>Cost N</w:t>
            </w:r>
            <w:r w:rsidRPr="00A94751">
              <w:rPr>
                <w:rFonts w:ascii="Arial" w:hAnsi="Arial" w:cs="Arial"/>
                <w:sz w:val="20"/>
              </w:rPr>
              <w:t xml:space="preserve">, Wood CG, </w:t>
            </w:r>
            <w:proofErr w:type="spellStart"/>
            <w:r w:rsidRPr="00A94751">
              <w:rPr>
                <w:rFonts w:ascii="Arial" w:hAnsi="Arial" w:cs="Arial"/>
                <w:sz w:val="20"/>
              </w:rPr>
              <w:t>Sagalowsky</w:t>
            </w:r>
            <w:proofErr w:type="spellEnd"/>
            <w:r w:rsidRPr="00A94751">
              <w:rPr>
                <w:rFonts w:ascii="Arial" w:hAnsi="Arial" w:cs="Arial"/>
                <w:sz w:val="20"/>
              </w:rPr>
              <w:t xml:space="preserve"> AI, </w:t>
            </w:r>
            <w:proofErr w:type="spellStart"/>
            <w:r w:rsidRPr="00A94751">
              <w:rPr>
                <w:rFonts w:ascii="Arial" w:hAnsi="Arial" w:cs="Arial"/>
                <w:sz w:val="20"/>
              </w:rPr>
              <w:t>Zigeuner</w:t>
            </w:r>
            <w:proofErr w:type="spellEnd"/>
            <w:r w:rsidRPr="00A94751">
              <w:rPr>
                <w:rFonts w:ascii="Arial" w:hAnsi="Arial" w:cs="Arial"/>
                <w:sz w:val="20"/>
              </w:rPr>
              <w:t xml:space="preserve"> R, Langner C, </w:t>
            </w:r>
            <w:proofErr w:type="spellStart"/>
            <w:r w:rsidRPr="00A94751">
              <w:rPr>
                <w:rFonts w:ascii="Arial" w:hAnsi="Arial" w:cs="Arial"/>
                <w:sz w:val="20"/>
              </w:rPr>
              <w:t>Chromecki</w:t>
            </w:r>
            <w:proofErr w:type="spellEnd"/>
            <w:r w:rsidRPr="00A94751">
              <w:rPr>
                <w:rFonts w:ascii="Arial" w:hAnsi="Arial" w:cs="Arial"/>
                <w:sz w:val="20"/>
              </w:rPr>
              <w:t xml:space="preserve"> TF, </w:t>
            </w:r>
            <w:proofErr w:type="spellStart"/>
            <w:r w:rsidRPr="00A94751">
              <w:rPr>
                <w:rFonts w:ascii="Arial" w:hAnsi="Arial" w:cs="Arial"/>
                <w:sz w:val="20"/>
              </w:rPr>
              <w:t>Montorsi</w:t>
            </w:r>
            <w:proofErr w:type="spellEnd"/>
            <w:r w:rsidRPr="00A94751">
              <w:rPr>
                <w:rFonts w:ascii="Arial" w:hAnsi="Arial" w:cs="Arial"/>
                <w:sz w:val="20"/>
              </w:rPr>
              <w:t xml:space="preserve"> F, Bolenz C and Margulis V. Urothelial Carcinoma at the Uretero-Enteric Junction: Multi-Center Evaluation of Oncologic Outcomes after Radical Nephroureterectomy. </w:t>
            </w:r>
            <w:r w:rsidRPr="00A94751">
              <w:rPr>
                <w:rFonts w:ascii="Arial" w:hAnsi="Arial" w:cs="Arial"/>
                <w:i/>
                <w:sz w:val="20"/>
              </w:rPr>
              <w:t>Urologic Oncology: Seminars and Original Investigations</w:t>
            </w:r>
            <w:r w:rsidR="003F6D48" w:rsidRPr="00A94751">
              <w:rPr>
                <w:rFonts w:ascii="Arial" w:hAnsi="Arial" w:cs="Arial"/>
                <w:sz w:val="20"/>
              </w:rPr>
              <w:t>.  2013;31(5):676-81.</w:t>
            </w:r>
            <w:r w:rsidR="00DE4194" w:rsidRPr="00A94751">
              <w:rPr>
                <w:rFonts w:ascii="Arial" w:hAnsi="Arial" w:cs="Arial"/>
              </w:rPr>
              <w:t xml:space="preserve"> </w:t>
            </w:r>
            <w:hyperlink r:id="rId149" w:history="1">
              <w:r w:rsidR="00DE4194" w:rsidRPr="00A94751">
                <w:rPr>
                  <w:rStyle w:val="Hyperlink"/>
                  <w:rFonts w:ascii="Arial" w:hAnsi="Arial" w:cs="Arial"/>
                  <w:sz w:val="20"/>
                </w:rPr>
                <w:t>https://doi.org/10.1016/j.urolonc.2011.05.006</w:t>
              </w:r>
            </w:hyperlink>
          </w:p>
          <w:p w14:paraId="3A46AA16" w14:textId="600B1D96" w:rsidR="00672ED9" w:rsidRPr="00A94751" w:rsidRDefault="00672ED9" w:rsidP="004D315D">
            <w:pPr>
              <w:pStyle w:val="Achievement"/>
              <w:numPr>
                <w:ilvl w:val="0"/>
                <w:numId w:val="10"/>
              </w:numPr>
              <w:spacing w:after="0" w:line="288" w:lineRule="auto"/>
              <w:ind w:left="360" w:right="255"/>
              <w:contextualSpacing/>
              <w:rPr>
                <w:rFonts w:ascii="Arial" w:hAnsi="Arial" w:cs="Arial"/>
                <w:b/>
                <w:color w:val="000000"/>
                <w:sz w:val="20"/>
              </w:rPr>
            </w:pPr>
            <w:r w:rsidRPr="00A94751">
              <w:rPr>
                <w:rFonts w:ascii="Arial" w:hAnsi="Arial" w:cs="Arial"/>
                <w:b/>
                <w:sz w:val="20"/>
              </w:rPr>
              <w:t>Cost NG</w:t>
            </w:r>
            <w:r w:rsidRPr="00A94751">
              <w:rPr>
                <w:rFonts w:ascii="Arial" w:hAnsi="Arial" w:cs="Arial"/>
                <w:sz w:val="20"/>
              </w:rPr>
              <w:t xml:space="preserve">, Lubahn JD, Granberg CF, Schlomer BJ, Wickiser JE, Rakheja D, Gargollo PC, Leonard D, Baker LA, Raj GV and Margulis V. Abstract 9561 - Oncologic outcomes of partial versus radical nephrectomy for unilateral Wilms tumor. </w:t>
            </w:r>
            <w:r w:rsidRPr="00A94751">
              <w:rPr>
                <w:rFonts w:ascii="Arial" w:hAnsi="Arial" w:cs="Arial"/>
                <w:i/>
                <w:sz w:val="20"/>
              </w:rPr>
              <w:t>Journal of Clinical Oncology</w:t>
            </w:r>
            <w:r w:rsidRPr="00A94751">
              <w:rPr>
                <w:rFonts w:ascii="Arial" w:hAnsi="Arial" w:cs="Arial"/>
                <w:sz w:val="20"/>
              </w:rPr>
              <w:t>. 2011; 29(15S):599s</w:t>
            </w:r>
            <w:r w:rsidR="00CB059F" w:rsidRPr="00A94751">
              <w:rPr>
                <w:rFonts w:ascii="Arial" w:hAnsi="Arial" w:cs="Arial"/>
              </w:rPr>
              <w:t xml:space="preserve"> </w:t>
            </w:r>
            <w:hyperlink r:id="rId150" w:history="1">
              <w:r w:rsidR="00CB059F" w:rsidRPr="00A94751">
                <w:rPr>
                  <w:rStyle w:val="Hyperlink"/>
                  <w:rFonts w:ascii="Arial" w:hAnsi="Arial" w:cs="Arial"/>
                  <w:sz w:val="20"/>
                </w:rPr>
                <w:t>https://doi.org/10.1002/pbc.23240</w:t>
              </w:r>
            </w:hyperlink>
          </w:p>
          <w:p w14:paraId="5BB1C456" w14:textId="6B53411D" w:rsidR="00522E32" w:rsidRPr="00A94751" w:rsidRDefault="00672ED9" w:rsidP="004D315D">
            <w:pPr>
              <w:pStyle w:val="Achievement"/>
              <w:numPr>
                <w:ilvl w:val="0"/>
                <w:numId w:val="10"/>
              </w:numPr>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Delacroix SE, Sleeper JP, Smith PJ, Youssef RF, Chapin BF, Karam JA, Culp S, Abel EJ, </w:t>
            </w:r>
            <w:proofErr w:type="spellStart"/>
            <w:r w:rsidRPr="00A94751">
              <w:rPr>
                <w:rFonts w:ascii="Arial" w:hAnsi="Arial" w:cs="Arial"/>
                <w:color w:val="000000"/>
                <w:sz w:val="20"/>
              </w:rPr>
              <w:t>Brugarloas</w:t>
            </w:r>
            <w:proofErr w:type="spellEnd"/>
            <w:r w:rsidRPr="00A94751">
              <w:rPr>
                <w:rFonts w:ascii="Arial" w:hAnsi="Arial" w:cs="Arial"/>
                <w:color w:val="000000"/>
                <w:sz w:val="20"/>
              </w:rPr>
              <w:t xml:space="preserve"> J, Raj GV, </w:t>
            </w:r>
            <w:proofErr w:type="spellStart"/>
            <w:r w:rsidRPr="00A94751">
              <w:rPr>
                <w:rFonts w:ascii="Arial" w:hAnsi="Arial" w:cs="Arial"/>
                <w:color w:val="000000"/>
                <w:sz w:val="20"/>
              </w:rPr>
              <w:t>Sagalowsky</w:t>
            </w:r>
            <w:proofErr w:type="spellEnd"/>
            <w:r w:rsidRPr="00A94751">
              <w:rPr>
                <w:rFonts w:ascii="Arial" w:hAnsi="Arial" w:cs="Arial"/>
                <w:color w:val="000000"/>
                <w:sz w:val="20"/>
              </w:rPr>
              <w:t xml:space="preserve"> AI, Wood CG and Margulis V.  </w:t>
            </w:r>
            <w:r w:rsidRPr="00A94751">
              <w:rPr>
                <w:rFonts w:ascii="Arial" w:hAnsi="Arial" w:cs="Arial"/>
                <w:sz w:val="20"/>
              </w:rPr>
              <w:t xml:space="preserve">The Impact of Targeted Molecular Therapies on the Level of Renal Cell Carcinoma Vena Caval Tumor Thrombus. </w:t>
            </w:r>
            <w:r w:rsidRPr="00A94751">
              <w:rPr>
                <w:rFonts w:ascii="Arial" w:hAnsi="Arial" w:cs="Arial"/>
                <w:i/>
                <w:sz w:val="20"/>
              </w:rPr>
              <w:t>European Urology</w:t>
            </w:r>
            <w:r w:rsidRPr="00A94751">
              <w:rPr>
                <w:rFonts w:ascii="Arial" w:hAnsi="Arial" w:cs="Arial"/>
                <w:sz w:val="20"/>
              </w:rPr>
              <w:t>. 2011; 59(6):912-8.</w:t>
            </w:r>
            <w:r w:rsidR="00756310" w:rsidRPr="00A94751">
              <w:rPr>
                <w:rFonts w:ascii="Arial" w:hAnsi="Arial" w:cs="Arial"/>
                <w:sz w:val="20"/>
              </w:rPr>
              <w:t xml:space="preserve"> </w:t>
            </w:r>
            <w:hyperlink r:id="rId151" w:history="1">
              <w:r w:rsidR="00756310" w:rsidRPr="00A94751">
                <w:rPr>
                  <w:rStyle w:val="Hyperlink"/>
                  <w:rFonts w:ascii="Arial" w:hAnsi="Arial" w:cs="Arial"/>
                  <w:sz w:val="20"/>
                </w:rPr>
                <w:t>https://doi.org/10.1016/j.eururo.2011.02.032</w:t>
              </w:r>
            </w:hyperlink>
          </w:p>
          <w:p w14:paraId="15E50651" w14:textId="1C5710E2"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Bush NC, Barber TD, Huang R and Baker LA. </w:t>
            </w:r>
            <w:r w:rsidRPr="00A94751">
              <w:rPr>
                <w:rFonts w:ascii="Arial" w:hAnsi="Arial" w:cs="Arial"/>
                <w:sz w:val="20"/>
              </w:rPr>
              <w:t xml:space="preserve">Pediatric Testicular Torsion: </w:t>
            </w:r>
            <w:r w:rsidRPr="00A94751">
              <w:rPr>
                <w:rStyle w:val="yshortcuts"/>
                <w:rFonts w:ascii="Arial" w:hAnsi="Arial" w:cs="Arial"/>
                <w:sz w:val="20"/>
              </w:rPr>
              <w:t>Demographics</w:t>
            </w:r>
            <w:r w:rsidRPr="00A94751">
              <w:rPr>
                <w:rFonts w:ascii="Arial" w:hAnsi="Arial" w:cs="Arial"/>
                <w:sz w:val="20"/>
              </w:rPr>
              <w:t xml:space="preserve"> of National </w:t>
            </w:r>
            <w:r w:rsidRPr="00A94751">
              <w:rPr>
                <w:rStyle w:val="yshortcuts"/>
                <w:rFonts w:ascii="Arial" w:hAnsi="Arial" w:cs="Arial"/>
                <w:sz w:val="20"/>
              </w:rPr>
              <w:t>Orchiopexy</w:t>
            </w:r>
            <w:r w:rsidRPr="00A94751">
              <w:rPr>
                <w:rFonts w:ascii="Arial" w:hAnsi="Arial" w:cs="Arial"/>
                <w:sz w:val="20"/>
              </w:rPr>
              <w:t xml:space="preserve"> Versus </w:t>
            </w:r>
            <w:r w:rsidRPr="00A94751">
              <w:rPr>
                <w:rStyle w:val="yshortcuts"/>
                <w:rFonts w:ascii="Arial" w:hAnsi="Arial" w:cs="Arial"/>
                <w:sz w:val="20"/>
              </w:rPr>
              <w:t>Orchiectomy</w:t>
            </w:r>
            <w:r w:rsidRPr="00A94751">
              <w:rPr>
                <w:rFonts w:ascii="Arial" w:hAnsi="Arial" w:cs="Arial"/>
                <w:sz w:val="20"/>
              </w:rPr>
              <w:t xml:space="preserve"> Rates. </w:t>
            </w:r>
            <w:r w:rsidRPr="00A94751">
              <w:rPr>
                <w:rFonts w:ascii="Arial" w:hAnsi="Arial" w:cs="Arial"/>
                <w:i/>
                <w:color w:val="000000"/>
                <w:sz w:val="20"/>
              </w:rPr>
              <w:t>Journal of Urology</w:t>
            </w:r>
            <w:r w:rsidRPr="00A94751">
              <w:rPr>
                <w:rFonts w:ascii="Arial" w:hAnsi="Arial" w:cs="Arial"/>
                <w:color w:val="000000"/>
                <w:sz w:val="20"/>
              </w:rPr>
              <w:t>. 2011; 185(6 Suppl):2459-63.</w:t>
            </w:r>
            <w:r w:rsidR="003F634E" w:rsidRPr="00A94751">
              <w:rPr>
                <w:rFonts w:ascii="Arial" w:hAnsi="Arial" w:cs="Arial"/>
              </w:rPr>
              <w:t xml:space="preserve"> </w:t>
            </w:r>
            <w:hyperlink r:id="rId152" w:history="1">
              <w:r w:rsidR="003F634E" w:rsidRPr="00A94751">
                <w:rPr>
                  <w:rStyle w:val="Hyperlink"/>
                  <w:rFonts w:ascii="Arial" w:hAnsi="Arial" w:cs="Arial"/>
                  <w:sz w:val="20"/>
                </w:rPr>
                <w:t>https://doi.org/10.1016/j.juro.2011.01.016</w:t>
              </w:r>
            </w:hyperlink>
          </w:p>
          <w:p w14:paraId="0E3009B3" w14:textId="1EB4936D"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sz w:val="20"/>
              </w:rPr>
              <w:lastRenderedPageBreak/>
              <w:t xml:space="preserve">Snodgrass W, </w:t>
            </w:r>
            <w:r w:rsidRPr="00A94751">
              <w:rPr>
                <w:rFonts w:ascii="Arial" w:hAnsi="Arial" w:cs="Arial"/>
                <w:b/>
                <w:sz w:val="20"/>
              </w:rPr>
              <w:t>Cost N</w:t>
            </w:r>
            <w:r w:rsidRPr="00A94751">
              <w:rPr>
                <w:rFonts w:ascii="Arial" w:hAnsi="Arial" w:cs="Arial"/>
                <w:sz w:val="20"/>
              </w:rPr>
              <w:t xml:space="preserve">, </w:t>
            </w:r>
            <w:proofErr w:type="spellStart"/>
            <w:r w:rsidRPr="00A94751">
              <w:rPr>
                <w:rFonts w:ascii="Arial" w:hAnsi="Arial" w:cs="Arial"/>
                <w:sz w:val="20"/>
              </w:rPr>
              <w:t>Nakonezny</w:t>
            </w:r>
            <w:proofErr w:type="spellEnd"/>
            <w:r w:rsidRPr="00A94751">
              <w:rPr>
                <w:rFonts w:ascii="Arial" w:hAnsi="Arial" w:cs="Arial"/>
                <w:sz w:val="20"/>
              </w:rPr>
              <w:t xml:space="preserve"> PA and Bush N. </w:t>
            </w:r>
            <w:hyperlink r:id="rId153" w:history="1">
              <w:r w:rsidRPr="00A94751">
                <w:rPr>
                  <w:rFonts w:ascii="Arial" w:hAnsi="Arial" w:cs="Arial"/>
                  <w:sz w:val="20"/>
                </w:rPr>
                <w:t>Analysis of Risk Factors for Glans Dehiscence After Tubularized Incised Plate Hypospadias Repair.</w:t>
              </w:r>
            </w:hyperlink>
            <w:r w:rsidRPr="00A94751">
              <w:rPr>
                <w:rFonts w:ascii="Arial" w:hAnsi="Arial" w:cs="Arial"/>
                <w:sz w:val="20"/>
              </w:rPr>
              <w:t xml:space="preserve"> </w:t>
            </w:r>
            <w:r w:rsidRPr="00A94751">
              <w:rPr>
                <w:rFonts w:ascii="Arial" w:hAnsi="Arial" w:cs="Arial"/>
                <w:i/>
                <w:sz w:val="20"/>
              </w:rPr>
              <w:t>Journal of Urology.</w:t>
            </w:r>
            <w:r w:rsidRPr="00A94751">
              <w:rPr>
                <w:rFonts w:ascii="Arial" w:hAnsi="Arial" w:cs="Arial"/>
                <w:sz w:val="20"/>
              </w:rPr>
              <w:t xml:space="preserve"> 2011; 185(5):1845-51.</w:t>
            </w:r>
            <w:r w:rsidR="00BC77AE" w:rsidRPr="00A94751">
              <w:rPr>
                <w:rFonts w:ascii="Arial" w:hAnsi="Arial" w:cs="Arial"/>
              </w:rPr>
              <w:t xml:space="preserve"> </w:t>
            </w:r>
            <w:hyperlink r:id="rId154" w:history="1">
              <w:r w:rsidR="00BC77AE" w:rsidRPr="00A94751">
                <w:rPr>
                  <w:rStyle w:val="Hyperlink"/>
                  <w:rFonts w:ascii="Arial" w:hAnsi="Arial" w:cs="Arial"/>
                  <w:sz w:val="20"/>
                </w:rPr>
                <w:t>https://doi.org/10.1016/j.juro.2010.12.070</w:t>
              </w:r>
            </w:hyperlink>
          </w:p>
          <w:p w14:paraId="63F0DB50" w14:textId="38FBEA5D"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color w:val="000000"/>
                <w:sz w:val="20"/>
              </w:rPr>
              <w:t xml:space="preserve">Bhoj EJ, Ramos P, Baker LA, </w:t>
            </w:r>
            <w:r w:rsidRPr="00A94751">
              <w:rPr>
                <w:rFonts w:ascii="Arial" w:hAnsi="Arial" w:cs="Arial"/>
                <w:b/>
                <w:color w:val="000000"/>
                <w:sz w:val="20"/>
              </w:rPr>
              <w:t>Cost N</w:t>
            </w:r>
            <w:r w:rsidRPr="00A94751">
              <w:rPr>
                <w:rFonts w:ascii="Arial" w:hAnsi="Arial" w:cs="Arial"/>
                <w:color w:val="000000"/>
                <w:sz w:val="20"/>
              </w:rPr>
              <w:t xml:space="preserve">, </w:t>
            </w:r>
            <w:proofErr w:type="spellStart"/>
            <w:r w:rsidRPr="00A94751">
              <w:rPr>
                <w:rFonts w:ascii="Arial" w:hAnsi="Arial" w:cs="Arial"/>
                <w:color w:val="000000"/>
                <w:sz w:val="20"/>
              </w:rPr>
              <w:t>Nordenskjöld</w:t>
            </w:r>
            <w:proofErr w:type="spellEnd"/>
            <w:r w:rsidRPr="00A94751">
              <w:rPr>
                <w:rFonts w:ascii="Arial" w:hAnsi="Arial" w:cs="Arial"/>
                <w:color w:val="000000"/>
                <w:sz w:val="20"/>
              </w:rPr>
              <w:t xml:space="preserve"> A, Elder FF, Bleyl SB, Bowles NE, Arrington CB, Delhomme B, </w:t>
            </w:r>
            <w:proofErr w:type="spellStart"/>
            <w:r w:rsidRPr="00A94751">
              <w:rPr>
                <w:rFonts w:ascii="Arial" w:hAnsi="Arial" w:cs="Arial"/>
                <w:color w:val="000000"/>
                <w:sz w:val="20"/>
              </w:rPr>
              <w:t>Vanhoutteghem</w:t>
            </w:r>
            <w:proofErr w:type="spellEnd"/>
            <w:r w:rsidRPr="00A94751">
              <w:rPr>
                <w:rFonts w:ascii="Arial" w:hAnsi="Arial" w:cs="Arial"/>
                <w:color w:val="000000"/>
                <w:sz w:val="20"/>
              </w:rPr>
              <w:t xml:space="preserve"> A, </w:t>
            </w:r>
            <w:proofErr w:type="spellStart"/>
            <w:r w:rsidRPr="00A94751">
              <w:rPr>
                <w:rFonts w:ascii="Arial" w:hAnsi="Arial" w:cs="Arial"/>
                <w:color w:val="000000"/>
                <w:sz w:val="20"/>
              </w:rPr>
              <w:t>Djian</w:t>
            </w:r>
            <w:proofErr w:type="spellEnd"/>
            <w:r w:rsidRPr="00A94751">
              <w:rPr>
                <w:rFonts w:ascii="Arial" w:hAnsi="Arial" w:cs="Arial"/>
                <w:color w:val="000000"/>
                <w:sz w:val="20"/>
              </w:rPr>
              <w:t xml:space="preserve"> P and Zinn AR. Human balanced translocation and mouse gene inactivation implicate </w:t>
            </w:r>
            <w:proofErr w:type="spellStart"/>
            <w:r w:rsidRPr="00A94751">
              <w:rPr>
                <w:rFonts w:ascii="Arial" w:hAnsi="Arial" w:cs="Arial"/>
                <w:color w:val="000000"/>
                <w:sz w:val="20"/>
              </w:rPr>
              <w:t>Basonuclin</w:t>
            </w:r>
            <w:proofErr w:type="spellEnd"/>
            <w:r w:rsidRPr="00A94751">
              <w:rPr>
                <w:rFonts w:ascii="Arial" w:hAnsi="Arial" w:cs="Arial"/>
                <w:color w:val="000000"/>
                <w:sz w:val="20"/>
              </w:rPr>
              <w:t xml:space="preserve"> 2 in distal urethral development. </w:t>
            </w:r>
            <w:r w:rsidRPr="00A94751">
              <w:rPr>
                <w:rFonts w:ascii="Arial" w:hAnsi="Arial" w:cs="Arial"/>
                <w:i/>
                <w:sz w:val="20"/>
              </w:rPr>
              <w:t>European Journal of Human Genetics.</w:t>
            </w:r>
            <w:r w:rsidRPr="00A94751">
              <w:rPr>
                <w:rFonts w:ascii="Arial" w:hAnsi="Arial" w:cs="Arial"/>
                <w:sz w:val="20"/>
              </w:rPr>
              <w:t xml:space="preserve"> 2011; 19(5):540-6.</w:t>
            </w:r>
            <w:r w:rsidR="002D3DA5" w:rsidRPr="00A94751">
              <w:rPr>
                <w:rFonts w:ascii="Arial" w:hAnsi="Arial" w:cs="Arial"/>
                <w:sz w:val="20"/>
              </w:rPr>
              <w:t xml:space="preserve"> </w:t>
            </w:r>
            <w:hyperlink r:id="rId155" w:history="1">
              <w:r w:rsidR="002D3DA5" w:rsidRPr="00A94751">
                <w:rPr>
                  <w:rStyle w:val="Hyperlink"/>
                  <w:rFonts w:ascii="Arial" w:hAnsi="Arial" w:cs="Arial"/>
                  <w:sz w:val="20"/>
                </w:rPr>
                <w:t>https://doi.org/10.1038/ejhg</w:t>
              </w:r>
              <w:r w:rsidR="006A184E" w:rsidRPr="00A94751">
                <w:rPr>
                  <w:rStyle w:val="Hyperlink"/>
                  <w:rFonts w:ascii="Arial" w:hAnsi="Arial" w:cs="Arial"/>
                  <w:sz w:val="20"/>
                </w:rPr>
                <w:t>.2010.245</w:t>
              </w:r>
            </w:hyperlink>
          </w:p>
          <w:p w14:paraId="2A1A6A40" w14:textId="2BD0753C"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Prieto JC and Wilcox DT. Screening Ultrasound in Follow-up After Pediatric Pyeloplasty. </w:t>
            </w:r>
            <w:r w:rsidRPr="00A94751">
              <w:rPr>
                <w:rFonts w:ascii="Arial" w:hAnsi="Arial" w:cs="Arial"/>
                <w:i/>
                <w:color w:val="000000"/>
                <w:sz w:val="20"/>
              </w:rPr>
              <w:t>Urology</w:t>
            </w:r>
            <w:r w:rsidRPr="00A94751">
              <w:rPr>
                <w:rFonts w:ascii="Arial" w:hAnsi="Arial" w:cs="Arial"/>
                <w:color w:val="000000"/>
                <w:sz w:val="20"/>
              </w:rPr>
              <w:t xml:space="preserve">. 2010; </w:t>
            </w:r>
            <w:r w:rsidR="008E635F" w:rsidRPr="00A94751">
              <w:rPr>
                <w:rStyle w:val="src1"/>
                <w:rFonts w:ascii="Arial" w:hAnsi="Arial" w:cs="Arial"/>
                <w:sz w:val="20"/>
                <w:specVanish w:val="0"/>
              </w:rPr>
              <w:t>76(1):175-</w:t>
            </w:r>
            <w:r w:rsidRPr="00A94751">
              <w:rPr>
                <w:rStyle w:val="src1"/>
                <w:rFonts w:ascii="Arial" w:hAnsi="Arial" w:cs="Arial"/>
                <w:sz w:val="20"/>
                <w:specVanish w:val="0"/>
              </w:rPr>
              <w:t>9.</w:t>
            </w:r>
            <w:r w:rsidR="00376D73" w:rsidRPr="00A94751">
              <w:rPr>
                <w:rFonts w:ascii="Arial" w:hAnsi="Arial" w:cs="Arial"/>
              </w:rPr>
              <w:t xml:space="preserve"> </w:t>
            </w:r>
            <w:hyperlink r:id="rId156" w:history="1">
              <w:r w:rsidR="00376D73" w:rsidRPr="00A94751">
                <w:rPr>
                  <w:rStyle w:val="Hyperlink"/>
                  <w:rFonts w:ascii="Arial" w:hAnsi="Arial" w:cs="Arial"/>
                  <w:sz w:val="20"/>
                </w:rPr>
                <w:t>https://doi.org/10.1016/j.urology.2009.09.092</w:t>
              </w:r>
            </w:hyperlink>
          </w:p>
          <w:p w14:paraId="526AD917" w14:textId="26AB1457"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color w:val="000000"/>
                <w:sz w:val="20"/>
              </w:rPr>
              <w:t>Snodgrass WT, Bush N and</w:t>
            </w:r>
            <w:r w:rsidRPr="00A94751">
              <w:rPr>
                <w:rFonts w:ascii="Arial" w:hAnsi="Arial" w:cs="Arial"/>
                <w:b/>
                <w:color w:val="000000"/>
                <w:sz w:val="20"/>
              </w:rPr>
              <w:t xml:space="preserve"> Cost N</w:t>
            </w:r>
            <w:r w:rsidRPr="00A94751">
              <w:rPr>
                <w:rFonts w:ascii="Arial" w:hAnsi="Arial" w:cs="Arial"/>
                <w:color w:val="000000"/>
                <w:sz w:val="20"/>
              </w:rPr>
              <w:t xml:space="preserve">. </w:t>
            </w:r>
            <w:proofErr w:type="spellStart"/>
            <w:r w:rsidRPr="00A94751">
              <w:rPr>
                <w:rFonts w:ascii="Arial" w:hAnsi="Arial" w:cs="Arial"/>
                <w:bCs/>
                <w:sz w:val="20"/>
                <w:lang w:bidi="en-US"/>
              </w:rPr>
              <w:t>Tubularized</w:t>
            </w:r>
            <w:proofErr w:type="spellEnd"/>
            <w:r w:rsidRPr="00A94751">
              <w:rPr>
                <w:rFonts w:ascii="Arial" w:hAnsi="Arial" w:cs="Arial"/>
                <w:bCs/>
                <w:sz w:val="20"/>
                <w:lang w:bidi="en-US"/>
              </w:rPr>
              <w:t xml:space="preserve"> incised plate hypospadias repair for distal hypospadias. </w:t>
            </w:r>
            <w:r w:rsidRPr="00A94751">
              <w:rPr>
                <w:rFonts w:ascii="Arial" w:hAnsi="Arial" w:cs="Arial"/>
                <w:i/>
                <w:color w:val="000000"/>
                <w:sz w:val="20"/>
              </w:rPr>
              <w:t>Journal of Pediatric Urology</w:t>
            </w:r>
            <w:r w:rsidRPr="00A94751">
              <w:rPr>
                <w:rFonts w:ascii="Arial" w:hAnsi="Arial" w:cs="Arial"/>
                <w:color w:val="000000"/>
                <w:sz w:val="20"/>
              </w:rPr>
              <w:t xml:space="preserve">. </w:t>
            </w:r>
            <w:r w:rsidRPr="00A94751">
              <w:rPr>
                <w:rStyle w:val="src1"/>
                <w:rFonts w:ascii="Arial" w:hAnsi="Arial" w:cs="Arial"/>
                <w:sz w:val="20"/>
                <w:specVanish w:val="0"/>
              </w:rPr>
              <w:t>2010; 6(4):408-13.</w:t>
            </w:r>
            <w:r w:rsidRPr="00A94751">
              <w:rPr>
                <w:rFonts w:ascii="Arial" w:hAnsi="Arial" w:cs="Arial"/>
                <w:color w:val="000000"/>
                <w:sz w:val="20"/>
              </w:rPr>
              <w:t xml:space="preserve"> </w:t>
            </w:r>
            <w:hyperlink r:id="rId157" w:history="1">
              <w:r w:rsidR="00E24B14" w:rsidRPr="00A94751">
                <w:rPr>
                  <w:rStyle w:val="Hyperlink"/>
                  <w:rFonts w:ascii="Arial" w:hAnsi="Arial" w:cs="Arial"/>
                  <w:sz w:val="20"/>
                </w:rPr>
                <w:t>https://doi.org/10.1016/j.jpurol.2009.09.010</w:t>
              </w:r>
            </w:hyperlink>
          </w:p>
          <w:p w14:paraId="681717E7" w14:textId="7B4AF681"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color w:val="000000"/>
                <w:sz w:val="20"/>
              </w:rPr>
              <w:t>Snodgrass W, Barber T and</w:t>
            </w:r>
            <w:r w:rsidRPr="00A94751">
              <w:rPr>
                <w:rFonts w:ascii="Arial" w:hAnsi="Arial" w:cs="Arial"/>
                <w:b/>
                <w:color w:val="000000"/>
                <w:sz w:val="20"/>
              </w:rPr>
              <w:t xml:space="preserve"> Cost N</w:t>
            </w:r>
            <w:r w:rsidRPr="00A94751">
              <w:rPr>
                <w:rFonts w:ascii="Arial" w:hAnsi="Arial" w:cs="Arial"/>
                <w:color w:val="000000"/>
                <w:sz w:val="20"/>
              </w:rPr>
              <w:t xml:space="preserve">. </w:t>
            </w:r>
            <w:r w:rsidRPr="00A94751">
              <w:rPr>
                <w:rFonts w:ascii="Arial" w:hAnsi="Arial" w:cs="Arial"/>
                <w:sz w:val="20"/>
              </w:rPr>
              <w:t>Detrusor Compliance Changes after Bladder Neck Sling Without Augmentation in Children with Neurogenic Urinary Incontinence</w:t>
            </w:r>
            <w:r w:rsidRPr="00A94751">
              <w:rPr>
                <w:rFonts w:ascii="Arial" w:hAnsi="Arial" w:cs="Arial"/>
                <w:bCs/>
                <w:sz w:val="20"/>
                <w:lang w:bidi="en-US"/>
              </w:rPr>
              <w:t xml:space="preserve">. </w:t>
            </w:r>
            <w:r w:rsidRPr="00A94751">
              <w:rPr>
                <w:rFonts w:ascii="Arial" w:hAnsi="Arial" w:cs="Arial"/>
                <w:i/>
                <w:color w:val="000000"/>
                <w:sz w:val="20"/>
              </w:rPr>
              <w:t>Journal of Urology</w:t>
            </w:r>
            <w:r w:rsidRPr="00A94751">
              <w:rPr>
                <w:rFonts w:ascii="Arial" w:hAnsi="Arial" w:cs="Arial"/>
                <w:color w:val="000000"/>
                <w:sz w:val="20"/>
              </w:rPr>
              <w:t>. 2010; 183(6):2361-6.</w:t>
            </w:r>
            <w:r w:rsidR="00195933" w:rsidRPr="00A94751">
              <w:rPr>
                <w:rFonts w:ascii="Arial" w:hAnsi="Arial" w:cs="Arial"/>
              </w:rPr>
              <w:t xml:space="preserve"> </w:t>
            </w:r>
            <w:hyperlink r:id="rId158" w:history="1">
              <w:r w:rsidR="00195933" w:rsidRPr="00A94751">
                <w:rPr>
                  <w:rStyle w:val="Hyperlink"/>
                  <w:rFonts w:ascii="Arial" w:hAnsi="Arial" w:cs="Arial"/>
                  <w:sz w:val="20"/>
                </w:rPr>
                <w:t>https://doi.org/10.1016/j.juro.2010.02.029</w:t>
              </w:r>
            </w:hyperlink>
          </w:p>
          <w:p w14:paraId="58FCDCDF" w14:textId="21DC246A"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Lee J, Snodgrass WT, Harrison CB, Wilcox DT and Baker LA. Hernia after pediatric urological laparoscopy. </w:t>
            </w:r>
            <w:r w:rsidRPr="00A94751">
              <w:rPr>
                <w:rFonts w:ascii="Arial" w:hAnsi="Arial" w:cs="Arial"/>
                <w:i/>
                <w:color w:val="000000"/>
                <w:sz w:val="20"/>
              </w:rPr>
              <w:t>Journal of Urology</w:t>
            </w:r>
            <w:r w:rsidRPr="00A94751">
              <w:rPr>
                <w:rFonts w:ascii="Arial" w:hAnsi="Arial" w:cs="Arial"/>
                <w:color w:val="000000"/>
                <w:sz w:val="20"/>
              </w:rPr>
              <w:t>. 2010; 183(3):1163-7.</w:t>
            </w:r>
            <w:r w:rsidR="00E84B09" w:rsidRPr="00A94751">
              <w:rPr>
                <w:rFonts w:ascii="Arial" w:hAnsi="Arial" w:cs="Arial"/>
              </w:rPr>
              <w:t xml:space="preserve"> </w:t>
            </w:r>
            <w:hyperlink r:id="rId159" w:history="1">
              <w:r w:rsidR="00E84B09" w:rsidRPr="00A94751">
                <w:rPr>
                  <w:rStyle w:val="Hyperlink"/>
                  <w:rFonts w:ascii="Arial" w:hAnsi="Arial" w:cs="Arial"/>
                  <w:sz w:val="20"/>
                </w:rPr>
                <w:t>https://doi.org/10.1016/j.juro.2009.11.053</w:t>
              </w:r>
            </w:hyperlink>
          </w:p>
          <w:p w14:paraId="77B23CB0" w14:textId="238581F0"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color w:val="000000"/>
                <w:sz w:val="20"/>
              </w:rPr>
              <w:t>Snodgrass WT, Bush N and</w:t>
            </w:r>
            <w:r w:rsidRPr="00A94751">
              <w:rPr>
                <w:rFonts w:ascii="Arial" w:hAnsi="Arial" w:cs="Arial"/>
                <w:b/>
                <w:color w:val="000000"/>
                <w:sz w:val="20"/>
              </w:rPr>
              <w:t xml:space="preserve"> Cost N</w:t>
            </w:r>
            <w:r w:rsidRPr="00A94751">
              <w:rPr>
                <w:rFonts w:ascii="Arial" w:hAnsi="Arial" w:cs="Arial"/>
                <w:color w:val="000000"/>
                <w:sz w:val="20"/>
              </w:rPr>
              <w:t xml:space="preserve">. </w:t>
            </w:r>
            <w:r w:rsidRPr="00A94751">
              <w:rPr>
                <w:rFonts w:ascii="Arial" w:hAnsi="Arial" w:cs="Arial"/>
                <w:bCs/>
                <w:sz w:val="20"/>
                <w:lang w:bidi="en-US"/>
              </w:rPr>
              <w:t>Algorithm for Comprehensive Approach to Hypospadias Reoperation Using 3 Techniques.</w:t>
            </w:r>
            <w:r w:rsidRPr="00A94751">
              <w:rPr>
                <w:rFonts w:ascii="Arial" w:hAnsi="Arial" w:cs="Arial"/>
                <w:color w:val="000000"/>
                <w:sz w:val="20"/>
              </w:rPr>
              <w:t xml:space="preserve"> </w:t>
            </w:r>
            <w:r w:rsidRPr="00A94751">
              <w:rPr>
                <w:rFonts w:ascii="Arial" w:hAnsi="Arial" w:cs="Arial"/>
                <w:i/>
                <w:color w:val="000000"/>
                <w:sz w:val="20"/>
              </w:rPr>
              <w:t>Journal of Urology</w:t>
            </w:r>
            <w:r w:rsidRPr="00A94751">
              <w:rPr>
                <w:rFonts w:ascii="Arial" w:hAnsi="Arial" w:cs="Arial"/>
                <w:color w:val="000000"/>
                <w:sz w:val="20"/>
              </w:rPr>
              <w:t xml:space="preserve">. </w:t>
            </w:r>
            <w:r w:rsidRPr="00A94751">
              <w:rPr>
                <w:rStyle w:val="src1"/>
                <w:rFonts w:ascii="Arial" w:hAnsi="Arial" w:cs="Arial"/>
                <w:sz w:val="20"/>
                <w:specVanish w:val="0"/>
              </w:rPr>
              <w:t>2009; 182(6):2885-92.</w:t>
            </w:r>
            <w:r w:rsidR="00F715CB" w:rsidRPr="00A94751">
              <w:rPr>
                <w:rFonts w:ascii="Arial" w:hAnsi="Arial" w:cs="Arial"/>
              </w:rPr>
              <w:t xml:space="preserve"> </w:t>
            </w:r>
            <w:hyperlink r:id="rId160" w:history="1">
              <w:r w:rsidR="00F715CB" w:rsidRPr="00A94751">
                <w:rPr>
                  <w:rStyle w:val="Hyperlink"/>
                  <w:rFonts w:ascii="Arial" w:hAnsi="Arial" w:cs="Arial"/>
                  <w:sz w:val="20"/>
                </w:rPr>
                <w:t>https://doi.org/10.1016/j.juro.2009.08.062</w:t>
              </w:r>
            </w:hyperlink>
          </w:p>
          <w:p w14:paraId="0BCF1870" w14:textId="6CE5B1DF"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Sanchez FS, Weinberg AG, Koral K and Baker LA. Neurofibromatosis presenting as painless clitoromegaly. </w:t>
            </w:r>
            <w:r w:rsidRPr="00A94751">
              <w:rPr>
                <w:rFonts w:ascii="Arial" w:hAnsi="Arial" w:cs="Arial"/>
                <w:i/>
                <w:color w:val="000000"/>
                <w:sz w:val="20"/>
              </w:rPr>
              <w:t>Urology Journal</w:t>
            </w:r>
            <w:r w:rsidRPr="00A94751">
              <w:rPr>
                <w:rFonts w:ascii="Arial" w:hAnsi="Arial" w:cs="Arial"/>
                <w:color w:val="000000"/>
                <w:sz w:val="20"/>
              </w:rPr>
              <w:t xml:space="preserve">. </w:t>
            </w:r>
            <w:r w:rsidRPr="00A94751">
              <w:rPr>
                <w:rFonts w:ascii="Arial" w:hAnsi="Arial" w:cs="Arial"/>
                <w:sz w:val="20"/>
              </w:rPr>
              <w:t>2009; 6(3):220-2.</w:t>
            </w:r>
            <w:r w:rsidR="00751941">
              <w:rPr>
                <w:rFonts w:ascii="Arial" w:hAnsi="Arial" w:cs="Arial"/>
                <w:sz w:val="20"/>
              </w:rPr>
              <w:t xml:space="preserve"> </w:t>
            </w:r>
            <w:hyperlink r:id="rId161" w:history="1">
              <w:r w:rsidR="00751941" w:rsidRPr="00A116F9">
                <w:rPr>
                  <w:rStyle w:val="Hyperlink"/>
                  <w:rFonts w:ascii="Arial" w:hAnsi="Arial" w:cs="Arial"/>
                  <w:sz w:val="20"/>
                </w:rPr>
                <w:t>https://dx.doi.org/10.22037/uj.v6i3.409</w:t>
              </w:r>
            </w:hyperlink>
            <w:r w:rsidR="00751941">
              <w:rPr>
                <w:rFonts w:ascii="Arial" w:hAnsi="Arial" w:cs="Arial"/>
                <w:sz w:val="20"/>
              </w:rPr>
              <w:t xml:space="preserve"> </w:t>
            </w:r>
          </w:p>
          <w:p w14:paraId="22E934C4" w14:textId="55C71C0A" w:rsidR="00672ED9" w:rsidRPr="00A94751" w:rsidRDefault="00672ED9" w:rsidP="004D315D">
            <w:pPr>
              <w:numPr>
                <w:ilvl w:val="0"/>
                <w:numId w:val="10"/>
              </w:numPr>
              <w:tabs>
                <w:tab w:val="left" w:pos="450"/>
              </w:tabs>
              <w:spacing w:line="288" w:lineRule="auto"/>
              <w:ind w:left="360" w:right="255"/>
              <w:contextualSpacing/>
              <w:rPr>
                <w:rFonts w:ascii="Arial" w:hAnsi="Arial" w:cs="Arial"/>
                <w:color w:val="000000"/>
                <w:sz w:val="20"/>
              </w:rPr>
            </w:pPr>
            <w:r w:rsidRPr="00A94751">
              <w:rPr>
                <w:rFonts w:ascii="Arial" w:hAnsi="Arial" w:cs="Arial"/>
                <w:sz w:val="20"/>
              </w:rPr>
              <w:t xml:space="preserve">Stern J, Gupta A, Raman J, </w:t>
            </w:r>
            <w:r w:rsidRPr="00A94751">
              <w:rPr>
                <w:rFonts w:ascii="Arial" w:hAnsi="Arial" w:cs="Arial"/>
                <w:b/>
                <w:sz w:val="20"/>
              </w:rPr>
              <w:t>Cost N</w:t>
            </w:r>
            <w:r w:rsidRPr="00A94751">
              <w:rPr>
                <w:rFonts w:ascii="Arial" w:hAnsi="Arial" w:cs="Arial"/>
                <w:sz w:val="20"/>
              </w:rPr>
              <w:t xml:space="preserve">, Lucas S, Lotan Y, Raj GV and Cadeddu JA. Radiofrequency Ablation of Small Renal Cortical Tumors in Healthy Adults: Renal Function Preservation and Intermediate Oncologic Outcome. </w:t>
            </w:r>
            <w:r w:rsidRPr="00A94751">
              <w:rPr>
                <w:rFonts w:ascii="Arial" w:hAnsi="Arial" w:cs="Arial"/>
                <w:i/>
                <w:sz w:val="20"/>
              </w:rPr>
              <w:t>BJU International</w:t>
            </w:r>
            <w:r w:rsidR="008E635F" w:rsidRPr="00A94751">
              <w:rPr>
                <w:rFonts w:ascii="Arial" w:hAnsi="Arial" w:cs="Arial"/>
                <w:i/>
                <w:sz w:val="20"/>
              </w:rPr>
              <w:t xml:space="preserve">. </w:t>
            </w:r>
            <w:r w:rsidRPr="00A94751">
              <w:rPr>
                <w:rFonts w:ascii="Arial" w:hAnsi="Arial" w:cs="Arial"/>
                <w:sz w:val="20"/>
              </w:rPr>
              <w:t xml:space="preserve">2009;104(6):786-9. </w:t>
            </w:r>
            <w:hyperlink r:id="rId162" w:history="1">
              <w:r w:rsidR="00453F41" w:rsidRPr="00A94751">
                <w:rPr>
                  <w:rStyle w:val="Hyperlink"/>
                  <w:rFonts w:ascii="Arial" w:hAnsi="Arial" w:cs="Arial"/>
                  <w:sz w:val="20"/>
                </w:rPr>
                <w:t>https://doi.org/10.1111/j.1464-410X.2009.08443.x</w:t>
              </w:r>
            </w:hyperlink>
          </w:p>
          <w:p w14:paraId="6799FFE5" w14:textId="49A61174" w:rsidR="00672ED9" w:rsidRPr="00A94751" w:rsidRDefault="00672ED9" w:rsidP="004D315D">
            <w:pPr>
              <w:numPr>
                <w:ilvl w:val="0"/>
                <w:numId w:val="10"/>
              </w:numPr>
              <w:tabs>
                <w:tab w:val="left" w:pos="450"/>
              </w:tabs>
              <w:spacing w:line="288" w:lineRule="auto"/>
              <w:ind w:left="360" w:right="255"/>
              <w:contextualSpacing/>
              <w:rPr>
                <w:rFonts w:ascii="Arial" w:hAnsi="Arial" w:cs="Arial"/>
                <w:sz w:val="20"/>
              </w:rPr>
            </w:pPr>
            <w:r w:rsidRPr="00A94751">
              <w:rPr>
                <w:rFonts w:ascii="Arial" w:hAnsi="Arial" w:cs="Arial"/>
                <w:b/>
                <w:color w:val="000000"/>
                <w:sz w:val="20"/>
              </w:rPr>
              <w:t>Cost NG</w:t>
            </w:r>
            <w:r w:rsidRPr="00A94751">
              <w:rPr>
                <w:rFonts w:ascii="Arial" w:hAnsi="Arial" w:cs="Arial"/>
                <w:color w:val="000000"/>
                <w:sz w:val="20"/>
              </w:rPr>
              <w:t xml:space="preserve">, Ludwig AT, Wilcox DT, Rakheja D, Steinberg SJ and Baker LA. </w:t>
            </w:r>
            <w:r w:rsidRPr="00A94751">
              <w:rPr>
                <w:rFonts w:ascii="Arial" w:hAnsi="Arial" w:cs="Arial"/>
                <w:sz w:val="20"/>
              </w:rPr>
              <w:t xml:space="preserve">A Novel </w:t>
            </w:r>
            <w:r w:rsidRPr="00A94751">
              <w:rPr>
                <w:rFonts w:ascii="Arial" w:hAnsi="Arial" w:cs="Arial"/>
                <w:i/>
                <w:sz w:val="20"/>
              </w:rPr>
              <w:t xml:space="preserve">SOX9 </w:t>
            </w:r>
            <w:r w:rsidRPr="00A94751">
              <w:rPr>
                <w:rFonts w:ascii="Arial" w:hAnsi="Arial" w:cs="Arial"/>
                <w:sz w:val="20"/>
              </w:rPr>
              <w:t xml:space="preserve">Mutation, 972delC, Causes </w:t>
            </w:r>
            <w:proofErr w:type="gramStart"/>
            <w:r w:rsidRPr="00A94751">
              <w:rPr>
                <w:rFonts w:ascii="Arial" w:hAnsi="Arial" w:cs="Arial"/>
                <w:sz w:val="20"/>
              </w:rPr>
              <w:t>46,XY</w:t>
            </w:r>
            <w:proofErr w:type="gramEnd"/>
            <w:r w:rsidRPr="00A94751">
              <w:rPr>
                <w:rFonts w:ascii="Arial" w:hAnsi="Arial" w:cs="Arial"/>
                <w:sz w:val="20"/>
              </w:rPr>
              <w:t xml:space="preserve"> Sex-Reversed Campomelic Dysplasia with Nephrocalcinosis, Urolithiasis and Dysgerminoma. </w:t>
            </w:r>
            <w:r w:rsidRPr="00A94751">
              <w:rPr>
                <w:rFonts w:ascii="Arial" w:hAnsi="Arial" w:cs="Arial"/>
                <w:i/>
                <w:sz w:val="20"/>
              </w:rPr>
              <w:t>Journal of Pediatric Surgery</w:t>
            </w:r>
            <w:r w:rsidRPr="00A94751">
              <w:rPr>
                <w:rFonts w:ascii="Arial" w:hAnsi="Arial" w:cs="Arial"/>
                <w:sz w:val="20"/>
              </w:rPr>
              <w:t>. 2009; 44(2):451-4.</w:t>
            </w:r>
            <w:r w:rsidR="00AD3CE7" w:rsidRPr="00A94751">
              <w:rPr>
                <w:rFonts w:ascii="Arial" w:hAnsi="Arial" w:cs="Arial"/>
              </w:rPr>
              <w:t xml:space="preserve"> </w:t>
            </w:r>
            <w:hyperlink r:id="rId163" w:history="1">
              <w:r w:rsidR="00AD3CE7" w:rsidRPr="00A94751">
                <w:rPr>
                  <w:rStyle w:val="Hyperlink"/>
                  <w:rFonts w:ascii="Arial" w:hAnsi="Arial" w:cs="Arial"/>
                  <w:sz w:val="20"/>
                </w:rPr>
                <w:t>https://doi.org/10.1016/j.jpedsurg.2008.10.003</w:t>
              </w:r>
            </w:hyperlink>
          </w:p>
          <w:p w14:paraId="19FAD2FA" w14:textId="5B7C3C19" w:rsidR="00672ED9" w:rsidRPr="00A94751" w:rsidRDefault="00672ED9" w:rsidP="004D315D">
            <w:pPr>
              <w:pStyle w:val="Achievement"/>
              <w:numPr>
                <w:ilvl w:val="0"/>
                <w:numId w:val="10"/>
              </w:numPr>
              <w:tabs>
                <w:tab w:val="left" w:pos="450"/>
              </w:tabs>
              <w:spacing w:after="0" w:line="288" w:lineRule="auto"/>
              <w:ind w:left="360" w:right="255"/>
              <w:contextualSpacing/>
              <w:rPr>
                <w:rFonts w:ascii="Arial" w:hAnsi="Arial" w:cs="Arial"/>
                <w:color w:val="000000"/>
                <w:sz w:val="20"/>
              </w:rPr>
            </w:pPr>
            <w:r w:rsidRPr="00A94751">
              <w:rPr>
                <w:rFonts w:ascii="Arial" w:hAnsi="Arial" w:cs="Arial"/>
                <w:b/>
                <w:color w:val="000000"/>
                <w:sz w:val="20"/>
              </w:rPr>
              <w:t>Cost NG</w:t>
            </w:r>
            <w:r w:rsidRPr="00A94751">
              <w:rPr>
                <w:rFonts w:ascii="Arial" w:hAnsi="Arial" w:cs="Arial"/>
                <w:color w:val="000000"/>
                <w:sz w:val="20"/>
              </w:rPr>
              <w:t xml:space="preserve">, Lucas SM, Baker LA and Wilcox DT. Two Girls </w:t>
            </w:r>
            <w:proofErr w:type="gramStart"/>
            <w:r w:rsidRPr="00A94751">
              <w:rPr>
                <w:rFonts w:ascii="Arial" w:hAnsi="Arial" w:cs="Arial"/>
                <w:color w:val="000000"/>
                <w:sz w:val="20"/>
              </w:rPr>
              <w:t>With</w:t>
            </w:r>
            <w:proofErr w:type="gramEnd"/>
            <w:r w:rsidRPr="00A94751">
              <w:rPr>
                <w:rFonts w:ascii="Arial" w:hAnsi="Arial" w:cs="Arial"/>
                <w:color w:val="000000"/>
                <w:sz w:val="20"/>
              </w:rPr>
              <w:t xml:space="preserve"> Urethral Duplication. </w:t>
            </w:r>
            <w:r w:rsidRPr="00A94751">
              <w:rPr>
                <w:rFonts w:ascii="Arial" w:hAnsi="Arial" w:cs="Arial"/>
                <w:i/>
                <w:color w:val="000000"/>
                <w:sz w:val="20"/>
              </w:rPr>
              <w:t>Urology</w:t>
            </w:r>
            <w:r w:rsidRPr="00A94751">
              <w:rPr>
                <w:rFonts w:ascii="Arial" w:hAnsi="Arial" w:cs="Arial"/>
                <w:color w:val="000000"/>
                <w:sz w:val="20"/>
              </w:rPr>
              <w:t>. 2008; 72(4):800-2.</w:t>
            </w:r>
            <w:r w:rsidR="00DE2F33" w:rsidRPr="00A94751">
              <w:rPr>
                <w:rFonts w:ascii="Arial" w:hAnsi="Arial" w:cs="Arial"/>
              </w:rPr>
              <w:t xml:space="preserve"> </w:t>
            </w:r>
            <w:hyperlink r:id="rId164" w:history="1">
              <w:r w:rsidR="00DE2F33" w:rsidRPr="00A94751">
                <w:rPr>
                  <w:rStyle w:val="Hyperlink"/>
                  <w:rFonts w:ascii="Arial" w:hAnsi="Arial" w:cs="Arial"/>
                  <w:sz w:val="20"/>
                </w:rPr>
                <w:t>https://doi.org/10.1016/j.urology.2008.06.042</w:t>
              </w:r>
            </w:hyperlink>
          </w:p>
          <w:p w14:paraId="467C920B" w14:textId="77777777" w:rsidR="00746E3D" w:rsidRPr="00516F1D" w:rsidRDefault="00746E3D" w:rsidP="004D315D">
            <w:pPr>
              <w:pStyle w:val="Achievement"/>
              <w:numPr>
                <w:ilvl w:val="0"/>
                <w:numId w:val="0"/>
              </w:numPr>
              <w:spacing w:after="0" w:line="288" w:lineRule="auto"/>
              <w:ind w:right="255"/>
              <w:contextualSpacing/>
              <w:jc w:val="left"/>
              <w:rPr>
                <w:rFonts w:ascii="Arial" w:hAnsi="Arial" w:cs="Arial"/>
                <w:b/>
                <w:color w:val="000000"/>
                <w:sz w:val="20"/>
              </w:rPr>
            </w:pPr>
          </w:p>
          <w:p w14:paraId="33FB85F1" w14:textId="77777777" w:rsidR="00746E3D" w:rsidRPr="00516F1D" w:rsidRDefault="00746E3D" w:rsidP="004D315D">
            <w:pPr>
              <w:pStyle w:val="SectionTitle"/>
              <w:spacing w:before="0" w:line="288" w:lineRule="auto"/>
              <w:ind w:right="255"/>
              <w:contextualSpacing/>
              <w:rPr>
                <w:rFonts w:ascii="Arial" w:hAnsi="Arial" w:cs="Arial"/>
                <w:bCs/>
                <w:caps w:val="0"/>
                <w:color w:val="000000"/>
                <w:spacing w:val="0"/>
              </w:rPr>
            </w:pPr>
            <w:r w:rsidRPr="00516F1D">
              <w:rPr>
                <w:rFonts w:ascii="Arial" w:hAnsi="Arial" w:cs="Arial"/>
                <w:b/>
                <w:spacing w:val="0"/>
              </w:rPr>
              <w:t>Book Chapters and reviews</w:t>
            </w:r>
          </w:p>
          <w:p w14:paraId="534E2F23" w14:textId="77777777" w:rsidR="00746E3D" w:rsidRPr="00516F1D" w:rsidRDefault="00746E3D" w:rsidP="004D315D">
            <w:pPr>
              <w:spacing w:line="288" w:lineRule="auto"/>
              <w:ind w:right="255"/>
              <w:contextualSpacing/>
              <w:jc w:val="left"/>
              <w:rPr>
                <w:rFonts w:ascii="Arial" w:hAnsi="Arial" w:cs="Arial"/>
                <w:color w:val="000000"/>
                <w:sz w:val="14"/>
              </w:rPr>
            </w:pPr>
          </w:p>
          <w:p w14:paraId="57EB2AA7" w14:textId="30ECF1D5" w:rsidR="007C1B8C" w:rsidRDefault="007C1B8C"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sidRPr="007321E8">
              <w:rPr>
                <w:rFonts w:ascii="Arial" w:hAnsi="Arial" w:cs="Arial"/>
                <w:b/>
                <w:color w:val="000000"/>
                <w:sz w:val="20"/>
              </w:rPr>
              <w:t>Cost NG</w:t>
            </w:r>
            <w:r w:rsidR="00555C16" w:rsidRPr="00254AEF">
              <w:rPr>
                <w:rFonts w:ascii="Arial" w:hAnsi="Arial" w:cs="Arial"/>
                <w:bCs/>
                <w:color w:val="000000"/>
                <w:sz w:val="20"/>
              </w:rPr>
              <w:t>, Romao RLP, Roach J</w:t>
            </w:r>
            <w:r w:rsidR="00254AEF" w:rsidRPr="00254AEF">
              <w:rPr>
                <w:rFonts w:ascii="Arial" w:hAnsi="Arial" w:cs="Arial"/>
                <w:bCs/>
                <w:color w:val="000000"/>
                <w:sz w:val="20"/>
              </w:rPr>
              <w:t>P</w:t>
            </w:r>
            <w:r>
              <w:rPr>
                <w:rFonts w:ascii="Arial" w:hAnsi="Arial" w:cs="Arial"/>
                <w:color w:val="000000"/>
                <w:sz w:val="20"/>
              </w:rPr>
              <w:t>. “</w:t>
            </w:r>
            <w:r w:rsidRPr="007321E8">
              <w:rPr>
                <w:rFonts w:ascii="Arial" w:hAnsi="Arial" w:cs="Arial"/>
                <w:color w:val="000000"/>
                <w:sz w:val="20"/>
              </w:rPr>
              <w:t>Pediatric Urologic Oncology</w:t>
            </w:r>
            <w:r>
              <w:rPr>
                <w:rFonts w:ascii="Arial" w:hAnsi="Arial" w:cs="Arial"/>
                <w:color w:val="000000"/>
                <w:sz w:val="20"/>
              </w:rPr>
              <w:t xml:space="preserve">: Neuroblastoma, Wilms Tumor and Other Renal Tumors.” </w:t>
            </w:r>
            <w:r w:rsidRPr="007321E8">
              <w:rPr>
                <w:rFonts w:ascii="Arial" w:hAnsi="Arial" w:cs="Arial"/>
                <w:i/>
                <w:color w:val="000000"/>
                <w:sz w:val="20"/>
              </w:rPr>
              <w:t>Campbell</w:t>
            </w:r>
            <w:r>
              <w:rPr>
                <w:rFonts w:ascii="Arial" w:hAnsi="Arial" w:cs="Arial"/>
                <w:i/>
                <w:color w:val="000000"/>
                <w:sz w:val="20"/>
              </w:rPr>
              <w:t>-Walsh-Wein</w:t>
            </w:r>
            <w:r w:rsidRPr="007321E8">
              <w:rPr>
                <w:rFonts w:ascii="Arial" w:hAnsi="Arial" w:cs="Arial"/>
                <w:i/>
                <w:color w:val="000000"/>
                <w:sz w:val="20"/>
              </w:rPr>
              <w:t xml:space="preserve"> Textbook of Urology, 1</w:t>
            </w:r>
            <w:r w:rsidR="00254AEF">
              <w:rPr>
                <w:rFonts w:ascii="Arial" w:hAnsi="Arial" w:cs="Arial"/>
                <w:i/>
                <w:color w:val="000000"/>
                <w:sz w:val="20"/>
              </w:rPr>
              <w:t>3</w:t>
            </w:r>
            <w:r w:rsidRPr="007321E8">
              <w:rPr>
                <w:rFonts w:ascii="Arial" w:hAnsi="Arial" w:cs="Arial"/>
                <w:i/>
                <w:color w:val="000000"/>
                <w:sz w:val="20"/>
                <w:vertAlign w:val="superscript"/>
              </w:rPr>
              <w:t>th</w:t>
            </w:r>
            <w:r w:rsidRPr="007321E8">
              <w:rPr>
                <w:rFonts w:ascii="Arial" w:hAnsi="Arial" w:cs="Arial"/>
                <w:i/>
                <w:color w:val="000000"/>
                <w:sz w:val="20"/>
              </w:rPr>
              <w:t xml:space="preserve"> Ed</w:t>
            </w:r>
            <w:r>
              <w:rPr>
                <w:rFonts w:ascii="Arial" w:hAnsi="Arial" w:cs="Arial"/>
                <w:i/>
                <w:color w:val="000000"/>
                <w:sz w:val="20"/>
              </w:rPr>
              <w:t>ition.</w:t>
            </w:r>
            <w:r>
              <w:rPr>
                <w:rFonts w:ascii="Arial" w:hAnsi="Arial" w:cs="Arial"/>
                <w:color w:val="000000"/>
                <w:sz w:val="20"/>
              </w:rPr>
              <w:t xml:space="preserve"> Eds. Partin, Dmochowski, Kavoussi, and Peters. 202</w:t>
            </w:r>
            <w:r w:rsidR="00254AEF">
              <w:rPr>
                <w:rFonts w:ascii="Arial" w:hAnsi="Arial" w:cs="Arial"/>
                <w:color w:val="000000"/>
                <w:sz w:val="20"/>
              </w:rPr>
              <w:t>4</w:t>
            </w:r>
            <w:r>
              <w:rPr>
                <w:rFonts w:ascii="Arial" w:hAnsi="Arial" w:cs="Arial"/>
                <w:color w:val="000000"/>
                <w:sz w:val="20"/>
              </w:rPr>
              <w:t>.</w:t>
            </w:r>
          </w:p>
          <w:p w14:paraId="39B032D1" w14:textId="4CD7E987" w:rsidR="004D53A9" w:rsidRDefault="004D53A9"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sidRPr="004D53A9">
              <w:rPr>
                <w:rFonts w:ascii="Arial" w:hAnsi="Arial" w:cs="Arial"/>
                <w:color w:val="000000"/>
                <w:sz w:val="20"/>
              </w:rPr>
              <w:t>Lorenzo A, Buchanan AF, </w:t>
            </w:r>
            <w:r w:rsidRPr="004D53A9">
              <w:rPr>
                <w:rFonts w:ascii="Arial" w:hAnsi="Arial" w:cs="Arial"/>
                <w:b/>
                <w:bCs/>
                <w:color w:val="000000"/>
                <w:sz w:val="20"/>
              </w:rPr>
              <w:t>Cost N</w:t>
            </w:r>
            <w:r w:rsidRPr="004D53A9">
              <w:rPr>
                <w:rFonts w:ascii="Arial" w:hAnsi="Arial" w:cs="Arial"/>
                <w:color w:val="000000"/>
                <w:sz w:val="20"/>
              </w:rPr>
              <w:t>, Kieran K, Romao R.</w:t>
            </w:r>
            <w:r w:rsidR="00166A32">
              <w:rPr>
                <w:rFonts w:ascii="Arial" w:hAnsi="Arial" w:cs="Arial"/>
                <w:color w:val="000000"/>
                <w:sz w:val="20"/>
              </w:rPr>
              <w:t xml:space="preserve"> </w:t>
            </w:r>
            <w:r w:rsidR="00166A32" w:rsidRPr="00166A32">
              <w:rPr>
                <w:rFonts w:ascii="Arial" w:hAnsi="Arial" w:cs="Arial"/>
                <w:color w:val="000000"/>
                <w:sz w:val="20"/>
              </w:rPr>
              <w:t>Pediatric Urologic Oncology Series-Renal Tumors</w:t>
            </w:r>
            <w:r w:rsidR="00166A32">
              <w:rPr>
                <w:rFonts w:ascii="Arial" w:hAnsi="Arial" w:cs="Arial"/>
                <w:color w:val="000000"/>
                <w:sz w:val="20"/>
              </w:rPr>
              <w:t xml:space="preserve">. </w:t>
            </w:r>
            <w:r w:rsidR="00166A32" w:rsidRPr="00166A32">
              <w:rPr>
                <w:rFonts w:ascii="Arial" w:hAnsi="Arial" w:cs="Arial"/>
                <w:i/>
                <w:iCs/>
                <w:color w:val="000000"/>
                <w:sz w:val="20"/>
              </w:rPr>
              <w:t>Urology</w:t>
            </w:r>
            <w:r w:rsidR="00166A32">
              <w:rPr>
                <w:rFonts w:ascii="Arial" w:hAnsi="Arial" w:cs="Arial"/>
                <w:color w:val="000000"/>
                <w:sz w:val="20"/>
              </w:rPr>
              <w:t>. 2024; e-Published.</w:t>
            </w:r>
          </w:p>
          <w:p w14:paraId="2C5675A1" w14:textId="30013738" w:rsidR="00B6665D" w:rsidRDefault="00643447"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Saltzman AF, Hensley P, Ross J, Woo L, Billmire D, Rescorla F, Puri D, Patel S, Pierorazio P, Bagrodia A, Cary C and </w:t>
            </w:r>
            <w:r w:rsidRPr="000C73AF">
              <w:rPr>
                <w:rFonts w:ascii="Arial" w:hAnsi="Arial" w:cs="Arial"/>
                <w:b/>
                <w:bCs/>
                <w:color w:val="000000"/>
                <w:sz w:val="20"/>
              </w:rPr>
              <w:t>Cost NG</w:t>
            </w:r>
            <w:r>
              <w:rPr>
                <w:rFonts w:ascii="Arial" w:hAnsi="Arial" w:cs="Arial"/>
                <w:color w:val="000000"/>
                <w:sz w:val="20"/>
              </w:rPr>
              <w:t xml:space="preserve">. Critical elements of pediatric testicular germ cell tumors surgery. </w:t>
            </w:r>
            <w:r w:rsidRPr="000C73AF">
              <w:rPr>
                <w:rFonts w:ascii="Arial" w:hAnsi="Arial" w:cs="Arial"/>
                <w:i/>
                <w:iCs/>
                <w:color w:val="000000"/>
                <w:sz w:val="20"/>
              </w:rPr>
              <w:t>Seminars in Pediatric Surgery</w:t>
            </w:r>
            <w:r w:rsidR="000C73AF">
              <w:rPr>
                <w:rFonts w:ascii="Arial" w:hAnsi="Arial" w:cs="Arial"/>
                <w:color w:val="000000"/>
                <w:sz w:val="20"/>
              </w:rPr>
              <w:t>. 32(5): 151343, 2023.</w:t>
            </w:r>
          </w:p>
          <w:p w14:paraId="108FC0D5" w14:textId="3D1F888B" w:rsidR="000C73AF" w:rsidRDefault="00AB6C0B"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lastRenderedPageBreak/>
              <w:t xml:space="preserve">Aldrink JH, Romao R, Ehrlich PF, Tracy E, Kieran K, Davidoff A, Glick R, Malek M, Huntington J, </w:t>
            </w:r>
            <w:r w:rsidR="000C73AF">
              <w:rPr>
                <w:rFonts w:ascii="Arial" w:hAnsi="Arial" w:cs="Arial"/>
                <w:color w:val="000000"/>
                <w:sz w:val="20"/>
              </w:rPr>
              <w:t xml:space="preserve">Saltzman AF, </w:t>
            </w:r>
            <w:r w:rsidR="000C73AF" w:rsidRPr="000C73AF">
              <w:rPr>
                <w:rFonts w:ascii="Arial" w:hAnsi="Arial" w:cs="Arial"/>
                <w:b/>
                <w:bCs/>
                <w:color w:val="000000"/>
                <w:sz w:val="20"/>
              </w:rPr>
              <w:t>Cost NG</w:t>
            </w:r>
            <w:r>
              <w:rPr>
                <w:rFonts w:ascii="Arial" w:hAnsi="Arial" w:cs="Arial"/>
                <w:b/>
                <w:bCs/>
                <w:color w:val="000000"/>
                <w:sz w:val="20"/>
              </w:rPr>
              <w:t xml:space="preserve"> </w:t>
            </w:r>
            <w:r w:rsidRPr="00AB6C0B">
              <w:rPr>
                <w:rFonts w:ascii="Arial" w:hAnsi="Arial" w:cs="Arial"/>
                <w:color w:val="000000"/>
                <w:sz w:val="20"/>
              </w:rPr>
              <w:t>and Shamberger RC</w:t>
            </w:r>
            <w:r w:rsidR="000C73AF">
              <w:rPr>
                <w:rFonts w:ascii="Arial" w:hAnsi="Arial" w:cs="Arial"/>
                <w:color w:val="000000"/>
                <w:sz w:val="20"/>
              </w:rPr>
              <w:t xml:space="preserve">. Critical elements of </w:t>
            </w:r>
            <w:r>
              <w:rPr>
                <w:rFonts w:ascii="Arial" w:hAnsi="Arial" w:cs="Arial"/>
                <w:color w:val="000000"/>
                <w:sz w:val="20"/>
              </w:rPr>
              <w:t>radical nephroureterectomy for pediatric renal tumor</w:t>
            </w:r>
            <w:r w:rsidR="000C73AF">
              <w:rPr>
                <w:rFonts w:ascii="Arial" w:hAnsi="Arial" w:cs="Arial"/>
                <w:color w:val="000000"/>
                <w:sz w:val="20"/>
              </w:rPr>
              <w:t xml:space="preserve">. </w:t>
            </w:r>
            <w:r w:rsidR="000C73AF" w:rsidRPr="000C73AF">
              <w:rPr>
                <w:rFonts w:ascii="Arial" w:hAnsi="Arial" w:cs="Arial"/>
                <w:i/>
                <w:iCs/>
                <w:color w:val="000000"/>
                <w:sz w:val="20"/>
              </w:rPr>
              <w:t>Seminars in Pediatric Surgery</w:t>
            </w:r>
            <w:r w:rsidR="000C73AF">
              <w:rPr>
                <w:rFonts w:ascii="Arial" w:hAnsi="Arial" w:cs="Arial"/>
                <w:color w:val="000000"/>
                <w:sz w:val="20"/>
              </w:rPr>
              <w:t>. 32(5): 151</w:t>
            </w:r>
            <w:r w:rsidR="00847198">
              <w:rPr>
                <w:rFonts w:ascii="Arial" w:hAnsi="Arial" w:cs="Arial"/>
                <w:color w:val="000000"/>
                <w:sz w:val="20"/>
              </w:rPr>
              <w:t>3</w:t>
            </w:r>
            <w:r w:rsidR="000C73AF">
              <w:rPr>
                <w:rFonts w:ascii="Arial" w:hAnsi="Arial" w:cs="Arial"/>
                <w:color w:val="000000"/>
                <w:sz w:val="20"/>
              </w:rPr>
              <w:t>3</w:t>
            </w:r>
            <w:r w:rsidR="00847198">
              <w:rPr>
                <w:rFonts w:ascii="Arial" w:hAnsi="Arial" w:cs="Arial"/>
                <w:color w:val="000000"/>
                <w:sz w:val="20"/>
              </w:rPr>
              <w:t>9</w:t>
            </w:r>
            <w:r w:rsidR="000C73AF">
              <w:rPr>
                <w:rFonts w:ascii="Arial" w:hAnsi="Arial" w:cs="Arial"/>
                <w:color w:val="000000"/>
                <w:sz w:val="20"/>
              </w:rPr>
              <w:t>, 2023.</w:t>
            </w:r>
          </w:p>
          <w:p w14:paraId="7E7A0E25" w14:textId="2EAC8AD2" w:rsidR="003C3BA9" w:rsidRDefault="003C3BA9"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Geller JI, Mullen E, </w:t>
            </w:r>
            <w:r w:rsidRPr="00DA7D1E">
              <w:rPr>
                <w:rFonts w:ascii="Arial" w:hAnsi="Arial" w:cs="Arial"/>
                <w:b/>
                <w:bCs/>
                <w:color w:val="000000"/>
                <w:sz w:val="20"/>
              </w:rPr>
              <w:t>Cost NG</w:t>
            </w:r>
            <w:r>
              <w:rPr>
                <w:rFonts w:ascii="Arial" w:hAnsi="Arial" w:cs="Arial"/>
                <w:color w:val="000000"/>
                <w:sz w:val="20"/>
              </w:rPr>
              <w:t xml:space="preserve">, Paulino A, Treece A, Hong A, van den Heuvel-Eibrink, MM and Dome JS. Renal Tumors. </w:t>
            </w:r>
            <w:r w:rsidR="00DA7D1E" w:rsidRPr="00DA7D1E">
              <w:rPr>
                <w:rFonts w:ascii="Arial" w:hAnsi="Arial" w:cs="Arial"/>
                <w:i/>
                <w:iCs/>
                <w:color w:val="000000"/>
                <w:sz w:val="20"/>
              </w:rPr>
              <w:t xml:space="preserve">Pizzo and </w:t>
            </w:r>
            <w:proofErr w:type="spellStart"/>
            <w:r w:rsidR="00DA7D1E" w:rsidRPr="00DA7D1E">
              <w:rPr>
                <w:rFonts w:ascii="Arial" w:hAnsi="Arial" w:cs="Arial"/>
                <w:i/>
                <w:iCs/>
                <w:color w:val="000000"/>
                <w:sz w:val="20"/>
              </w:rPr>
              <w:t>Poplack’s</w:t>
            </w:r>
            <w:proofErr w:type="spellEnd"/>
            <w:r w:rsidR="00DA7D1E" w:rsidRPr="00DA7D1E">
              <w:rPr>
                <w:rFonts w:ascii="Arial" w:hAnsi="Arial" w:cs="Arial"/>
                <w:i/>
                <w:iCs/>
                <w:color w:val="000000"/>
                <w:sz w:val="20"/>
              </w:rPr>
              <w:t xml:space="preserve"> Principles and Practice of Pediatric Oncology</w:t>
            </w:r>
            <w:r w:rsidR="00DA7D1E">
              <w:rPr>
                <w:rFonts w:ascii="Arial" w:hAnsi="Arial" w:cs="Arial"/>
                <w:color w:val="000000"/>
                <w:sz w:val="20"/>
              </w:rPr>
              <w:t>. 2023.</w:t>
            </w:r>
          </w:p>
          <w:p w14:paraId="180AF4AC" w14:textId="0465F4A2" w:rsidR="00180869" w:rsidRDefault="00180869"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Glick RD, </w:t>
            </w:r>
            <w:r w:rsidRPr="0040419A">
              <w:rPr>
                <w:rFonts w:ascii="Arial" w:hAnsi="Arial" w:cs="Arial"/>
                <w:b/>
                <w:bCs/>
                <w:color w:val="000000"/>
                <w:sz w:val="20"/>
              </w:rPr>
              <w:t>Cost NG</w:t>
            </w:r>
            <w:r>
              <w:rPr>
                <w:rFonts w:ascii="Arial" w:hAnsi="Arial" w:cs="Arial"/>
                <w:color w:val="000000"/>
                <w:sz w:val="20"/>
              </w:rPr>
              <w:t xml:space="preserve">, Kotagal M. </w:t>
            </w:r>
            <w:r w:rsidR="002E37C8">
              <w:rPr>
                <w:rFonts w:ascii="Arial" w:hAnsi="Arial" w:cs="Arial"/>
                <w:color w:val="000000"/>
                <w:sz w:val="20"/>
              </w:rPr>
              <w:t>Pediatric Kidney Tumors</w:t>
            </w:r>
            <w:r w:rsidR="002E37C8" w:rsidRPr="002E37C8">
              <w:rPr>
                <w:rFonts w:ascii="Arial" w:hAnsi="Arial" w:cs="Arial"/>
                <w:i/>
                <w:iCs/>
                <w:color w:val="000000"/>
                <w:sz w:val="20"/>
              </w:rPr>
              <w:t>. American Pediatric Surgical Association</w:t>
            </w:r>
            <w:r w:rsidR="0040419A">
              <w:rPr>
                <w:rFonts w:ascii="Arial" w:hAnsi="Arial" w:cs="Arial"/>
                <w:i/>
                <w:iCs/>
                <w:color w:val="000000"/>
                <w:sz w:val="20"/>
              </w:rPr>
              <w:t xml:space="preserve"> (APSA)</w:t>
            </w:r>
            <w:r w:rsidR="002E37C8" w:rsidRPr="002E37C8">
              <w:rPr>
                <w:rFonts w:ascii="Arial" w:hAnsi="Arial" w:cs="Arial"/>
                <w:i/>
                <w:iCs/>
                <w:color w:val="000000"/>
                <w:sz w:val="20"/>
              </w:rPr>
              <w:t xml:space="preserve"> “Not a Textboo</w:t>
            </w:r>
            <w:r w:rsidR="002E37C8">
              <w:rPr>
                <w:rFonts w:ascii="Arial" w:hAnsi="Arial" w:cs="Arial"/>
                <w:i/>
                <w:iCs/>
                <w:color w:val="000000"/>
                <w:sz w:val="20"/>
              </w:rPr>
              <w:t>k</w:t>
            </w:r>
            <w:r w:rsidR="002E37C8" w:rsidRPr="002E37C8">
              <w:rPr>
                <w:rFonts w:ascii="Arial" w:hAnsi="Arial" w:cs="Arial"/>
                <w:i/>
                <w:iCs/>
                <w:color w:val="000000"/>
                <w:sz w:val="20"/>
              </w:rPr>
              <w:t xml:space="preserve"> (</w:t>
            </w:r>
            <w:proofErr w:type="spellStart"/>
            <w:r w:rsidR="002E37C8" w:rsidRPr="002E37C8">
              <w:rPr>
                <w:rFonts w:ascii="Arial" w:hAnsi="Arial" w:cs="Arial"/>
                <w:i/>
                <w:iCs/>
                <w:color w:val="000000"/>
                <w:sz w:val="20"/>
              </w:rPr>
              <w:t>NaT</w:t>
            </w:r>
            <w:proofErr w:type="spellEnd"/>
            <w:r w:rsidR="002E37C8" w:rsidRPr="002E37C8">
              <w:rPr>
                <w:rFonts w:ascii="Arial" w:hAnsi="Arial" w:cs="Arial"/>
                <w:i/>
                <w:iCs/>
                <w:color w:val="000000"/>
                <w:sz w:val="20"/>
              </w:rPr>
              <w:t>).”</w:t>
            </w:r>
            <w:r w:rsidR="002E37C8">
              <w:rPr>
                <w:rFonts w:ascii="Arial" w:hAnsi="Arial" w:cs="Arial"/>
                <w:color w:val="000000"/>
                <w:sz w:val="20"/>
              </w:rPr>
              <w:t xml:space="preserve"> 2023.</w:t>
            </w:r>
          </w:p>
          <w:p w14:paraId="5A5C3B04" w14:textId="7F4BBFD3" w:rsidR="003C3BA9" w:rsidRDefault="003C3BA9"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Kotagal M and </w:t>
            </w:r>
            <w:r w:rsidRPr="00893C1D">
              <w:rPr>
                <w:rFonts w:ascii="Arial" w:hAnsi="Arial" w:cs="Arial"/>
                <w:b/>
                <w:bCs/>
                <w:color w:val="000000"/>
                <w:sz w:val="20"/>
              </w:rPr>
              <w:t>Cost NG</w:t>
            </w:r>
            <w:r>
              <w:rPr>
                <w:rFonts w:ascii="Arial" w:hAnsi="Arial" w:cs="Arial"/>
                <w:color w:val="000000"/>
                <w:sz w:val="20"/>
              </w:rPr>
              <w:t>. Renal Tumors.</w:t>
            </w:r>
            <w:r w:rsidR="00745331">
              <w:rPr>
                <w:rFonts w:ascii="Arial" w:hAnsi="Arial" w:cs="Arial"/>
                <w:color w:val="000000"/>
                <w:sz w:val="20"/>
              </w:rPr>
              <w:t xml:space="preserve"> </w:t>
            </w:r>
            <w:r w:rsidR="00745331" w:rsidRPr="00745331">
              <w:rPr>
                <w:rFonts w:ascii="Arial" w:hAnsi="Arial" w:cs="Arial"/>
                <w:i/>
                <w:iCs/>
                <w:color w:val="000000"/>
                <w:sz w:val="20"/>
              </w:rPr>
              <w:t>Holcomb and Ashcraft’s Pediatric Surgery, 8</w:t>
            </w:r>
            <w:r w:rsidR="00745331" w:rsidRPr="00745331">
              <w:rPr>
                <w:rFonts w:ascii="Arial" w:hAnsi="Arial" w:cs="Arial"/>
                <w:i/>
                <w:iCs/>
                <w:color w:val="000000"/>
                <w:sz w:val="20"/>
                <w:vertAlign w:val="superscript"/>
              </w:rPr>
              <w:t>th</w:t>
            </w:r>
            <w:r w:rsidR="00745331" w:rsidRPr="00745331">
              <w:rPr>
                <w:rFonts w:ascii="Arial" w:hAnsi="Arial" w:cs="Arial"/>
                <w:i/>
                <w:iCs/>
                <w:color w:val="000000"/>
                <w:sz w:val="20"/>
              </w:rPr>
              <w:t xml:space="preserve"> Ed. </w:t>
            </w:r>
            <w:r w:rsidR="00745331" w:rsidRPr="00745331">
              <w:rPr>
                <w:rFonts w:ascii="Arial" w:hAnsi="Arial" w:cs="Arial"/>
                <w:color w:val="000000"/>
                <w:sz w:val="20"/>
              </w:rPr>
              <w:t>2023.</w:t>
            </w:r>
            <w:r w:rsidR="00745331" w:rsidRPr="00745331">
              <w:rPr>
                <w:rFonts w:ascii="Arial" w:hAnsi="Arial" w:cs="Arial"/>
                <w:b/>
                <w:bCs/>
                <w:i/>
                <w:iCs/>
                <w:color w:val="000000"/>
                <w:sz w:val="20"/>
              </w:rPr>
              <w:t xml:space="preserve"> </w:t>
            </w:r>
          </w:p>
          <w:p w14:paraId="50DC659A" w14:textId="20FBCC31" w:rsidR="008F7ABB" w:rsidRDefault="003C3BA9"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Gonzalez K, Saltzman AF and </w:t>
            </w:r>
            <w:r w:rsidRPr="00893C1D">
              <w:rPr>
                <w:rFonts w:ascii="Arial" w:hAnsi="Arial" w:cs="Arial"/>
                <w:b/>
                <w:bCs/>
                <w:color w:val="000000"/>
                <w:sz w:val="20"/>
              </w:rPr>
              <w:t>Cost NG</w:t>
            </w:r>
            <w:r>
              <w:rPr>
                <w:rFonts w:ascii="Arial" w:hAnsi="Arial" w:cs="Arial"/>
                <w:color w:val="000000"/>
                <w:sz w:val="20"/>
              </w:rPr>
              <w:t xml:space="preserve">. Undescended testicles and testicular tumors. </w:t>
            </w:r>
            <w:r w:rsidR="00745331" w:rsidRPr="00745331">
              <w:rPr>
                <w:rFonts w:ascii="Arial" w:hAnsi="Arial" w:cs="Arial"/>
                <w:i/>
                <w:iCs/>
                <w:color w:val="000000"/>
                <w:sz w:val="20"/>
              </w:rPr>
              <w:t>Holcomb and Ashcraft’s Pediatric Surgery, 8</w:t>
            </w:r>
            <w:r w:rsidR="00745331" w:rsidRPr="00745331">
              <w:rPr>
                <w:rFonts w:ascii="Arial" w:hAnsi="Arial" w:cs="Arial"/>
                <w:i/>
                <w:iCs/>
                <w:color w:val="000000"/>
                <w:sz w:val="20"/>
                <w:vertAlign w:val="superscript"/>
              </w:rPr>
              <w:t>th</w:t>
            </w:r>
            <w:r w:rsidR="00745331" w:rsidRPr="00745331">
              <w:rPr>
                <w:rFonts w:ascii="Arial" w:hAnsi="Arial" w:cs="Arial"/>
                <w:i/>
                <w:iCs/>
                <w:color w:val="000000"/>
                <w:sz w:val="20"/>
              </w:rPr>
              <w:t xml:space="preserve"> Ed. </w:t>
            </w:r>
            <w:r w:rsidR="00745331" w:rsidRPr="00745331">
              <w:rPr>
                <w:rFonts w:ascii="Arial" w:hAnsi="Arial" w:cs="Arial"/>
                <w:color w:val="000000"/>
                <w:sz w:val="20"/>
              </w:rPr>
              <w:t>2023.</w:t>
            </w:r>
          </w:p>
          <w:p w14:paraId="2F44D256" w14:textId="1D5E43A7" w:rsidR="003514CE" w:rsidRDefault="003514CE"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Saltzman AF, </w:t>
            </w:r>
            <w:r w:rsidRPr="00815272">
              <w:rPr>
                <w:rFonts w:ascii="Arial" w:hAnsi="Arial" w:cs="Arial"/>
                <w:b/>
                <w:bCs/>
                <w:color w:val="000000"/>
                <w:sz w:val="20"/>
              </w:rPr>
              <w:t>Cost NG</w:t>
            </w:r>
            <w:r>
              <w:rPr>
                <w:rFonts w:ascii="Arial" w:hAnsi="Arial" w:cs="Arial"/>
                <w:color w:val="000000"/>
                <w:sz w:val="20"/>
              </w:rPr>
              <w:t xml:space="preserve">, Romao RLP. Wilms Tumor. </w:t>
            </w:r>
            <w:r w:rsidRPr="00815272">
              <w:rPr>
                <w:rFonts w:ascii="Arial" w:hAnsi="Arial" w:cs="Arial"/>
                <w:i/>
                <w:iCs/>
                <w:color w:val="000000"/>
                <w:sz w:val="20"/>
              </w:rPr>
              <w:t>Urologic Clinics of North America</w:t>
            </w:r>
            <w:r w:rsidR="00815272">
              <w:rPr>
                <w:rFonts w:ascii="Arial" w:hAnsi="Arial" w:cs="Arial"/>
                <w:color w:val="000000"/>
                <w:sz w:val="20"/>
              </w:rPr>
              <w:t>. 2023. 50(3):455-464.</w:t>
            </w:r>
          </w:p>
          <w:p w14:paraId="611CDBAD" w14:textId="481D8359" w:rsidR="00B9427A" w:rsidRDefault="00B9427A"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Walker JW and </w:t>
            </w:r>
            <w:r w:rsidRPr="00B9427A">
              <w:rPr>
                <w:rFonts w:ascii="Arial" w:hAnsi="Arial" w:cs="Arial"/>
                <w:b/>
                <w:bCs/>
                <w:color w:val="000000"/>
                <w:sz w:val="20"/>
              </w:rPr>
              <w:t>Cost NG</w:t>
            </w:r>
            <w:r>
              <w:rPr>
                <w:rFonts w:ascii="Arial" w:hAnsi="Arial" w:cs="Arial"/>
                <w:color w:val="000000"/>
                <w:sz w:val="20"/>
              </w:rPr>
              <w:t xml:space="preserve">. Genitourinary Malignancies. </w:t>
            </w:r>
            <w:r w:rsidRPr="00B9427A">
              <w:rPr>
                <w:rFonts w:ascii="Arial" w:hAnsi="Arial" w:cs="Arial"/>
                <w:i/>
                <w:iCs/>
                <w:color w:val="000000"/>
                <w:sz w:val="20"/>
              </w:rPr>
              <w:t>Essentials of Pediatric Urology</w:t>
            </w:r>
            <w:r>
              <w:rPr>
                <w:rFonts w:ascii="Arial" w:hAnsi="Arial" w:cs="Arial"/>
                <w:color w:val="000000"/>
                <w:sz w:val="20"/>
              </w:rPr>
              <w:t>, 3</w:t>
            </w:r>
            <w:r w:rsidRPr="00B9427A">
              <w:rPr>
                <w:rFonts w:ascii="Arial" w:hAnsi="Arial" w:cs="Arial"/>
                <w:color w:val="000000"/>
                <w:sz w:val="20"/>
                <w:vertAlign w:val="superscript"/>
              </w:rPr>
              <w:t>rd</w:t>
            </w:r>
            <w:r>
              <w:rPr>
                <w:rFonts w:ascii="Arial" w:hAnsi="Arial" w:cs="Arial"/>
                <w:color w:val="000000"/>
                <w:sz w:val="20"/>
              </w:rPr>
              <w:t xml:space="preserve"> Ed. Wilcox DT and Thomas DFM, Editors. 2022.</w:t>
            </w:r>
          </w:p>
          <w:p w14:paraId="325A6E69" w14:textId="0D892353" w:rsidR="000027BB" w:rsidRPr="000027BB" w:rsidRDefault="000027BB"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Jarvis H, </w:t>
            </w:r>
            <w:r w:rsidRPr="000027BB">
              <w:rPr>
                <w:rFonts w:ascii="Arial" w:hAnsi="Arial" w:cs="Arial"/>
                <w:b/>
                <w:bCs/>
                <w:color w:val="000000"/>
                <w:sz w:val="20"/>
              </w:rPr>
              <w:t>Cost NG</w:t>
            </w:r>
            <w:r>
              <w:rPr>
                <w:rFonts w:ascii="Arial" w:hAnsi="Arial" w:cs="Arial"/>
                <w:color w:val="000000"/>
                <w:sz w:val="20"/>
              </w:rPr>
              <w:t xml:space="preserve">, Saltzman AF. </w:t>
            </w:r>
            <w:r w:rsidRPr="000027BB">
              <w:rPr>
                <w:rFonts w:ascii="Arial" w:hAnsi="Arial" w:cs="Arial"/>
                <w:color w:val="000000"/>
                <w:sz w:val="20"/>
              </w:rPr>
              <w:t>Testicular tumors in the pediatric patient.</w:t>
            </w:r>
            <w:r>
              <w:rPr>
                <w:rFonts w:ascii="Arial" w:hAnsi="Arial" w:cs="Arial"/>
                <w:color w:val="000000"/>
                <w:sz w:val="20"/>
              </w:rPr>
              <w:t xml:space="preserve"> </w:t>
            </w:r>
            <w:r w:rsidRPr="000027BB">
              <w:rPr>
                <w:rFonts w:ascii="Arial" w:hAnsi="Arial" w:cs="Arial"/>
                <w:i/>
                <w:iCs/>
                <w:color w:val="000000"/>
                <w:sz w:val="20"/>
              </w:rPr>
              <w:t xml:space="preserve">Semin </w:t>
            </w:r>
            <w:proofErr w:type="spellStart"/>
            <w:r w:rsidRPr="000027BB">
              <w:rPr>
                <w:rFonts w:ascii="Arial" w:hAnsi="Arial" w:cs="Arial"/>
                <w:i/>
                <w:iCs/>
                <w:color w:val="000000"/>
                <w:sz w:val="20"/>
              </w:rPr>
              <w:t>Pediatr</w:t>
            </w:r>
            <w:proofErr w:type="spellEnd"/>
            <w:r w:rsidRPr="000027BB">
              <w:rPr>
                <w:rFonts w:ascii="Arial" w:hAnsi="Arial" w:cs="Arial"/>
                <w:i/>
                <w:iCs/>
                <w:color w:val="000000"/>
                <w:sz w:val="20"/>
              </w:rPr>
              <w:t xml:space="preserve"> Surg</w:t>
            </w:r>
            <w:r w:rsidRPr="000027BB">
              <w:rPr>
                <w:rFonts w:ascii="Arial" w:hAnsi="Arial" w:cs="Arial"/>
                <w:color w:val="000000"/>
                <w:sz w:val="20"/>
              </w:rPr>
              <w:t>. 2021;</w:t>
            </w:r>
            <w:r>
              <w:rPr>
                <w:rFonts w:ascii="Arial" w:hAnsi="Arial" w:cs="Arial"/>
                <w:color w:val="000000"/>
                <w:sz w:val="20"/>
              </w:rPr>
              <w:t xml:space="preserve"> </w:t>
            </w:r>
            <w:r w:rsidRPr="000027BB">
              <w:rPr>
                <w:rFonts w:ascii="Arial" w:hAnsi="Arial" w:cs="Arial"/>
                <w:color w:val="000000"/>
                <w:sz w:val="20"/>
              </w:rPr>
              <w:t>30(4):151079</w:t>
            </w:r>
            <w:r>
              <w:rPr>
                <w:rFonts w:ascii="Arial" w:hAnsi="Arial" w:cs="Arial"/>
                <w:color w:val="000000"/>
                <w:sz w:val="20"/>
              </w:rPr>
              <w:t>.</w:t>
            </w:r>
          </w:p>
          <w:p w14:paraId="79734194" w14:textId="14B657FE" w:rsidR="00632B91" w:rsidRDefault="00632B91"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sidRPr="00632B91">
              <w:rPr>
                <w:rFonts w:ascii="Arial" w:hAnsi="Arial" w:cs="Arial"/>
                <w:b/>
                <w:bCs/>
                <w:color w:val="000000"/>
                <w:sz w:val="20"/>
              </w:rPr>
              <w:t>Cost, N</w:t>
            </w:r>
            <w:r w:rsidRPr="00632B91">
              <w:rPr>
                <w:rFonts w:ascii="Arial" w:hAnsi="Arial" w:cs="Arial"/>
                <w:color w:val="000000"/>
                <w:sz w:val="20"/>
              </w:rPr>
              <w:t xml:space="preserve">. Childhood Renal Tumors. </w:t>
            </w:r>
            <w:r w:rsidRPr="00632B91">
              <w:rPr>
                <w:rFonts w:ascii="Arial" w:hAnsi="Arial" w:cs="Arial"/>
                <w:i/>
                <w:iCs/>
                <w:color w:val="000000"/>
                <w:sz w:val="20"/>
              </w:rPr>
              <w:t>Audio Digest Urology</w:t>
            </w:r>
            <w:r w:rsidRPr="00632B91">
              <w:rPr>
                <w:rFonts w:ascii="Arial" w:hAnsi="Arial" w:cs="Arial"/>
                <w:color w:val="000000"/>
                <w:sz w:val="20"/>
              </w:rPr>
              <w:t xml:space="preserve"> 43:24 (December 21) 2020      </w:t>
            </w:r>
          </w:p>
          <w:p w14:paraId="55A7D23C" w14:textId="77777777" w:rsidR="00691D11" w:rsidRDefault="00691D11"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Ritchey ML, </w:t>
            </w:r>
            <w:r w:rsidRPr="007321E8">
              <w:rPr>
                <w:rFonts w:ascii="Arial" w:hAnsi="Arial" w:cs="Arial"/>
                <w:b/>
                <w:color w:val="000000"/>
                <w:sz w:val="20"/>
              </w:rPr>
              <w:t>Cost NG</w:t>
            </w:r>
            <w:r>
              <w:rPr>
                <w:rFonts w:ascii="Arial" w:hAnsi="Arial" w:cs="Arial"/>
                <w:color w:val="000000"/>
                <w:sz w:val="20"/>
              </w:rPr>
              <w:t xml:space="preserve"> and Shamberger RC. “</w:t>
            </w:r>
            <w:r w:rsidRPr="007321E8">
              <w:rPr>
                <w:rFonts w:ascii="Arial" w:hAnsi="Arial" w:cs="Arial"/>
                <w:color w:val="000000"/>
                <w:sz w:val="20"/>
              </w:rPr>
              <w:t>Pediatric Urologic Oncology</w:t>
            </w:r>
            <w:r>
              <w:rPr>
                <w:rFonts w:ascii="Arial" w:hAnsi="Arial" w:cs="Arial"/>
                <w:color w:val="000000"/>
                <w:sz w:val="20"/>
              </w:rPr>
              <w:t xml:space="preserve">: Neuroblastoma, Wilms Tumor and Other Renal Tumors.” </w:t>
            </w:r>
            <w:r w:rsidRPr="007321E8">
              <w:rPr>
                <w:rFonts w:ascii="Arial" w:hAnsi="Arial" w:cs="Arial"/>
                <w:i/>
                <w:color w:val="000000"/>
                <w:sz w:val="20"/>
              </w:rPr>
              <w:t>Campbell</w:t>
            </w:r>
            <w:r>
              <w:rPr>
                <w:rFonts w:ascii="Arial" w:hAnsi="Arial" w:cs="Arial"/>
                <w:i/>
                <w:color w:val="000000"/>
                <w:sz w:val="20"/>
              </w:rPr>
              <w:t>-Walsh-Wein</w:t>
            </w:r>
            <w:r w:rsidRPr="007321E8">
              <w:rPr>
                <w:rFonts w:ascii="Arial" w:hAnsi="Arial" w:cs="Arial"/>
                <w:i/>
                <w:color w:val="000000"/>
                <w:sz w:val="20"/>
              </w:rPr>
              <w:t xml:space="preserve"> Textbook of Urology, 12</w:t>
            </w:r>
            <w:r w:rsidRPr="007321E8">
              <w:rPr>
                <w:rFonts w:ascii="Arial" w:hAnsi="Arial" w:cs="Arial"/>
                <w:i/>
                <w:color w:val="000000"/>
                <w:sz w:val="20"/>
                <w:vertAlign w:val="superscript"/>
              </w:rPr>
              <w:t>th</w:t>
            </w:r>
            <w:r w:rsidRPr="007321E8">
              <w:rPr>
                <w:rFonts w:ascii="Arial" w:hAnsi="Arial" w:cs="Arial"/>
                <w:i/>
                <w:color w:val="000000"/>
                <w:sz w:val="20"/>
              </w:rPr>
              <w:t xml:space="preserve"> Ed</w:t>
            </w:r>
            <w:r>
              <w:rPr>
                <w:rFonts w:ascii="Arial" w:hAnsi="Arial" w:cs="Arial"/>
                <w:i/>
                <w:color w:val="000000"/>
                <w:sz w:val="20"/>
              </w:rPr>
              <w:t>ition.</w:t>
            </w:r>
            <w:r>
              <w:rPr>
                <w:rFonts w:ascii="Arial" w:hAnsi="Arial" w:cs="Arial"/>
                <w:color w:val="000000"/>
                <w:sz w:val="20"/>
              </w:rPr>
              <w:t xml:space="preserve"> Eds. Partin, Dmochowski, Kavoussi, and Peters. 2020.</w:t>
            </w:r>
          </w:p>
          <w:p w14:paraId="22393139" w14:textId="77777777" w:rsidR="00C74C30" w:rsidRPr="00C74C30" w:rsidRDefault="00C74C30"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Pr>
                <w:rFonts w:ascii="Arial" w:hAnsi="Arial" w:cs="Arial"/>
                <w:color w:val="000000"/>
                <w:sz w:val="20"/>
              </w:rPr>
              <w:t xml:space="preserve">Romero N, Walker J, </w:t>
            </w:r>
            <w:r w:rsidRPr="00C74C30">
              <w:rPr>
                <w:rFonts w:ascii="Arial" w:hAnsi="Arial" w:cs="Arial"/>
                <w:b/>
                <w:color w:val="000000"/>
                <w:sz w:val="20"/>
              </w:rPr>
              <w:t>Cost N</w:t>
            </w:r>
            <w:r w:rsidRPr="00C74C30">
              <w:rPr>
                <w:rFonts w:ascii="Arial" w:hAnsi="Arial" w:cs="Arial"/>
                <w:color w:val="000000"/>
                <w:sz w:val="20"/>
              </w:rPr>
              <w:t xml:space="preserve">, Saltzman A.  “Partial Nephrectomy for Multifocal Unilateral Wilms tumor in a Patient with Hemihypertrophy.” Video accepted to AUA Core Curriculum.  </w:t>
            </w:r>
          </w:p>
          <w:p w14:paraId="072220FE" w14:textId="77777777" w:rsidR="00C74C30" w:rsidRDefault="00C74C30" w:rsidP="004D315D">
            <w:pPr>
              <w:pStyle w:val="Achievement"/>
              <w:numPr>
                <w:ilvl w:val="0"/>
                <w:numId w:val="6"/>
              </w:numPr>
              <w:tabs>
                <w:tab w:val="clear" w:pos="1080"/>
                <w:tab w:val="num" w:pos="360"/>
              </w:tabs>
              <w:spacing w:after="0" w:line="276" w:lineRule="auto"/>
              <w:ind w:left="360" w:right="255"/>
              <w:jc w:val="left"/>
              <w:rPr>
                <w:rFonts w:ascii="Arial" w:hAnsi="Arial" w:cs="Arial"/>
                <w:color w:val="000000"/>
                <w:sz w:val="20"/>
              </w:rPr>
            </w:pPr>
            <w:r w:rsidRPr="00C74C30">
              <w:rPr>
                <w:rFonts w:ascii="Arial" w:hAnsi="Arial" w:cs="Arial"/>
                <w:color w:val="000000"/>
                <w:sz w:val="20"/>
              </w:rPr>
              <w:t>Pea</w:t>
            </w:r>
            <w:r>
              <w:rPr>
                <w:rFonts w:ascii="Arial" w:hAnsi="Arial" w:cs="Arial"/>
                <w:color w:val="000000"/>
                <w:sz w:val="20"/>
              </w:rPr>
              <w:t xml:space="preserve">rd L, Catarinicchia S, </w:t>
            </w:r>
            <w:r w:rsidRPr="00C74C30">
              <w:rPr>
                <w:rFonts w:ascii="Arial" w:hAnsi="Arial" w:cs="Arial"/>
                <w:b/>
                <w:color w:val="000000"/>
                <w:sz w:val="20"/>
              </w:rPr>
              <w:t>Cost N</w:t>
            </w:r>
            <w:r w:rsidRPr="00C74C30">
              <w:rPr>
                <w:rFonts w:ascii="Arial" w:hAnsi="Arial" w:cs="Arial"/>
                <w:color w:val="000000"/>
                <w:sz w:val="20"/>
              </w:rPr>
              <w:t xml:space="preserve">, Saltzman A.  “Tips and Tricks for Radical Orchiectomy.” Video accepted to AUA Core Curriculum.  </w:t>
            </w:r>
          </w:p>
          <w:p w14:paraId="4358561D" w14:textId="77777777" w:rsidR="002F2587" w:rsidRPr="0021390A" w:rsidRDefault="002F2587" w:rsidP="004D315D">
            <w:pPr>
              <w:pStyle w:val="Achievement"/>
              <w:numPr>
                <w:ilvl w:val="0"/>
                <w:numId w:val="6"/>
              </w:numPr>
              <w:tabs>
                <w:tab w:val="clear" w:pos="1080"/>
                <w:tab w:val="num" w:pos="360"/>
              </w:tabs>
              <w:spacing w:line="288" w:lineRule="auto"/>
              <w:ind w:left="360" w:right="255"/>
              <w:contextualSpacing/>
              <w:rPr>
                <w:rFonts w:ascii="Arial" w:hAnsi="Arial" w:cs="Arial"/>
                <w:color w:val="000000"/>
                <w:sz w:val="20"/>
              </w:rPr>
            </w:pPr>
            <w:r>
              <w:rPr>
                <w:rFonts w:ascii="Arial" w:hAnsi="Arial" w:cs="Arial"/>
                <w:color w:val="000000"/>
                <w:sz w:val="20"/>
              </w:rPr>
              <w:t xml:space="preserve">Peard L, </w:t>
            </w:r>
            <w:r w:rsidRPr="002F2587">
              <w:rPr>
                <w:rFonts w:ascii="Arial" w:hAnsi="Arial" w:cs="Arial"/>
                <w:b/>
                <w:color w:val="000000"/>
                <w:sz w:val="20"/>
              </w:rPr>
              <w:t>Cost NG</w:t>
            </w:r>
            <w:r>
              <w:rPr>
                <w:rFonts w:ascii="Arial" w:hAnsi="Arial" w:cs="Arial"/>
                <w:color w:val="000000"/>
                <w:sz w:val="20"/>
              </w:rPr>
              <w:t xml:space="preserve">, Saltzman AF. </w:t>
            </w:r>
            <w:r w:rsidRPr="002F2587">
              <w:rPr>
                <w:rFonts w:ascii="Arial" w:hAnsi="Arial" w:cs="Arial"/>
                <w:color w:val="000000"/>
                <w:sz w:val="20"/>
              </w:rPr>
              <w:t>Pediatric Pheochromocytoma: Current Status of Diagnostic Imaging and Treatment Procedures</w:t>
            </w:r>
            <w:r>
              <w:rPr>
                <w:rFonts w:ascii="Arial" w:hAnsi="Arial" w:cs="Arial"/>
                <w:color w:val="000000"/>
                <w:sz w:val="20"/>
              </w:rPr>
              <w:t xml:space="preserve">. </w:t>
            </w:r>
            <w:r w:rsidRPr="002F2587">
              <w:rPr>
                <w:rFonts w:ascii="Arial" w:hAnsi="Arial" w:cs="Arial"/>
                <w:i/>
                <w:color w:val="000000"/>
                <w:sz w:val="20"/>
              </w:rPr>
              <w:t>Current Opinion in Urology</w:t>
            </w:r>
            <w:r>
              <w:rPr>
                <w:rFonts w:ascii="Arial" w:hAnsi="Arial" w:cs="Arial"/>
                <w:color w:val="000000"/>
                <w:sz w:val="20"/>
              </w:rPr>
              <w:t>. 2019.</w:t>
            </w:r>
            <w:r w:rsidR="0021390A" w:rsidRPr="00E30B04">
              <w:rPr>
                <w:rFonts w:ascii="Calibri Light" w:hAnsi="Calibri Light"/>
                <w:sz w:val="24"/>
                <w:szCs w:val="24"/>
              </w:rPr>
              <w:t xml:space="preserve"> </w:t>
            </w:r>
            <w:r w:rsidR="0021390A" w:rsidRPr="0021390A">
              <w:rPr>
                <w:rFonts w:ascii="Arial" w:hAnsi="Arial" w:cs="Arial"/>
                <w:color w:val="000000"/>
                <w:sz w:val="20"/>
              </w:rPr>
              <w:t>29(5): 493-99.</w:t>
            </w:r>
          </w:p>
          <w:p w14:paraId="2EEC65F6" w14:textId="77777777" w:rsidR="003A7245" w:rsidRPr="007321E8" w:rsidRDefault="003A7245"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 xml:space="preserve">Saltzman AF and </w:t>
            </w:r>
            <w:r w:rsidRPr="003A7245">
              <w:rPr>
                <w:rFonts w:ascii="Arial" w:hAnsi="Arial" w:cs="Arial"/>
                <w:b/>
                <w:color w:val="000000"/>
                <w:sz w:val="20"/>
              </w:rPr>
              <w:t>Cost NG</w:t>
            </w:r>
            <w:r>
              <w:rPr>
                <w:rFonts w:ascii="Arial" w:hAnsi="Arial" w:cs="Arial"/>
                <w:color w:val="000000"/>
                <w:sz w:val="20"/>
              </w:rPr>
              <w:t xml:space="preserve">. “Childhood Kidney Tumors.” </w:t>
            </w:r>
            <w:r w:rsidRPr="003A7245">
              <w:rPr>
                <w:rFonts w:ascii="Arial" w:hAnsi="Arial" w:cs="Arial"/>
                <w:i/>
                <w:color w:val="000000"/>
                <w:sz w:val="20"/>
              </w:rPr>
              <w:t>2018 AUA Update Series</w:t>
            </w:r>
            <w:r w:rsidR="0012762F">
              <w:rPr>
                <w:rFonts w:ascii="Arial" w:hAnsi="Arial" w:cs="Arial"/>
                <w:i/>
                <w:color w:val="000000"/>
                <w:sz w:val="20"/>
              </w:rPr>
              <w:t>, Lesson 18</w:t>
            </w:r>
            <w:r>
              <w:rPr>
                <w:rFonts w:ascii="Arial" w:hAnsi="Arial" w:cs="Arial"/>
                <w:color w:val="000000"/>
                <w:sz w:val="20"/>
              </w:rPr>
              <w:t>.</w:t>
            </w:r>
          </w:p>
          <w:p w14:paraId="3E105686" w14:textId="77777777" w:rsidR="001350E1" w:rsidRPr="001350E1" w:rsidRDefault="001350E1"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 xml:space="preserve">Geller JI, </w:t>
            </w:r>
            <w:r w:rsidRPr="001350E1">
              <w:rPr>
                <w:rFonts w:ascii="Arial" w:hAnsi="Arial" w:cs="Arial"/>
                <w:b/>
                <w:color w:val="000000"/>
                <w:sz w:val="20"/>
              </w:rPr>
              <w:t>Cost NG</w:t>
            </w:r>
            <w:r>
              <w:rPr>
                <w:rFonts w:ascii="Arial" w:hAnsi="Arial" w:cs="Arial"/>
                <w:color w:val="000000"/>
                <w:sz w:val="20"/>
              </w:rPr>
              <w:t xml:space="preserve">, </w:t>
            </w:r>
            <w:r w:rsidRPr="001350E1">
              <w:rPr>
                <w:rFonts w:ascii="Arial" w:hAnsi="Arial" w:cs="Arial"/>
                <w:color w:val="000000"/>
                <w:sz w:val="20"/>
              </w:rPr>
              <w:t>Cajaiba</w:t>
            </w:r>
            <w:r>
              <w:rPr>
                <w:rFonts w:ascii="Arial" w:hAnsi="Arial" w:cs="Arial"/>
                <w:color w:val="000000"/>
                <w:sz w:val="20"/>
              </w:rPr>
              <w:t xml:space="preserve"> MM. “Chapter 9: </w:t>
            </w:r>
            <w:r w:rsidRPr="001350E1">
              <w:rPr>
                <w:rFonts w:ascii="Arial" w:hAnsi="Arial" w:cs="Arial"/>
                <w:color w:val="000000"/>
                <w:sz w:val="20"/>
              </w:rPr>
              <w:t>TFE/Translocation Morphology Renal Cell Carcinoma</w:t>
            </w:r>
            <w:r>
              <w:rPr>
                <w:rFonts w:ascii="Arial" w:hAnsi="Arial" w:cs="Arial"/>
                <w:color w:val="000000"/>
                <w:sz w:val="20"/>
              </w:rPr>
              <w:t xml:space="preserve">.” </w:t>
            </w:r>
            <w:r w:rsidRPr="001350E1">
              <w:rPr>
                <w:rFonts w:ascii="Arial" w:hAnsi="Arial" w:cs="Arial"/>
                <w:i/>
                <w:color w:val="000000"/>
                <w:sz w:val="20"/>
              </w:rPr>
              <w:t>Rare Kidney Tumors</w:t>
            </w:r>
            <w:r>
              <w:rPr>
                <w:rFonts w:ascii="Arial" w:hAnsi="Arial" w:cs="Arial"/>
                <w:color w:val="000000"/>
                <w:sz w:val="20"/>
              </w:rPr>
              <w:t>. Ed G Malouf. 2018.</w:t>
            </w:r>
          </w:p>
          <w:p w14:paraId="13D42973" w14:textId="77777777" w:rsidR="006F4DAD" w:rsidRPr="006F4DAD" w:rsidRDefault="006F4DAD"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6F4DAD">
              <w:rPr>
                <w:rFonts w:ascii="Arial" w:hAnsi="Arial" w:cs="Arial"/>
                <w:b/>
                <w:color w:val="000000"/>
                <w:sz w:val="20"/>
              </w:rPr>
              <w:t>Cost NG</w:t>
            </w:r>
            <w:r w:rsidRPr="006F4DAD">
              <w:rPr>
                <w:rFonts w:ascii="Arial" w:hAnsi="Arial" w:cs="Arial"/>
                <w:color w:val="000000"/>
                <w:sz w:val="20"/>
              </w:rPr>
              <w:t xml:space="preserve">. “Pediatric Urologic Oncology.” </w:t>
            </w:r>
            <w:r w:rsidRPr="006F4DAD">
              <w:rPr>
                <w:rFonts w:ascii="Arial" w:hAnsi="Arial" w:cs="Arial"/>
                <w:i/>
                <w:color w:val="000000"/>
                <w:sz w:val="20"/>
              </w:rPr>
              <w:t xml:space="preserve">Online </w:t>
            </w:r>
            <w:r>
              <w:rPr>
                <w:rFonts w:ascii="Arial" w:hAnsi="Arial" w:cs="Arial"/>
                <w:i/>
                <w:color w:val="000000"/>
                <w:sz w:val="20"/>
              </w:rPr>
              <w:t>Educational Module</w:t>
            </w:r>
            <w:r w:rsidRPr="006F4DAD">
              <w:rPr>
                <w:rFonts w:ascii="Arial" w:hAnsi="Arial" w:cs="Arial"/>
                <w:i/>
                <w:color w:val="000000"/>
                <w:sz w:val="20"/>
              </w:rPr>
              <w:t xml:space="preserve"> for</w:t>
            </w:r>
            <w:r w:rsidRPr="006F4DAD">
              <w:rPr>
                <w:rFonts w:ascii="Arial" w:hAnsi="Arial" w:cs="Arial"/>
                <w:color w:val="000000"/>
                <w:sz w:val="20"/>
              </w:rPr>
              <w:t xml:space="preserve"> </w:t>
            </w:r>
            <w:r w:rsidRPr="006F4DAD">
              <w:rPr>
                <w:rFonts w:ascii="Arial" w:hAnsi="Arial" w:cs="Arial"/>
                <w:i/>
                <w:color w:val="000000"/>
                <w:sz w:val="20"/>
              </w:rPr>
              <w:t>AUA Core Curriculum</w:t>
            </w:r>
            <w:r w:rsidRPr="006F4DAD">
              <w:rPr>
                <w:rFonts w:ascii="Arial" w:hAnsi="Arial" w:cs="Arial"/>
                <w:color w:val="000000"/>
                <w:sz w:val="20"/>
              </w:rPr>
              <w:t>. Eds. VanderBrink, Schlussel. 2017.</w:t>
            </w:r>
          </w:p>
          <w:p w14:paraId="4D46E14A" w14:textId="77777777" w:rsidR="003501D6" w:rsidRDefault="003501D6"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 xml:space="preserve">Saltzman AS, Carrasco AC and </w:t>
            </w:r>
            <w:r w:rsidRPr="001E6D8C">
              <w:rPr>
                <w:rFonts w:ascii="Arial" w:hAnsi="Arial" w:cs="Arial"/>
                <w:b/>
                <w:color w:val="000000"/>
                <w:sz w:val="20"/>
              </w:rPr>
              <w:t>Cost NG</w:t>
            </w:r>
            <w:r>
              <w:rPr>
                <w:rFonts w:ascii="Arial" w:hAnsi="Arial" w:cs="Arial"/>
                <w:b/>
                <w:color w:val="000000"/>
                <w:sz w:val="20"/>
              </w:rPr>
              <w:t>.</w:t>
            </w:r>
            <w:r w:rsidRPr="003501D6">
              <w:rPr>
                <w:rFonts w:ascii="Arial" w:hAnsi="Arial" w:cs="Arial"/>
                <w:color w:val="000000"/>
                <w:sz w:val="20"/>
              </w:rPr>
              <w:t xml:space="preserve"> </w:t>
            </w:r>
            <w:r>
              <w:rPr>
                <w:rFonts w:ascii="Arial" w:hAnsi="Arial" w:cs="Arial"/>
                <w:color w:val="000000"/>
                <w:sz w:val="20"/>
              </w:rPr>
              <w:t xml:space="preserve">“Pediatric </w:t>
            </w:r>
            <w:r w:rsidRPr="003501D6">
              <w:rPr>
                <w:rFonts w:ascii="Arial" w:hAnsi="Arial" w:cs="Arial"/>
                <w:color w:val="000000"/>
                <w:sz w:val="20"/>
              </w:rPr>
              <w:t>urologic oncology</w:t>
            </w:r>
            <w:r>
              <w:rPr>
                <w:rFonts w:ascii="Arial" w:hAnsi="Arial" w:cs="Arial"/>
                <w:color w:val="000000"/>
                <w:sz w:val="20"/>
              </w:rPr>
              <w:t>.”</w:t>
            </w:r>
            <w:r w:rsidRPr="003501D6">
              <w:rPr>
                <w:rFonts w:ascii="Arial" w:hAnsi="Arial" w:cs="Arial"/>
                <w:color w:val="000000"/>
                <w:sz w:val="20"/>
              </w:rPr>
              <w:t xml:space="preserve"> </w:t>
            </w:r>
            <w:r w:rsidRPr="003501D6">
              <w:rPr>
                <w:rFonts w:ascii="Arial" w:hAnsi="Arial" w:cs="Arial"/>
                <w:i/>
                <w:color w:val="000000"/>
                <w:sz w:val="20"/>
              </w:rPr>
              <w:t xml:space="preserve">Pediatric Urology for Primary Care </w:t>
            </w:r>
            <w:r>
              <w:rPr>
                <w:rFonts w:ascii="Arial" w:hAnsi="Arial" w:cs="Arial"/>
                <w:i/>
                <w:color w:val="000000"/>
                <w:sz w:val="20"/>
              </w:rPr>
              <w:t>P</w:t>
            </w:r>
            <w:r w:rsidRPr="003501D6">
              <w:rPr>
                <w:rFonts w:ascii="Arial" w:hAnsi="Arial" w:cs="Arial"/>
                <w:i/>
                <w:color w:val="000000"/>
                <w:sz w:val="20"/>
              </w:rPr>
              <w:t>ublished by the AAP</w:t>
            </w:r>
            <w:r>
              <w:rPr>
                <w:rFonts w:ascii="Arial" w:hAnsi="Arial" w:cs="Arial"/>
                <w:color w:val="000000"/>
                <w:sz w:val="20"/>
              </w:rPr>
              <w:t>. 2017</w:t>
            </w:r>
          </w:p>
          <w:p w14:paraId="333DBCC9" w14:textId="77777777" w:rsidR="00E373B9" w:rsidRDefault="00692E89"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 xml:space="preserve">Caldwell BT, Wilcox DT </w:t>
            </w:r>
            <w:r w:rsidR="00E373B9">
              <w:rPr>
                <w:rFonts w:ascii="Arial" w:hAnsi="Arial" w:cs="Arial"/>
                <w:color w:val="000000"/>
                <w:sz w:val="20"/>
              </w:rPr>
              <w:t xml:space="preserve">and </w:t>
            </w:r>
            <w:r w:rsidR="00E373B9" w:rsidRPr="00E373B9">
              <w:rPr>
                <w:rFonts w:ascii="Arial" w:hAnsi="Arial" w:cs="Arial"/>
                <w:b/>
                <w:color w:val="000000"/>
                <w:sz w:val="20"/>
              </w:rPr>
              <w:t>Cost NG</w:t>
            </w:r>
            <w:r w:rsidR="00E373B9">
              <w:rPr>
                <w:rFonts w:ascii="Arial" w:hAnsi="Arial" w:cs="Arial"/>
                <w:color w:val="000000"/>
                <w:sz w:val="20"/>
              </w:rPr>
              <w:t>. “</w:t>
            </w:r>
            <w:r w:rsidRPr="00692E89">
              <w:rPr>
                <w:rFonts w:ascii="Arial" w:hAnsi="Arial" w:cs="Arial"/>
                <w:color w:val="000000"/>
                <w:sz w:val="20"/>
              </w:rPr>
              <w:t>Current Management for Pediatric Urologic Oncology.</w:t>
            </w:r>
            <w:r w:rsidR="00E373B9">
              <w:rPr>
                <w:rFonts w:ascii="Arial" w:hAnsi="Arial" w:cs="Arial"/>
                <w:color w:val="000000"/>
                <w:sz w:val="20"/>
              </w:rPr>
              <w:t xml:space="preserve">” </w:t>
            </w:r>
            <w:r w:rsidRPr="00692E89">
              <w:rPr>
                <w:rFonts w:ascii="Arial" w:hAnsi="Arial" w:cs="Arial"/>
                <w:i/>
                <w:color w:val="000000"/>
                <w:sz w:val="20"/>
              </w:rPr>
              <w:t xml:space="preserve">Adv </w:t>
            </w:r>
            <w:proofErr w:type="spellStart"/>
            <w:r w:rsidRPr="00692E89">
              <w:rPr>
                <w:rFonts w:ascii="Arial" w:hAnsi="Arial" w:cs="Arial"/>
                <w:i/>
                <w:color w:val="000000"/>
                <w:sz w:val="20"/>
              </w:rPr>
              <w:t>Pediatr</w:t>
            </w:r>
            <w:proofErr w:type="spellEnd"/>
            <w:r w:rsidRPr="00692E89">
              <w:rPr>
                <w:rFonts w:ascii="Arial" w:hAnsi="Arial" w:cs="Arial"/>
                <w:i/>
                <w:color w:val="000000"/>
                <w:sz w:val="20"/>
              </w:rPr>
              <w:t xml:space="preserve">. </w:t>
            </w:r>
            <w:r w:rsidRPr="00692E89">
              <w:rPr>
                <w:rFonts w:ascii="Arial" w:hAnsi="Arial" w:cs="Arial"/>
                <w:color w:val="000000"/>
                <w:sz w:val="20"/>
              </w:rPr>
              <w:t>64(1):191-223. 2017</w:t>
            </w:r>
          </w:p>
          <w:p w14:paraId="628029E2" w14:textId="77777777" w:rsidR="001E6D8C" w:rsidRDefault="001E6D8C"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Ca</w:t>
            </w:r>
            <w:r w:rsidR="008D7199">
              <w:rPr>
                <w:rFonts w:ascii="Arial" w:hAnsi="Arial" w:cs="Arial"/>
                <w:color w:val="000000"/>
                <w:sz w:val="20"/>
              </w:rPr>
              <w:t>r</w:t>
            </w:r>
            <w:r>
              <w:rPr>
                <w:rFonts w:ascii="Arial" w:hAnsi="Arial" w:cs="Arial"/>
                <w:color w:val="000000"/>
                <w:sz w:val="20"/>
              </w:rPr>
              <w:t xml:space="preserve">rasco AC and </w:t>
            </w:r>
            <w:r w:rsidRPr="001E6D8C">
              <w:rPr>
                <w:rFonts w:ascii="Arial" w:hAnsi="Arial" w:cs="Arial"/>
                <w:b/>
                <w:color w:val="000000"/>
                <w:sz w:val="20"/>
              </w:rPr>
              <w:t>Cost NG</w:t>
            </w:r>
            <w:r>
              <w:rPr>
                <w:rFonts w:ascii="Arial" w:hAnsi="Arial" w:cs="Arial"/>
                <w:color w:val="000000"/>
                <w:sz w:val="20"/>
              </w:rPr>
              <w:t xml:space="preserve">. “Testicular and Para-testicular Tumors.” </w:t>
            </w:r>
            <w:r w:rsidRPr="001E6D8C">
              <w:rPr>
                <w:rFonts w:ascii="Arial" w:hAnsi="Arial" w:cs="Arial"/>
                <w:i/>
                <w:color w:val="000000"/>
                <w:sz w:val="20"/>
              </w:rPr>
              <w:t>Consent in Pediatric Urology</w:t>
            </w:r>
            <w:r>
              <w:rPr>
                <w:rFonts w:ascii="Arial" w:hAnsi="Arial" w:cs="Arial"/>
                <w:color w:val="000000"/>
                <w:sz w:val="20"/>
              </w:rPr>
              <w:t xml:space="preserve">. Eds. </w:t>
            </w:r>
            <w:r w:rsidRPr="001E6D8C">
              <w:rPr>
                <w:rFonts w:ascii="Arial" w:hAnsi="Arial" w:cs="Arial"/>
                <w:color w:val="000000"/>
                <w:sz w:val="20"/>
              </w:rPr>
              <w:t>Godbole, Wilcox and Koyle</w:t>
            </w:r>
            <w:r>
              <w:rPr>
                <w:rFonts w:ascii="Arial" w:hAnsi="Arial" w:cs="Arial"/>
                <w:color w:val="000000"/>
                <w:sz w:val="20"/>
              </w:rPr>
              <w:t>. 2016</w:t>
            </w:r>
            <w:r w:rsidR="008D7199">
              <w:rPr>
                <w:rFonts w:ascii="Arial" w:hAnsi="Arial" w:cs="Arial"/>
                <w:color w:val="000000"/>
                <w:sz w:val="20"/>
              </w:rPr>
              <w:t>.</w:t>
            </w:r>
          </w:p>
          <w:p w14:paraId="69D3AC26" w14:textId="77777777" w:rsidR="001E6D8C" w:rsidRPr="001E6D8C" w:rsidRDefault="001E6D8C"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Pr>
                <w:rFonts w:ascii="Arial" w:hAnsi="Arial" w:cs="Arial"/>
                <w:color w:val="000000"/>
                <w:sz w:val="20"/>
              </w:rPr>
              <w:t>Ca</w:t>
            </w:r>
            <w:r w:rsidR="008D7199">
              <w:rPr>
                <w:rFonts w:ascii="Arial" w:hAnsi="Arial" w:cs="Arial"/>
                <w:color w:val="000000"/>
                <w:sz w:val="20"/>
              </w:rPr>
              <w:t>r</w:t>
            </w:r>
            <w:r>
              <w:rPr>
                <w:rFonts w:ascii="Arial" w:hAnsi="Arial" w:cs="Arial"/>
                <w:color w:val="000000"/>
                <w:sz w:val="20"/>
              </w:rPr>
              <w:t xml:space="preserve">rasco AC and </w:t>
            </w:r>
            <w:r w:rsidRPr="001E6D8C">
              <w:rPr>
                <w:rFonts w:ascii="Arial" w:hAnsi="Arial" w:cs="Arial"/>
                <w:b/>
                <w:color w:val="000000"/>
                <w:sz w:val="20"/>
              </w:rPr>
              <w:t>Cost NG</w:t>
            </w:r>
            <w:r>
              <w:rPr>
                <w:rFonts w:ascii="Arial" w:hAnsi="Arial" w:cs="Arial"/>
                <w:color w:val="000000"/>
                <w:sz w:val="20"/>
              </w:rPr>
              <w:t xml:space="preserve">. “Bladder and Prostate Rhabdomyosarcoma.” </w:t>
            </w:r>
            <w:r w:rsidRPr="001E6D8C">
              <w:rPr>
                <w:rFonts w:ascii="Arial" w:hAnsi="Arial" w:cs="Arial"/>
                <w:i/>
                <w:color w:val="000000"/>
                <w:sz w:val="20"/>
              </w:rPr>
              <w:t>Consent in Pediatric Urology</w:t>
            </w:r>
            <w:r>
              <w:rPr>
                <w:rFonts w:ascii="Arial" w:hAnsi="Arial" w:cs="Arial"/>
                <w:color w:val="000000"/>
                <w:sz w:val="20"/>
              </w:rPr>
              <w:t xml:space="preserve">. Eds. </w:t>
            </w:r>
            <w:r w:rsidRPr="001E6D8C">
              <w:rPr>
                <w:rFonts w:ascii="Arial" w:hAnsi="Arial" w:cs="Arial"/>
                <w:color w:val="000000"/>
                <w:sz w:val="20"/>
              </w:rPr>
              <w:t>Godbole, Wilcox and Koyle</w:t>
            </w:r>
            <w:r>
              <w:rPr>
                <w:rFonts w:ascii="Arial" w:hAnsi="Arial" w:cs="Arial"/>
                <w:color w:val="000000"/>
                <w:sz w:val="20"/>
              </w:rPr>
              <w:t>. 2016</w:t>
            </w:r>
            <w:r w:rsidR="008D7199">
              <w:rPr>
                <w:rFonts w:ascii="Arial" w:hAnsi="Arial" w:cs="Arial"/>
                <w:color w:val="000000"/>
                <w:sz w:val="20"/>
              </w:rPr>
              <w:t>.</w:t>
            </w:r>
          </w:p>
          <w:p w14:paraId="788020F7" w14:textId="77777777" w:rsidR="00551F98" w:rsidRPr="00551F98" w:rsidRDefault="00551F98"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51F98">
              <w:rPr>
                <w:rFonts w:ascii="Arial" w:hAnsi="Arial" w:cs="Arial"/>
                <w:b/>
                <w:color w:val="000000"/>
                <w:sz w:val="20"/>
              </w:rPr>
              <w:t>Cost NG</w:t>
            </w:r>
            <w:r>
              <w:rPr>
                <w:rFonts w:ascii="Arial" w:hAnsi="Arial" w:cs="Arial"/>
                <w:color w:val="000000"/>
                <w:sz w:val="20"/>
              </w:rPr>
              <w:t xml:space="preserve">. “Modern Day Wilms Tumor Treatment.” </w:t>
            </w:r>
            <w:r w:rsidRPr="00551F98">
              <w:rPr>
                <w:rFonts w:ascii="Arial" w:hAnsi="Arial" w:cs="Arial"/>
                <w:i/>
                <w:color w:val="000000"/>
                <w:sz w:val="20"/>
              </w:rPr>
              <w:t>AUA News</w:t>
            </w:r>
            <w:r>
              <w:rPr>
                <w:rFonts w:ascii="Arial" w:hAnsi="Arial" w:cs="Arial"/>
                <w:color w:val="000000"/>
                <w:sz w:val="20"/>
              </w:rPr>
              <w:t>, pages 21-22. May 2016.</w:t>
            </w:r>
          </w:p>
          <w:p w14:paraId="667DAAE6" w14:textId="77777777" w:rsidR="00B26E04" w:rsidRPr="00B26E04" w:rsidRDefault="00B26E04"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B26E04">
              <w:rPr>
                <w:rFonts w:ascii="Arial" w:hAnsi="Arial" w:cs="Arial"/>
                <w:b/>
                <w:color w:val="000000"/>
                <w:sz w:val="20"/>
              </w:rPr>
              <w:t>Cost NG</w:t>
            </w:r>
            <w:r>
              <w:rPr>
                <w:rFonts w:ascii="Arial" w:hAnsi="Arial" w:cs="Arial"/>
                <w:color w:val="000000"/>
                <w:sz w:val="20"/>
              </w:rPr>
              <w:t xml:space="preserve">. “Pediatric Testicular Tumors.” </w:t>
            </w:r>
            <w:r w:rsidRPr="00B26E04">
              <w:rPr>
                <w:rFonts w:ascii="Arial" w:hAnsi="Arial" w:cs="Arial"/>
                <w:i/>
                <w:color w:val="000000"/>
                <w:sz w:val="20"/>
              </w:rPr>
              <w:t>AUA Core Curriculum</w:t>
            </w:r>
            <w:r>
              <w:rPr>
                <w:rFonts w:ascii="Arial" w:hAnsi="Arial" w:cs="Arial"/>
                <w:color w:val="000000"/>
                <w:sz w:val="20"/>
              </w:rPr>
              <w:t xml:space="preserve">. Eds. VanderBrink, </w:t>
            </w:r>
            <w:r w:rsidRPr="00B26E04">
              <w:rPr>
                <w:rFonts w:ascii="Arial" w:hAnsi="Arial" w:cs="Arial"/>
                <w:color w:val="000000"/>
                <w:sz w:val="20"/>
              </w:rPr>
              <w:t>Schlussel</w:t>
            </w:r>
            <w:r>
              <w:rPr>
                <w:rFonts w:ascii="Arial" w:hAnsi="Arial" w:cs="Arial"/>
                <w:color w:val="000000"/>
                <w:sz w:val="20"/>
              </w:rPr>
              <w:t>. 2016.</w:t>
            </w:r>
          </w:p>
          <w:p w14:paraId="7E122D77" w14:textId="77777777" w:rsidR="00F92725" w:rsidRPr="00516F1D" w:rsidRDefault="00F92725"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Routh JC, Kieran K. “Genitourinary Rhabdomyosarcoma.” </w:t>
            </w:r>
            <w:r w:rsidRPr="00516F1D">
              <w:rPr>
                <w:rFonts w:ascii="Arial" w:hAnsi="Arial" w:cs="Arial"/>
                <w:i/>
                <w:color w:val="000000"/>
                <w:sz w:val="20"/>
              </w:rPr>
              <w:t xml:space="preserve">Pediatric </w:t>
            </w:r>
            <w:r w:rsidR="006B7DD5">
              <w:rPr>
                <w:rFonts w:ascii="Arial" w:hAnsi="Arial" w:cs="Arial"/>
                <w:i/>
                <w:color w:val="000000"/>
                <w:sz w:val="20"/>
              </w:rPr>
              <w:t xml:space="preserve">Urology </w:t>
            </w:r>
            <w:r w:rsidRPr="00516F1D">
              <w:rPr>
                <w:rFonts w:ascii="Arial" w:hAnsi="Arial" w:cs="Arial"/>
                <w:i/>
                <w:color w:val="000000"/>
                <w:sz w:val="20"/>
              </w:rPr>
              <w:t>Online Textbook</w:t>
            </w:r>
            <w:r w:rsidRPr="00516F1D">
              <w:rPr>
                <w:rFonts w:ascii="Arial" w:hAnsi="Arial" w:cs="Arial"/>
                <w:color w:val="000000"/>
                <w:sz w:val="20"/>
              </w:rPr>
              <w:t>. Eds. Wilcox, Godbole and Cooper, 2014.</w:t>
            </w:r>
          </w:p>
          <w:p w14:paraId="1A672E5C" w14:textId="77777777" w:rsidR="00A256ED" w:rsidRPr="00516F1D" w:rsidRDefault="00A256ED"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and DeFoor WR. Renal Malignancies in Adolescents and Young Adults. </w:t>
            </w:r>
            <w:r w:rsidR="00FB54B9" w:rsidRPr="00516F1D">
              <w:rPr>
                <w:rFonts w:ascii="Arial" w:hAnsi="Arial" w:cs="Arial"/>
                <w:i/>
                <w:color w:val="000000"/>
                <w:sz w:val="20"/>
              </w:rPr>
              <w:t xml:space="preserve">2013 </w:t>
            </w:r>
            <w:r w:rsidRPr="00516F1D">
              <w:rPr>
                <w:rFonts w:ascii="Arial" w:hAnsi="Arial" w:cs="Arial"/>
                <w:i/>
                <w:color w:val="000000"/>
                <w:sz w:val="20"/>
              </w:rPr>
              <w:t xml:space="preserve">AUA Update Series, </w:t>
            </w:r>
            <w:r w:rsidR="00FB54B9" w:rsidRPr="00516F1D">
              <w:rPr>
                <w:rFonts w:ascii="Arial" w:hAnsi="Arial" w:cs="Arial"/>
                <w:i/>
                <w:color w:val="000000"/>
                <w:sz w:val="20"/>
              </w:rPr>
              <w:t>Lesson 26</w:t>
            </w:r>
            <w:r w:rsidRPr="00516F1D">
              <w:rPr>
                <w:rFonts w:ascii="Arial" w:hAnsi="Arial" w:cs="Arial"/>
                <w:color w:val="000000"/>
                <w:sz w:val="20"/>
              </w:rPr>
              <w:t>.</w:t>
            </w:r>
          </w:p>
          <w:p w14:paraId="036A4A47" w14:textId="77777777" w:rsidR="006F2B6E" w:rsidRPr="00516F1D" w:rsidRDefault="006F2B6E"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bCs/>
                <w:sz w:val="20"/>
              </w:rPr>
              <w:lastRenderedPageBreak/>
              <w:t xml:space="preserve">Cost NG </w:t>
            </w:r>
            <w:r w:rsidRPr="00516F1D">
              <w:rPr>
                <w:rFonts w:ascii="Arial" w:hAnsi="Arial" w:cs="Arial"/>
                <w:bCs/>
                <w:sz w:val="20"/>
              </w:rPr>
              <w:t xml:space="preserve">and Noh PH. </w:t>
            </w:r>
            <w:r w:rsidRPr="00516F1D">
              <w:rPr>
                <w:rFonts w:ascii="Arial" w:hAnsi="Arial" w:cs="Arial"/>
                <w:sz w:val="20"/>
              </w:rPr>
              <w:t xml:space="preserve">Minimally Invasive Pediatric Urologic Oncology. </w:t>
            </w:r>
            <w:r w:rsidRPr="00516F1D">
              <w:rPr>
                <w:rFonts w:ascii="Arial" w:hAnsi="Arial" w:cs="Arial"/>
                <w:bCs/>
                <w:i/>
                <w:iCs/>
                <w:sz w:val="20"/>
              </w:rPr>
              <w:t>Pediatric Endourology Techniques, 2</w:t>
            </w:r>
            <w:r w:rsidRPr="00516F1D">
              <w:rPr>
                <w:rFonts w:ascii="Arial" w:hAnsi="Arial" w:cs="Arial"/>
                <w:bCs/>
                <w:i/>
                <w:iCs/>
                <w:sz w:val="20"/>
                <w:vertAlign w:val="superscript"/>
              </w:rPr>
              <w:t>nd</w:t>
            </w:r>
            <w:r w:rsidRPr="00516F1D">
              <w:rPr>
                <w:rFonts w:ascii="Arial" w:hAnsi="Arial" w:cs="Arial"/>
                <w:bCs/>
                <w:i/>
                <w:iCs/>
                <w:sz w:val="20"/>
              </w:rPr>
              <w:t xml:space="preserve"> Edition</w:t>
            </w:r>
            <w:r w:rsidRPr="00516F1D">
              <w:rPr>
                <w:rFonts w:ascii="Arial" w:hAnsi="Arial" w:cs="Arial"/>
                <w:i/>
                <w:sz w:val="20"/>
              </w:rPr>
              <w:t>, In Press.</w:t>
            </w:r>
            <w:r w:rsidRPr="00516F1D">
              <w:rPr>
                <w:rFonts w:ascii="Arial" w:hAnsi="Arial" w:cs="Arial"/>
                <w:b/>
                <w:color w:val="000000"/>
                <w:sz w:val="20"/>
              </w:rPr>
              <w:t xml:space="preserve"> </w:t>
            </w:r>
          </w:p>
          <w:p w14:paraId="1FB04AE1" w14:textId="77777777" w:rsidR="00C95A88" w:rsidRPr="00516F1D" w:rsidRDefault="00C95A88"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bCs/>
                <w:sz w:val="20"/>
              </w:rPr>
              <w:t xml:space="preserve">Cost NG </w:t>
            </w:r>
            <w:r w:rsidRPr="00516F1D">
              <w:rPr>
                <w:rFonts w:ascii="Arial" w:hAnsi="Arial" w:cs="Arial"/>
                <w:bCs/>
                <w:sz w:val="20"/>
              </w:rPr>
              <w:t xml:space="preserve">and Noh PH. </w:t>
            </w:r>
            <w:r w:rsidRPr="00516F1D">
              <w:rPr>
                <w:rFonts w:ascii="Arial" w:hAnsi="Arial" w:cs="Arial"/>
                <w:sz w:val="20"/>
              </w:rPr>
              <w:t>Pediatric Genitourinary Rhabdomyosarcoma</w:t>
            </w:r>
            <w:r w:rsidRPr="00516F1D">
              <w:rPr>
                <w:rFonts w:ascii="Arial" w:hAnsi="Arial" w:cs="Arial"/>
                <w:bCs/>
                <w:i/>
                <w:iCs/>
                <w:sz w:val="20"/>
              </w:rPr>
              <w:t>, 5 Minute Urology Consult 3</w:t>
            </w:r>
            <w:r w:rsidRPr="00516F1D">
              <w:rPr>
                <w:rFonts w:ascii="Arial" w:hAnsi="Arial" w:cs="Arial"/>
                <w:bCs/>
                <w:i/>
                <w:iCs/>
                <w:sz w:val="20"/>
                <w:vertAlign w:val="superscript"/>
              </w:rPr>
              <w:t>rd</w:t>
            </w:r>
            <w:r w:rsidRPr="00516F1D">
              <w:rPr>
                <w:rFonts w:ascii="Arial" w:hAnsi="Arial" w:cs="Arial"/>
                <w:bCs/>
                <w:i/>
                <w:iCs/>
                <w:sz w:val="20"/>
              </w:rPr>
              <w:t xml:space="preserve"> Edition</w:t>
            </w:r>
            <w:r w:rsidRPr="00516F1D">
              <w:rPr>
                <w:rFonts w:ascii="Arial" w:hAnsi="Arial" w:cs="Arial"/>
                <w:i/>
                <w:sz w:val="20"/>
              </w:rPr>
              <w:t>.</w:t>
            </w:r>
            <w:r w:rsidRPr="00516F1D">
              <w:rPr>
                <w:rFonts w:ascii="Arial" w:hAnsi="Arial" w:cs="Arial"/>
                <w:b/>
                <w:color w:val="000000"/>
                <w:sz w:val="20"/>
              </w:rPr>
              <w:t xml:space="preserve"> </w:t>
            </w:r>
          </w:p>
          <w:p w14:paraId="49355F59" w14:textId="77777777" w:rsidR="00F92725" w:rsidRPr="00516F1D" w:rsidRDefault="00C95A88"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bCs/>
                <w:sz w:val="20"/>
              </w:rPr>
              <w:t xml:space="preserve">Cost NG </w:t>
            </w:r>
            <w:r w:rsidRPr="00516F1D">
              <w:rPr>
                <w:rFonts w:ascii="Arial" w:hAnsi="Arial" w:cs="Arial"/>
                <w:bCs/>
                <w:sz w:val="20"/>
              </w:rPr>
              <w:t xml:space="preserve">and Noh PH. Pediatric </w:t>
            </w:r>
            <w:r w:rsidRPr="00516F1D">
              <w:rPr>
                <w:rFonts w:ascii="Arial" w:hAnsi="Arial" w:cs="Arial"/>
                <w:sz w:val="20"/>
              </w:rPr>
              <w:t>Testis, tumor and mass</w:t>
            </w:r>
            <w:r w:rsidRPr="00516F1D">
              <w:rPr>
                <w:rFonts w:ascii="Arial" w:hAnsi="Arial" w:cs="Arial"/>
                <w:bCs/>
                <w:i/>
                <w:iCs/>
                <w:sz w:val="20"/>
              </w:rPr>
              <w:t>, 5 Minute Urology Consult 3</w:t>
            </w:r>
            <w:r w:rsidRPr="00516F1D">
              <w:rPr>
                <w:rFonts w:ascii="Arial" w:hAnsi="Arial" w:cs="Arial"/>
                <w:bCs/>
                <w:i/>
                <w:iCs/>
                <w:sz w:val="20"/>
                <w:vertAlign w:val="superscript"/>
              </w:rPr>
              <w:t>rd</w:t>
            </w:r>
            <w:r w:rsidRPr="00516F1D">
              <w:rPr>
                <w:rFonts w:ascii="Arial" w:hAnsi="Arial" w:cs="Arial"/>
                <w:bCs/>
                <w:i/>
                <w:iCs/>
                <w:sz w:val="20"/>
              </w:rPr>
              <w:t xml:space="preserve"> Edition</w:t>
            </w:r>
            <w:r w:rsidR="00F92725" w:rsidRPr="00516F1D">
              <w:rPr>
                <w:rFonts w:ascii="Arial" w:hAnsi="Arial" w:cs="Arial"/>
                <w:bCs/>
                <w:i/>
                <w:iCs/>
                <w:sz w:val="20"/>
              </w:rPr>
              <w:t>.</w:t>
            </w:r>
          </w:p>
          <w:p w14:paraId="1F97A95C" w14:textId="77777777" w:rsidR="00C95A88" w:rsidRPr="00516F1D" w:rsidRDefault="00C95A88"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bCs/>
                <w:sz w:val="20"/>
              </w:rPr>
              <w:t xml:space="preserve">Cost NG </w:t>
            </w:r>
            <w:r w:rsidRPr="00516F1D">
              <w:rPr>
                <w:rFonts w:ascii="Arial" w:hAnsi="Arial" w:cs="Arial"/>
                <w:bCs/>
                <w:sz w:val="20"/>
              </w:rPr>
              <w:t xml:space="preserve">and Noh PH. </w:t>
            </w:r>
            <w:r w:rsidRPr="00516F1D">
              <w:rPr>
                <w:rFonts w:ascii="Arial" w:hAnsi="Arial" w:cs="Arial"/>
                <w:sz w:val="20"/>
              </w:rPr>
              <w:t>Sacral Agenesis, Urologic Considerations</w:t>
            </w:r>
            <w:r w:rsidRPr="00516F1D">
              <w:rPr>
                <w:rFonts w:ascii="Arial" w:hAnsi="Arial" w:cs="Arial"/>
                <w:bCs/>
                <w:i/>
                <w:iCs/>
                <w:sz w:val="20"/>
              </w:rPr>
              <w:t>, 5 Minute Urology Consult 3</w:t>
            </w:r>
            <w:r w:rsidRPr="00516F1D">
              <w:rPr>
                <w:rFonts w:ascii="Arial" w:hAnsi="Arial" w:cs="Arial"/>
                <w:bCs/>
                <w:i/>
                <w:iCs/>
                <w:sz w:val="20"/>
                <w:vertAlign w:val="superscript"/>
              </w:rPr>
              <w:t>rd</w:t>
            </w:r>
            <w:r w:rsidRPr="00516F1D">
              <w:rPr>
                <w:rFonts w:ascii="Arial" w:hAnsi="Arial" w:cs="Arial"/>
                <w:bCs/>
                <w:i/>
                <w:iCs/>
                <w:sz w:val="20"/>
              </w:rPr>
              <w:t xml:space="preserve"> Edition</w:t>
            </w:r>
            <w:r w:rsidR="00F92725" w:rsidRPr="00516F1D">
              <w:rPr>
                <w:rFonts w:ascii="Arial" w:hAnsi="Arial" w:cs="Arial"/>
                <w:i/>
                <w:sz w:val="20"/>
              </w:rPr>
              <w:t>.</w:t>
            </w:r>
            <w:r w:rsidRPr="00516F1D">
              <w:rPr>
                <w:rFonts w:ascii="Arial" w:hAnsi="Arial" w:cs="Arial"/>
                <w:b/>
                <w:color w:val="000000"/>
                <w:sz w:val="20"/>
              </w:rPr>
              <w:t xml:space="preserve"> </w:t>
            </w:r>
          </w:p>
          <w:p w14:paraId="1848E19A" w14:textId="77777777" w:rsidR="003323F5" w:rsidRPr="00516F1D" w:rsidRDefault="00746E3D"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bCs/>
                <w:sz w:val="20"/>
              </w:rPr>
              <w:t xml:space="preserve">Cost NG </w:t>
            </w:r>
            <w:r w:rsidRPr="00516F1D">
              <w:rPr>
                <w:rFonts w:ascii="Arial" w:hAnsi="Arial" w:cs="Arial"/>
                <w:bCs/>
                <w:sz w:val="20"/>
              </w:rPr>
              <w:t xml:space="preserve">and Noh PH. </w:t>
            </w:r>
            <w:r w:rsidRPr="00516F1D">
              <w:rPr>
                <w:rFonts w:ascii="Arial" w:hAnsi="Arial" w:cs="Arial"/>
                <w:sz w:val="20"/>
              </w:rPr>
              <w:t xml:space="preserve">Minimally Invasive Management of Pediatric Inguinal Hernias. </w:t>
            </w:r>
            <w:r w:rsidRPr="00516F1D">
              <w:rPr>
                <w:rFonts w:ascii="Arial" w:hAnsi="Arial" w:cs="Arial"/>
                <w:i/>
                <w:sz w:val="20"/>
              </w:rPr>
              <w:t xml:space="preserve">The </w:t>
            </w:r>
            <w:proofErr w:type="spellStart"/>
            <w:r w:rsidRPr="00516F1D">
              <w:rPr>
                <w:rFonts w:ascii="Arial" w:hAnsi="Arial" w:cs="Arial"/>
                <w:i/>
                <w:sz w:val="20"/>
              </w:rPr>
              <w:t>Kelalis</w:t>
            </w:r>
            <w:proofErr w:type="spellEnd"/>
            <w:r w:rsidRPr="00516F1D">
              <w:rPr>
                <w:rFonts w:ascii="Arial" w:hAnsi="Arial" w:cs="Arial"/>
                <w:i/>
                <w:sz w:val="20"/>
              </w:rPr>
              <w:t>-King-Belman Textbook of Clinical Pediatric Urology, 6th Edition, In Press.</w:t>
            </w:r>
            <w:r w:rsidR="003323F5" w:rsidRPr="00516F1D">
              <w:rPr>
                <w:rFonts w:ascii="Arial" w:hAnsi="Arial" w:cs="Arial"/>
                <w:b/>
                <w:color w:val="000000"/>
                <w:sz w:val="20"/>
              </w:rPr>
              <w:t xml:space="preserve"> </w:t>
            </w:r>
          </w:p>
          <w:p w14:paraId="3F0386BF" w14:textId="77777777" w:rsidR="003323F5" w:rsidRPr="00516F1D" w:rsidRDefault="003323F5" w:rsidP="004D315D">
            <w:pPr>
              <w:numPr>
                <w:ilvl w:val="0"/>
                <w:numId w:val="6"/>
              </w:numPr>
              <w:tabs>
                <w:tab w:val="clear" w:pos="1080"/>
                <w:tab w:val="num" w:pos="360"/>
              </w:tabs>
              <w:spacing w:line="288" w:lineRule="auto"/>
              <w:ind w:left="360" w:right="255"/>
              <w:contextualSpacing/>
              <w:jc w:val="left"/>
              <w:rPr>
                <w:rFonts w:ascii="Arial" w:hAnsi="Arial" w:cs="Arial"/>
                <w:sz w:val="20"/>
              </w:rPr>
            </w:pPr>
            <w:r w:rsidRPr="00516F1D">
              <w:rPr>
                <w:rFonts w:ascii="Arial" w:hAnsi="Arial" w:cs="Arial"/>
                <w:sz w:val="20"/>
              </w:rPr>
              <w:t xml:space="preserve">Bush NC, Holzer M, </w:t>
            </w:r>
            <w:r w:rsidRPr="00516F1D">
              <w:rPr>
                <w:rFonts w:ascii="Arial" w:hAnsi="Arial" w:cs="Arial"/>
                <w:b/>
                <w:sz w:val="20"/>
              </w:rPr>
              <w:t>Cost NG</w:t>
            </w:r>
            <w:r w:rsidRPr="00516F1D">
              <w:rPr>
                <w:rFonts w:ascii="Arial" w:hAnsi="Arial" w:cs="Arial"/>
                <w:sz w:val="20"/>
              </w:rPr>
              <w:t xml:space="preserve"> and Baker LA. </w:t>
            </w:r>
            <w:r w:rsidRPr="00516F1D">
              <w:rPr>
                <w:rFonts w:ascii="Arial" w:hAnsi="Arial" w:cs="Arial"/>
                <w:color w:val="000000"/>
                <w:sz w:val="20"/>
              </w:rPr>
              <w:t xml:space="preserve">Anatomic Penile Abnormalities. </w:t>
            </w:r>
            <w:r w:rsidRPr="00516F1D">
              <w:rPr>
                <w:rStyle w:val="HTMLTypewriter"/>
                <w:rFonts w:ascii="Arial" w:hAnsi="Arial" w:cs="Arial"/>
                <w:i/>
                <w:color w:val="000000"/>
              </w:rPr>
              <w:t xml:space="preserve">BMJ Point of Care: </w:t>
            </w:r>
            <w:proofErr w:type="spellStart"/>
            <w:r w:rsidRPr="00516F1D">
              <w:rPr>
                <w:rFonts w:ascii="Arial" w:hAnsi="Arial" w:cs="Arial"/>
                <w:i/>
                <w:color w:val="000000"/>
                <w:sz w:val="20"/>
              </w:rPr>
              <w:t>Epocrates</w:t>
            </w:r>
            <w:proofErr w:type="spellEnd"/>
            <w:r w:rsidRPr="00516F1D">
              <w:rPr>
                <w:rFonts w:ascii="Arial" w:hAnsi="Arial" w:cs="Arial"/>
                <w:color w:val="000000"/>
                <w:sz w:val="20"/>
              </w:rPr>
              <w:t>. https://online.epocrates.com/dx. Ed. Gemmell, R. 2009.</w:t>
            </w:r>
          </w:p>
          <w:p w14:paraId="055510E7" w14:textId="77777777" w:rsidR="00C95A88" w:rsidRPr="00516F1D" w:rsidRDefault="003323F5" w:rsidP="004D315D">
            <w:pPr>
              <w:pStyle w:val="Achievement"/>
              <w:numPr>
                <w:ilvl w:val="0"/>
                <w:numId w:val="6"/>
              </w:numPr>
              <w:tabs>
                <w:tab w:val="clear" w:pos="1080"/>
                <w:tab w:val="num" w:pos="360"/>
              </w:tabs>
              <w:spacing w:after="0" w:line="288" w:lineRule="auto"/>
              <w:ind w:left="360" w:right="25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and Wilcox DT. Enuresis. </w:t>
            </w:r>
            <w:r w:rsidRPr="00516F1D">
              <w:rPr>
                <w:rStyle w:val="HTMLTypewriter"/>
                <w:rFonts w:ascii="Arial" w:hAnsi="Arial" w:cs="Arial"/>
                <w:i/>
                <w:color w:val="000000"/>
              </w:rPr>
              <w:t xml:space="preserve">BMJ Point of Care: </w:t>
            </w:r>
            <w:proofErr w:type="spellStart"/>
            <w:r w:rsidRPr="00516F1D">
              <w:rPr>
                <w:rFonts w:ascii="Arial" w:hAnsi="Arial" w:cs="Arial"/>
                <w:i/>
                <w:color w:val="000000"/>
                <w:sz w:val="20"/>
              </w:rPr>
              <w:t>Epocrates</w:t>
            </w:r>
            <w:proofErr w:type="spellEnd"/>
            <w:r w:rsidRPr="00516F1D">
              <w:rPr>
                <w:rFonts w:ascii="Arial" w:hAnsi="Arial" w:cs="Arial"/>
                <w:i/>
                <w:color w:val="000000"/>
                <w:sz w:val="20"/>
              </w:rPr>
              <w:t>.</w:t>
            </w:r>
            <w:r w:rsidRPr="00516F1D">
              <w:rPr>
                <w:rFonts w:ascii="Arial" w:hAnsi="Arial" w:cs="Arial"/>
                <w:color w:val="000000"/>
                <w:sz w:val="20"/>
              </w:rPr>
              <w:t xml:space="preserve"> https://online.epocrates.com/dx. Ed. Gemmell, R. 2008.</w:t>
            </w:r>
          </w:p>
          <w:p w14:paraId="2B761448" w14:textId="77777777" w:rsidR="00977136" w:rsidRPr="00516F1D" w:rsidRDefault="00977136" w:rsidP="004D315D">
            <w:pPr>
              <w:pStyle w:val="Achievement"/>
              <w:numPr>
                <w:ilvl w:val="0"/>
                <w:numId w:val="0"/>
              </w:numPr>
              <w:spacing w:after="0" w:line="288" w:lineRule="auto"/>
              <w:ind w:left="360" w:right="255"/>
              <w:contextualSpacing/>
              <w:jc w:val="left"/>
              <w:rPr>
                <w:rFonts w:ascii="Arial" w:hAnsi="Arial" w:cs="Arial"/>
                <w:color w:val="000000"/>
                <w:sz w:val="20"/>
              </w:rPr>
            </w:pPr>
          </w:p>
        </w:tc>
      </w:tr>
      <w:tr w:rsidR="00672ED9" w:rsidRPr="00516F1D" w14:paraId="5E1E6B93" w14:textId="77777777" w:rsidTr="00521647">
        <w:trPr>
          <w:trHeight w:val="891"/>
        </w:trPr>
        <w:tc>
          <w:tcPr>
            <w:tcW w:w="10980" w:type="dxa"/>
            <w:gridSpan w:val="2"/>
          </w:tcPr>
          <w:p w14:paraId="7CF2A06E" w14:textId="1700EA44" w:rsidR="00977136" w:rsidRPr="00516F1D" w:rsidRDefault="00977136" w:rsidP="004D315D">
            <w:pPr>
              <w:pStyle w:val="SectionTitle"/>
              <w:spacing w:before="0" w:line="288" w:lineRule="auto"/>
              <w:ind w:right="1425"/>
              <w:contextualSpacing/>
              <w:rPr>
                <w:rFonts w:ascii="Arial" w:hAnsi="Arial" w:cs="Arial"/>
              </w:rPr>
            </w:pPr>
          </w:p>
          <w:p w14:paraId="0301A0F6" w14:textId="77777777" w:rsidR="00672ED9" w:rsidRPr="00516F1D" w:rsidRDefault="00672ED9" w:rsidP="004D315D">
            <w:pPr>
              <w:pStyle w:val="SectionTitle"/>
              <w:spacing w:before="0" w:line="288" w:lineRule="auto"/>
              <w:ind w:right="1425"/>
              <w:contextualSpacing/>
              <w:rPr>
                <w:rFonts w:ascii="Arial" w:hAnsi="Arial" w:cs="Arial"/>
                <w:bCs/>
                <w:caps w:val="0"/>
                <w:color w:val="000000"/>
                <w:spacing w:val="0"/>
              </w:rPr>
            </w:pPr>
            <w:r w:rsidRPr="00516F1D">
              <w:rPr>
                <w:rFonts w:ascii="Arial" w:hAnsi="Arial" w:cs="Arial"/>
                <w:b/>
                <w:spacing w:val="0"/>
              </w:rPr>
              <w:t xml:space="preserve">abstracts and presentations  </w:t>
            </w:r>
          </w:p>
          <w:p w14:paraId="7088C0BA" w14:textId="77777777" w:rsidR="00D467F0" w:rsidRPr="00D467F0" w:rsidRDefault="00672ED9" w:rsidP="004D315D">
            <w:pPr>
              <w:pStyle w:val="Achievement"/>
              <w:numPr>
                <w:ilvl w:val="0"/>
                <w:numId w:val="0"/>
              </w:numPr>
              <w:spacing w:after="0" w:line="276" w:lineRule="auto"/>
              <w:ind w:right="1425"/>
              <w:contextualSpacing/>
              <w:jc w:val="left"/>
              <w:rPr>
                <w:rFonts w:ascii="Arial" w:hAnsi="Arial" w:cs="Arial"/>
                <w:color w:val="000000"/>
                <w:sz w:val="20"/>
              </w:rPr>
            </w:pPr>
            <w:r w:rsidRPr="00516F1D">
              <w:rPr>
                <w:rFonts w:ascii="Arial" w:hAnsi="Arial" w:cs="Arial"/>
                <w:color w:val="000000"/>
                <w:sz w:val="20"/>
              </w:rPr>
              <w:t>* - indicates presenting author</w:t>
            </w:r>
          </w:p>
          <w:p w14:paraId="5E21BABA" w14:textId="77777777" w:rsidR="00FB1D7D" w:rsidRPr="00FB1D7D" w:rsidRDefault="00FB1D7D"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EE1D34">
              <w:rPr>
                <w:rFonts w:ascii="Arial" w:hAnsi="Arial" w:cs="Arial"/>
                <w:iCs/>
                <w:sz w:val="20"/>
              </w:rPr>
              <w:t>Iguchi N</w:t>
            </w:r>
            <w:r>
              <w:rPr>
                <w:rFonts w:ascii="Arial" w:hAnsi="Arial" w:cs="Arial"/>
                <w:iCs/>
                <w:sz w:val="20"/>
              </w:rPr>
              <w:t>*</w:t>
            </w:r>
            <w:r w:rsidRPr="00EE1D34">
              <w:rPr>
                <w:rFonts w:ascii="Arial" w:hAnsi="Arial" w:cs="Arial"/>
                <w:iCs/>
                <w:sz w:val="20"/>
              </w:rPr>
              <w:t xml:space="preserve">, Teimouri A, Malykhina A, </w:t>
            </w:r>
            <w:r w:rsidRPr="00EE1D34">
              <w:rPr>
                <w:rFonts w:ascii="Arial" w:hAnsi="Arial" w:cs="Arial"/>
                <w:b/>
                <w:bCs/>
                <w:iCs/>
                <w:sz w:val="20"/>
              </w:rPr>
              <w:t>Cost NG</w:t>
            </w:r>
            <w:r w:rsidRPr="00EE1D34">
              <w:rPr>
                <w:rFonts w:ascii="Arial" w:hAnsi="Arial" w:cs="Arial"/>
                <w:iCs/>
                <w:sz w:val="20"/>
              </w:rPr>
              <w:t xml:space="preserve">. </w:t>
            </w:r>
            <w:r w:rsidRPr="00FB1D7D">
              <w:rPr>
                <w:rFonts w:ascii="Arial" w:hAnsi="Arial" w:cs="Arial"/>
                <w:iCs/>
                <w:sz w:val="20"/>
              </w:rPr>
              <w:t xml:space="preserve">Female Vulnerability to Long-Term Lower Urinary Tract Dysfunction Following Childhood Doxorubicin Exposure: A Murine Model. </w:t>
            </w:r>
            <w:r w:rsidRPr="00FB1D7D">
              <w:rPr>
                <w:rFonts w:ascii="Arial" w:hAnsi="Arial" w:cs="Arial"/>
                <w:i/>
                <w:sz w:val="20"/>
              </w:rPr>
              <w:t>36</w:t>
            </w:r>
            <w:r w:rsidRPr="00FB1D7D">
              <w:rPr>
                <w:rFonts w:ascii="Arial" w:hAnsi="Arial" w:cs="Arial"/>
                <w:i/>
                <w:sz w:val="20"/>
                <w:vertAlign w:val="superscript"/>
              </w:rPr>
              <w:t>th</w:t>
            </w:r>
            <w:r w:rsidRPr="00FB1D7D">
              <w:rPr>
                <w:rFonts w:ascii="Arial" w:hAnsi="Arial" w:cs="Arial"/>
                <w:i/>
                <w:sz w:val="20"/>
              </w:rPr>
              <w:t xml:space="preserve"> </w:t>
            </w:r>
            <w:r>
              <w:rPr>
                <w:rFonts w:ascii="Arial" w:hAnsi="Arial" w:cs="Arial"/>
                <w:i/>
                <w:sz w:val="20"/>
              </w:rPr>
              <w:t>European Society of Pediatric Urology (</w:t>
            </w:r>
            <w:r w:rsidRPr="00FB1D7D">
              <w:rPr>
                <w:rFonts w:ascii="Arial" w:hAnsi="Arial" w:cs="Arial"/>
                <w:i/>
                <w:sz w:val="20"/>
              </w:rPr>
              <w:t>ESPU</w:t>
            </w:r>
            <w:r>
              <w:rPr>
                <w:rFonts w:ascii="Arial" w:hAnsi="Arial" w:cs="Arial"/>
                <w:i/>
                <w:sz w:val="20"/>
              </w:rPr>
              <w:t>)</w:t>
            </w:r>
            <w:r w:rsidRPr="00FB1D7D">
              <w:rPr>
                <w:rFonts w:ascii="Arial" w:hAnsi="Arial" w:cs="Arial"/>
                <w:i/>
                <w:sz w:val="20"/>
              </w:rPr>
              <w:t xml:space="preserve"> Congress. Paris, France. June 2026.</w:t>
            </w:r>
          </w:p>
          <w:p w14:paraId="6F1B25F5" w14:textId="561A4757" w:rsidR="00AD1FC6" w:rsidRPr="00E309F8" w:rsidRDefault="00AD1FC6"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EE1D34">
              <w:rPr>
                <w:rFonts w:ascii="Arial" w:hAnsi="Arial" w:cs="Arial"/>
                <w:iCs/>
                <w:sz w:val="20"/>
              </w:rPr>
              <w:t>Teimouri A</w:t>
            </w:r>
            <w:r>
              <w:rPr>
                <w:rFonts w:ascii="Arial" w:hAnsi="Arial" w:cs="Arial"/>
                <w:iCs/>
                <w:sz w:val="20"/>
              </w:rPr>
              <w:t>*</w:t>
            </w:r>
            <w:r w:rsidRPr="00EE1D34">
              <w:rPr>
                <w:rFonts w:ascii="Arial" w:hAnsi="Arial" w:cs="Arial"/>
                <w:iCs/>
                <w:sz w:val="20"/>
              </w:rPr>
              <w:t xml:space="preserve">, Iguchi N, Wilcox DT, Malykhina A, </w:t>
            </w:r>
            <w:r w:rsidRPr="00EE1D34">
              <w:rPr>
                <w:rFonts w:ascii="Arial" w:hAnsi="Arial" w:cs="Arial"/>
                <w:b/>
                <w:bCs/>
                <w:iCs/>
                <w:sz w:val="20"/>
              </w:rPr>
              <w:t>Cost NG</w:t>
            </w:r>
            <w:r w:rsidRPr="00EE1D34">
              <w:rPr>
                <w:rFonts w:ascii="Arial" w:hAnsi="Arial" w:cs="Arial"/>
                <w:iCs/>
                <w:sz w:val="20"/>
              </w:rPr>
              <w:t xml:space="preserve">. </w:t>
            </w:r>
            <w:r w:rsidRPr="00AD1FC6">
              <w:rPr>
                <w:rFonts w:ascii="Arial" w:hAnsi="Arial" w:cs="Arial"/>
                <w:iCs/>
                <w:sz w:val="20"/>
              </w:rPr>
              <w:t>Doxorubicin and Lower Urinary Tract</w:t>
            </w:r>
            <w:r>
              <w:rPr>
                <w:rFonts w:ascii="Arial" w:hAnsi="Arial" w:cs="Arial"/>
                <w:iCs/>
                <w:sz w:val="20"/>
              </w:rPr>
              <w:t xml:space="preserve"> </w:t>
            </w:r>
            <w:r w:rsidRPr="00AD1FC6">
              <w:rPr>
                <w:rFonts w:ascii="Arial" w:hAnsi="Arial" w:cs="Arial"/>
                <w:iCs/>
                <w:sz w:val="20"/>
              </w:rPr>
              <w:t>Dysfunction in Breast Cancer Survivors</w:t>
            </w:r>
            <w:r>
              <w:rPr>
                <w:rFonts w:ascii="Arial" w:hAnsi="Arial" w:cs="Arial"/>
                <w:iCs/>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Washington, D.C.</w:t>
            </w:r>
            <w:r w:rsidRPr="00516F1D">
              <w:rPr>
                <w:rFonts w:ascii="Arial" w:hAnsi="Arial" w:cs="Arial"/>
                <w:i/>
                <w:iCs/>
                <w:sz w:val="20"/>
                <w:lang w:val="en"/>
              </w:rPr>
              <w:t xml:space="preserve"> May 20</w:t>
            </w:r>
            <w:r>
              <w:rPr>
                <w:rFonts w:ascii="Arial" w:hAnsi="Arial" w:cs="Arial"/>
                <w:i/>
                <w:iCs/>
                <w:sz w:val="20"/>
                <w:lang w:val="en"/>
              </w:rPr>
              <w:t>26</w:t>
            </w:r>
            <w:r w:rsidRPr="00516F1D">
              <w:rPr>
                <w:rFonts w:ascii="Arial" w:hAnsi="Arial" w:cs="Arial"/>
                <w:i/>
                <w:iCs/>
                <w:sz w:val="20"/>
                <w:lang w:val="en"/>
              </w:rPr>
              <w:t>.</w:t>
            </w:r>
          </w:p>
          <w:p w14:paraId="3A44A4BA" w14:textId="66670ADC" w:rsidR="00AD1FC6" w:rsidRPr="0036640F" w:rsidRDefault="0036640F"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EE1D34">
              <w:rPr>
                <w:rFonts w:ascii="Arial" w:hAnsi="Arial" w:cs="Arial"/>
                <w:iCs/>
                <w:sz w:val="20"/>
              </w:rPr>
              <w:t>Teimouri A</w:t>
            </w:r>
            <w:r>
              <w:rPr>
                <w:rFonts w:ascii="Arial" w:hAnsi="Arial" w:cs="Arial"/>
                <w:iCs/>
                <w:sz w:val="20"/>
              </w:rPr>
              <w:t>*</w:t>
            </w:r>
            <w:r w:rsidRPr="00EE1D34">
              <w:rPr>
                <w:rFonts w:ascii="Arial" w:hAnsi="Arial" w:cs="Arial"/>
                <w:iCs/>
                <w:sz w:val="20"/>
              </w:rPr>
              <w:t xml:space="preserve">, Iguchi N, Wilcox DT, Malykhina A, </w:t>
            </w:r>
            <w:r w:rsidRPr="00EE1D34">
              <w:rPr>
                <w:rFonts w:ascii="Arial" w:hAnsi="Arial" w:cs="Arial"/>
                <w:b/>
                <w:bCs/>
                <w:iCs/>
                <w:sz w:val="20"/>
              </w:rPr>
              <w:t>Cost NG</w:t>
            </w:r>
            <w:r w:rsidRPr="00EE1D34">
              <w:rPr>
                <w:rFonts w:ascii="Arial" w:hAnsi="Arial" w:cs="Arial"/>
                <w:iCs/>
                <w:sz w:val="20"/>
              </w:rPr>
              <w:t xml:space="preserve">. </w:t>
            </w:r>
            <w:r w:rsidRPr="0036640F">
              <w:rPr>
                <w:rFonts w:ascii="Arial" w:hAnsi="Arial" w:cs="Arial"/>
                <w:iCs/>
                <w:sz w:val="20"/>
              </w:rPr>
              <w:t>Sex-Specific Patterns of Lower Urinary Tract</w:t>
            </w:r>
            <w:r>
              <w:rPr>
                <w:rFonts w:ascii="Arial" w:hAnsi="Arial" w:cs="Arial"/>
                <w:iCs/>
                <w:sz w:val="20"/>
              </w:rPr>
              <w:t xml:space="preserve"> </w:t>
            </w:r>
            <w:r w:rsidRPr="0036640F">
              <w:rPr>
                <w:rFonts w:ascii="Arial" w:hAnsi="Arial" w:cs="Arial"/>
                <w:iCs/>
                <w:sz w:val="20"/>
              </w:rPr>
              <w:t>Dysfunction Following Vincristine Chemotherapy</w:t>
            </w:r>
            <w:r>
              <w:rPr>
                <w:rFonts w:ascii="Arial" w:hAnsi="Arial" w:cs="Arial"/>
                <w:iCs/>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Washington, D.C.</w:t>
            </w:r>
            <w:r w:rsidRPr="00516F1D">
              <w:rPr>
                <w:rFonts w:ascii="Arial" w:hAnsi="Arial" w:cs="Arial"/>
                <w:i/>
                <w:iCs/>
                <w:sz w:val="20"/>
                <w:lang w:val="en"/>
              </w:rPr>
              <w:t xml:space="preserve"> May 20</w:t>
            </w:r>
            <w:r>
              <w:rPr>
                <w:rFonts w:ascii="Arial" w:hAnsi="Arial" w:cs="Arial"/>
                <w:i/>
                <w:iCs/>
                <w:sz w:val="20"/>
                <w:lang w:val="en"/>
              </w:rPr>
              <w:t>26</w:t>
            </w:r>
            <w:r w:rsidRPr="00516F1D">
              <w:rPr>
                <w:rFonts w:ascii="Arial" w:hAnsi="Arial" w:cs="Arial"/>
                <w:i/>
                <w:iCs/>
                <w:sz w:val="20"/>
                <w:lang w:val="en"/>
              </w:rPr>
              <w:t>.</w:t>
            </w:r>
          </w:p>
          <w:p w14:paraId="6C768FBD" w14:textId="2CE88AB8" w:rsidR="0026188C" w:rsidRPr="0026188C" w:rsidRDefault="0026188C"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EE1D34">
              <w:rPr>
                <w:rFonts w:ascii="Arial" w:hAnsi="Arial" w:cs="Arial"/>
                <w:iCs/>
                <w:sz w:val="20"/>
              </w:rPr>
              <w:t>Iguchi N</w:t>
            </w:r>
            <w:r>
              <w:rPr>
                <w:rFonts w:ascii="Arial" w:hAnsi="Arial" w:cs="Arial"/>
                <w:iCs/>
                <w:sz w:val="20"/>
              </w:rPr>
              <w:t>*</w:t>
            </w:r>
            <w:r w:rsidRPr="00EE1D34">
              <w:rPr>
                <w:rFonts w:ascii="Arial" w:hAnsi="Arial" w:cs="Arial"/>
                <w:iCs/>
                <w:sz w:val="20"/>
              </w:rPr>
              <w:t xml:space="preserve">, Teimouri A, Malykhina A, </w:t>
            </w:r>
            <w:r w:rsidRPr="00EE1D34">
              <w:rPr>
                <w:rFonts w:ascii="Arial" w:hAnsi="Arial" w:cs="Arial"/>
                <w:b/>
                <w:bCs/>
                <w:iCs/>
                <w:sz w:val="20"/>
              </w:rPr>
              <w:t>Cost NG</w:t>
            </w:r>
            <w:r w:rsidRPr="00EE1D34">
              <w:rPr>
                <w:rFonts w:ascii="Arial" w:hAnsi="Arial" w:cs="Arial"/>
                <w:iCs/>
                <w:sz w:val="20"/>
              </w:rPr>
              <w:t xml:space="preserve">. </w:t>
            </w:r>
            <w:r w:rsidRPr="0026188C">
              <w:rPr>
                <w:rFonts w:ascii="Arial" w:hAnsi="Arial" w:cs="Arial"/>
                <w:iCs/>
                <w:sz w:val="20"/>
              </w:rPr>
              <w:t>Systemic Vincristine Exposure Induces Purinergic and Sensory Remodeling of Lower Urinary Tract Function in Female Mice</w:t>
            </w:r>
            <w:r>
              <w:rPr>
                <w:rFonts w:ascii="Arial" w:hAnsi="Arial" w:cs="Arial"/>
                <w:iCs/>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Washington, D.C.</w:t>
            </w:r>
            <w:r w:rsidRPr="00516F1D">
              <w:rPr>
                <w:rFonts w:ascii="Arial" w:hAnsi="Arial" w:cs="Arial"/>
                <w:i/>
                <w:iCs/>
                <w:sz w:val="20"/>
                <w:lang w:val="en"/>
              </w:rPr>
              <w:t xml:space="preserve"> May 20</w:t>
            </w:r>
            <w:r>
              <w:rPr>
                <w:rFonts w:ascii="Arial" w:hAnsi="Arial" w:cs="Arial"/>
                <w:i/>
                <w:iCs/>
                <w:sz w:val="20"/>
                <w:lang w:val="en"/>
              </w:rPr>
              <w:t>26</w:t>
            </w:r>
            <w:r w:rsidRPr="00516F1D">
              <w:rPr>
                <w:rFonts w:ascii="Arial" w:hAnsi="Arial" w:cs="Arial"/>
                <w:i/>
                <w:iCs/>
                <w:sz w:val="20"/>
                <w:lang w:val="en"/>
              </w:rPr>
              <w:t>.</w:t>
            </w:r>
          </w:p>
          <w:p w14:paraId="70FFF1ED" w14:textId="10C2999D" w:rsidR="004A31A6" w:rsidRPr="00327000" w:rsidRDefault="004A31A6"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327000">
              <w:rPr>
                <w:rFonts w:ascii="Arial" w:hAnsi="Arial" w:cs="Arial"/>
                <w:iCs/>
                <w:sz w:val="20"/>
              </w:rPr>
              <w:t>Halstead NV</w:t>
            </w:r>
            <w:r w:rsidR="00D73B51">
              <w:rPr>
                <w:rFonts w:ascii="Arial" w:hAnsi="Arial" w:cs="Arial"/>
                <w:iCs/>
                <w:sz w:val="20"/>
              </w:rPr>
              <w:t>*</w:t>
            </w:r>
            <w:r w:rsidRPr="00327000">
              <w:rPr>
                <w:rFonts w:ascii="Arial" w:hAnsi="Arial" w:cs="Arial"/>
                <w:iCs/>
                <w:sz w:val="20"/>
              </w:rPr>
              <w:t xml:space="preserve">, Wiesen B, Coggins JA, Houston M, Murphy AJ, Nicklawsky A, Beltran G, Pyrzanowski J, </w:t>
            </w:r>
            <w:r w:rsidRPr="00D73B51">
              <w:rPr>
                <w:rFonts w:ascii="Arial" w:hAnsi="Arial" w:cs="Arial"/>
                <w:iCs/>
                <w:sz w:val="20"/>
              </w:rPr>
              <w:t>Perry T,</w:t>
            </w:r>
            <w:r w:rsidR="00D73B51" w:rsidRPr="00D73B51">
              <w:rPr>
                <w:rFonts w:ascii="Arial" w:hAnsi="Arial" w:cs="Arial"/>
                <w:iCs/>
                <w:sz w:val="20"/>
              </w:rPr>
              <w:t xml:space="preserve"> </w:t>
            </w:r>
            <w:r w:rsidRPr="00D73B51">
              <w:rPr>
                <w:rFonts w:ascii="Arial" w:hAnsi="Arial" w:cs="Arial"/>
                <w:iCs/>
                <w:sz w:val="20"/>
              </w:rPr>
              <w:t xml:space="preserve">Roach J, Corkum K, </w:t>
            </w:r>
            <w:r w:rsidRPr="00327000">
              <w:rPr>
                <w:rFonts w:ascii="Arial" w:hAnsi="Arial" w:cs="Arial"/>
                <w:iCs/>
                <w:sz w:val="20"/>
              </w:rPr>
              <w:t xml:space="preserve">Short J, Chen AH, Cromeens B, Mannava S, Weil B, Mullen E, Shamberger R, Durham MM, Dantes G, Ehrlich P, Davidoff AM, </w:t>
            </w:r>
            <w:r w:rsidRPr="00D73B51">
              <w:rPr>
                <w:rFonts w:ascii="Arial" w:hAnsi="Arial" w:cs="Arial"/>
                <w:b/>
                <w:bCs/>
                <w:iCs/>
                <w:sz w:val="20"/>
              </w:rPr>
              <w:t>Cost NG</w:t>
            </w:r>
            <w:r w:rsidRPr="00327000">
              <w:rPr>
                <w:rFonts w:ascii="Arial" w:hAnsi="Arial" w:cs="Arial"/>
                <w:iCs/>
                <w:sz w:val="20"/>
              </w:rPr>
              <w:t>.</w:t>
            </w:r>
            <w:r w:rsidR="00327000" w:rsidRPr="00327000">
              <w:rPr>
                <w:rFonts w:ascii="Arial" w:hAnsi="Arial" w:cs="Arial"/>
                <w:iCs/>
                <w:sz w:val="20"/>
              </w:rPr>
              <w:t xml:space="preserve"> Bilateral Wilms Tumor: Multi-institutional Analysis of Nephron-Sparing Surgery at Higher Volume Centers</w:t>
            </w:r>
            <w:r w:rsidR="00D73B51">
              <w:rPr>
                <w:rFonts w:ascii="Arial" w:hAnsi="Arial" w:cs="Arial"/>
                <w:iCs/>
                <w:sz w:val="20"/>
              </w:rPr>
              <w:t xml:space="preserve">. </w:t>
            </w:r>
            <w:r w:rsidR="00D73B51" w:rsidRPr="00D73B51">
              <w:rPr>
                <w:rFonts w:ascii="Arial" w:hAnsi="Arial" w:cs="Arial"/>
                <w:i/>
                <w:iCs/>
                <w:sz w:val="20"/>
              </w:rPr>
              <w:t>2025 American Pediatric Surgical Association (APSA) Meeting. Montreal, QC, CA. May 2025.</w:t>
            </w:r>
          </w:p>
          <w:p w14:paraId="59E2B4B7" w14:textId="009CE52E" w:rsidR="00EE1D34" w:rsidRPr="00E309F8" w:rsidRDefault="001353E3"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EE1D34">
              <w:rPr>
                <w:rFonts w:ascii="Arial" w:hAnsi="Arial" w:cs="Arial"/>
                <w:iCs/>
                <w:sz w:val="20"/>
              </w:rPr>
              <w:t xml:space="preserve">Iguchi N*, </w:t>
            </w:r>
            <w:r w:rsidR="00EE1D34" w:rsidRPr="00EE1D34">
              <w:rPr>
                <w:rFonts w:ascii="Arial" w:hAnsi="Arial" w:cs="Arial"/>
                <w:iCs/>
                <w:sz w:val="20"/>
              </w:rPr>
              <w:t xml:space="preserve">Teimouri A, Wilcox DT, Malykhina A, </w:t>
            </w:r>
            <w:r w:rsidR="00EE1D34" w:rsidRPr="00EE1D34">
              <w:rPr>
                <w:rFonts w:ascii="Arial" w:hAnsi="Arial" w:cs="Arial"/>
                <w:b/>
                <w:bCs/>
                <w:iCs/>
                <w:sz w:val="20"/>
              </w:rPr>
              <w:t>Cost NG</w:t>
            </w:r>
            <w:r w:rsidR="00EE1D34" w:rsidRPr="00EE1D34">
              <w:rPr>
                <w:rFonts w:ascii="Arial" w:hAnsi="Arial" w:cs="Arial"/>
                <w:iCs/>
                <w:sz w:val="20"/>
              </w:rPr>
              <w:t xml:space="preserve">. </w:t>
            </w:r>
            <w:r w:rsidRPr="00E309F8">
              <w:rPr>
                <w:rFonts w:ascii="Arial" w:hAnsi="Arial" w:cs="Arial"/>
                <w:iCs/>
                <w:sz w:val="20"/>
              </w:rPr>
              <w:t>Female Sex as a Susceptibility Factor for Doxorubicin-induced Detrusor Dysfunction</w:t>
            </w:r>
            <w:r w:rsidR="00EE1D34" w:rsidRPr="00E309F8">
              <w:rPr>
                <w:rFonts w:ascii="Arial" w:hAnsi="Arial" w:cs="Arial"/>
                <w:iCs/>
                <w:sz w:val="20"/>
              </w:rPr>
              <w:t xml:space="preserve">. </w:t>
            </w:r>
            <w:r w:rsidR="00EE1D34" w:rsidRPr="00516F1D">
              <w:rPr>
                <w:rFonts w:ascii="Arial" w:hAnsi="Arial" w:cs="Arial"/>
                <w:i/>
                <w:color w:val="000000"/>
                <w:sz w:val="20"/>
              </w:rPr>
              <w:t xml:space="preserve">Annual </w:t>
            </w:r>
            <w:r w:rsidR="00EE1D34" w:rsidRPr="00516F1D">
              <w:rPr>
                <w:rFonts w:ascii="Arial" w:hAnsi="Arial" w:cs="Arial"/>
                <w:i/>
                <w:iCs/>
                <w:sz w:val="20"/>
                <w:lang w:val="en"/>
              </w:rPr>
              <w:t xml:space="preserve">American </w:t>
            </w:r>
            <w:r w:rsidR="00EE1D34">
              <w:rPr>
                <w:rFonts w:ascii="Arial" w:hAnsi="Arial" w:cs="Arial"/>
                <w:i/>
                <w:iCs/>
                <w:sz w:val="20"/>
                <w:lang w:val="en"/>
              </w:rPr>
              <w:t xml:space="preserve">Urological Association (AUA) </w:t>
            </w:r>
            <w:r w:rsidR="00EE1D34" w:rsidRPr="00516F1D">
              <w:rPr>
                <w:rFonts w:ascii="Arial" w:hAnsi="Arial" w:cs="Arial"/>
                <w:i/>
                <w:iCs/>
                <w:sz w:val="20"/>
                <w:lang w:val="en"/>
              </w:rPr>
              <w:t xml:space="preserve">Meeting. </w:t>
            </w:r>
            <w:r w:rsidR="00EE1D34">
              <w:rPr>
                <w:rFonts w:ascii="Arial" w:hAnsi="Arial" w:cs="Arial"/>
                <w:i/>
                <w:iCs/>
                <w:sz w:val="20"/>
                <w:lang w:val="en"/>
              </w:rPr>
              <w:t>Las Vegas, NV.</w:t>
            </w:r>
            <w:r w:rsidR="00EE1D34" w:rsidRPr="00516F1D">
              <w:rPr>
                <w:rFonts w:ascii="Arial" w:hAnsi="Arial" w:cs="Arial"/>
                <w:i/>
                <w:iCs/>
                <w:sz w:val="20"/>
                <w:lang w:val="en"/>
              </w:rPr>
              <w:t xml:space="preserve"> May 20</w:t>
            </w:r>
            <w:r w:rsidR="00EE1D34">
              <w:rPr>
                <w:rFonts w:ascii="Arial" w:hAnsi="Arial" w:cs="Arial"/>
                <w:i/>
                <w:iCs/>
                <w:sz w:val="20"/>
                <w:lang w:val="en"/>
              </w:rPr>
              <w:t>25</w:t>
            </w:r>
            <w:r w:rsidR="00EE1D34" w:rsidRPr="00516F1D">
              <w:rPr>
                <w:rFonts w:ascii="Arial" w:hAnsi="Arial" w:cs="Arial"/>
                <w:i/>
                <w:iCs/>
                <w:sz w:val="20"/>
                <w:lang w:val="en"/>
              </w:rPr>
              <w:t>.</w:t>
            </w:r>
          </w:p>
          <w:p w14:paraId="0ADF8A01" w14:textId="3ED90409" w:rsidR="00E309F8" w:rsidRPr="00E309F8" w:rsidRDefault="00E309F8"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EE1D34">
              <w:rPr>
                <w:rFonts w:ascii="Arial" w:hAnsi="Arial" w:cs="Arial"/>
                <w:iCs/>
                <w:sz w:val="20"/>
              </w:rPr>
              <w:t>Teimouri A</w:t>
            </w:r>
            <w:r>
              <w:rPr>
                <w:rFonts w:ascii="Arial" w:hAnsi="Arial" w:cs="Arial"/>
                <w:iCs/>
                <w:sz w:val="20"/>
              </w:rPr>
              <w:t>*</w:t>
            </w:r>
            <w:r w:rsidRPr="00EE1D34">
              <w:rPr>
                <w:rFonts w:ascii="Arial" w:hAnsi="Arial" w:cs="Arial"/>
                <w:iCs/>
                <w:sz w:val="20"/>
              </w:rPr>
              <w:t xml:space="preserve">, Iguchi N, Wilcox DT, Malykhina A, </w:t>
            </w:r>
            <w:r w:rsidRPr="00EE1D34">
              <w:rPr>
                <w:rFonts w:ascii="Arial" w:hAnsi="Arial" w:cs="Arial"/>
                <w:b/>
                <w:bCs/>
                <w:iCs/>
                <w:sz w:val="20"/>
              </w:rPr>
              <w:t>Cost NG</w:t>
            </w:r>
            <w:r w:rsidRPr="00EE1D34">
              <w:rPr>
                <w:rFonts w:ascii="Arial" w:hAnsi="Arial" w:cs="Arial"/>
                <w:iCs/>
                <w:sz w:val="20"/>
              </w:rPr>
              <w:t xml:space="preserve">. </w:t>
            </w:r>
            <w:r w:rsidR="00F40453" w:rsidRPr="00F40453">
              <w:rPr>
                <w:rFonts w:ascii="Arial" w:hAnsi="Arial" w:cs="Arial"/>
                <w:iCs/>
                <w:sz w:val="20"/>
              </w:rPr>
              <w:t>Vincristine Treatment During Childhood Induced Histamine-sensitive Detrusor Overactivity, a Murine Study</w:t>
            </w:r>
            <w:r w:rsidRPr="00E309F8">
              <w:rPr>
                <w:rFonts w:ascii="Arial" w:hAnsi="Arial" w:cs="Arial"/>
                <w:iCs/>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Meeting.</w:t>
            </w:r>
            <w:r w:rsidR="00F40453">
              <w:rPr>
                <w:rFonts w:ascii="Arial" w:hAnsi="Arial" w:cs="Arial"/>
                <w:i/>
                <w:iCs/>
                <w:sz w:val="20"/>
                <w:lang w:val="en"/>
              </w:rPr>
              <w:t xml:space="preserve"> San Antonio, TX</w:t>
            </w:r>
            <w:r>
              <w:rPr>
                <w:rFonts w:ascii="Arial" w:hAnsi="Arial" w:cs="Arial"/>
                <w:i/>
                <w:iCs/>
                <w:sz w:val="20"/>
                <w:lang w:val="en"/>
              </w:rPr>
              <w:t>.</w:t>
            </w:r>
            <w:r w:rsidRPr="00516F1D">
              <w:rPr>
                <w:rFonts w:ascii="Arial" w:hAnsi="Arial" w:cs="Arial"/>
                <w:i/>
                <w:iCs/>
                <w:sz w:val="20"/>
                <w:lang w:val="en"/>
              </w:rPr>
              <w:t xml:space="preserve"> May 20</w:t>
            </w:r>
            <w:r>
              <w:rPr>
                <w:rFonts w:ascii="Arial" w:hAnsi="Arial" w:cs="Arial"/>
                <w:i/>
                <w:iCs/>
                <w:sz w:val="20"/>
                <w:lang w:val="en"/>
              </w:rPr>
              <w:t>2</w:t>
            </w:r>
            <w:r w:rsidR="00734DC9">
              <w:rPr>
                <w:rFonts w:ascii="Arial" w:hAnsi="Arial" w:cs="Arial"/>
                <w:i/>
                <w:iCs/>
                <w:sz w:val="20"/>
                <w:lang w:val="en"/>
              </w:rPr>
              <w:t>4</w:t>
            </w:r>
            <w:r w:rsidRPr="00516F1D">
              <w:rPr>
                <w:rFonts w:ascii="Arial" w:hAnsi="Arial" w:cs="Arial"/>
                <w:i/>
                <w:iCs/>
                <w:sz w:val="20"/>
                <w:lang w:val="en"/>
              </w:rPr>
              <w:t>.</w:t>
            </w:r>
          </w:p>
          <w:p w14:paraId="5BA3BE76" w14:textId="1BAED36B" w:rsidR="004C296F" w:rsidRPr="00FB1D7D" w:rsidRDefault="004C296F"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EE1D34">
              <w:rPr>
                <w:rFonts w:ascii="Arial" w:hAnsi="Arial" w:cs="Arial"/>
                <w:iCs/>
                <w:sz w:val="20"/>
              </w:rPr>
              <w:t>Iguchi N</w:t>
            </w:r>
            <w:r>
              <w:rPr>
                <w:rFonts w:ascii="Arial" w:hAnsi="Arial" w:cs="Arial"/>
                <w:iCs/>
                <w:sz w:val="20"/>
              </w:rPr>
              <w:t>*</w:t>
            </w:r>
            <w:r w:rsidRPr="00EE1D34">
              <w:rPr>
                <w:rFonts w:ascii="Arial" w:hAnsi="Arial" w:cs="Arial"/>
                <w:iCs/>
                <w:sz w:val="20"/>
              </w:rPr>
              <w:t xml:space="preserve">, Teimouri A, Malykhina A, </w:t>
            </w:r>
            <w:r w:rsidRPr="00EE1D34">
              <w:rPr>
                <w:rFonts w:ascii="Arial" w:hAnsi="Arial" w:cs="Arial"/>
                <w:b/>
                <w:bCs/>
                <w:iCs/>
                <w:sz w:val="20"/>
              </w:rPr>
              <w:t>Cost NG</w:t>
            </w:r>
            <w:r w:rsidRPr="00EE1D34">
              <w:rPr>
                <w:rFonts w:ascii="Arial" w:hAnsi="Arial" w:cs="Arial"/>
                <w:iCs/>
                <w:sz w:val="20"/>
              </w:rPr>
              <w:t xml:space="preserve">. </w:t>
            </w:r>
            <w:r w:rsidRPr="004C296F">
              <w:rPr>
                <w:rFonts w:ascii="Arial" w:hAnsi="Arial" w:cs="Arial"/>
                <w:iCs/>
                <w:sz w:val="20"/>
              </w:rPr>
              <w:t xml:space="preserve">Long-Term Impact of Doxorubicin Exposure in Childhood- A Murine Model. </w:t>
            </w:r>
            <w:r w:rsidRPr="00FB1D7D">
              <w:rPr>
                <w:rFonts w:ascii="Arial" w:hAnsi="Arial" w:cs="Arial"/>
                <w:i/>
                <w:sz w:val="20"/>
              </w:rPr>
              <w:t>3</w:t>
            </w:r>
            <w:r>
              <w:rPr>
                <w:rFonts w:ascii="Arial" w:hAnsi="Arial" w:cs="Arial"/>
                <w:i/>
                <w:sz w:val="20"/>
              </w:rPr>
              <w:t>4</w:t>
            </w:r>
            <w:r w:rsidRPr="00FB1D7D">
              <w:rPr>
                <w:rFonts w:ascii="Arial" w:hAnsi="Arial" w:cs="Arial"/>
                <w:i/>
                <w:sz w:val="20"/>
                <w:vertAlign w:val="superscript"/>
              </w:rPr>
              <w:t>th</w:t>
            </w:r>
            <w:r w:rsidRPr="00FB1D7D">
              <w:rPr>
                <w:rFonts w:ascii="Arial" w:hAnsi="Arial" w:cs="Arial"/>
                <w:i/>
                <w:sz w:val="20"/>
              </w:rPr>
              <w:t xml:space="preserve"> </w:t>
            </w:r>
            <w:r>
              <w:rPr>
                <w:rFonts w:ascii="Arial" w:hAnsi="Arial" w:cs="Arial"/>
                <w:i/>
                <w:sz w:val="20"/>
              </w:rPr>
              <w:t>European Society of Pediatric Urology (</w:t>
            </w:r>
            <w:r w:rsidRPr="00FB1D7D">
              <w:rPr>
                <w:rFonts w:ascii="Arial" w:hAnsi="Arial" w:cs="Arial"/>
                <w:i/>
                <w:sz w:val="20"/>
              </w:rPr>
              <w:t>ESPU</w:t>
            </w:r>
            <w:r>
              <w:rPr>
                <w:rFonts w:ascii="Arial" w:hAnsi="Arial" w:cs="Arial"/>
                <w:i/>
                <w:sz w:val="20"/>
              </w:rPr>
              <w:t>)</w:t>
            </w:r>
            <w:r w:rsidRPr="00FB1D7D">
              <w:rPr>
                <w:rFonts w:ascii="Arial" w:hAnsi="Arial" w:cs="Arial"/>
                <w:i/>
                <w:sz w:val="20"/>
              </w:rPr>
              <w:t xml:space="preserve"> Congress. </w:t>
            </w:r>
            <w:r>
              <w:rPr>
                <w:rFonts w:ascii="Arial" w:hAnsi="Arial" w:cs="Arial"/>
                <w:i/>
                <w:sz w:val="20"/>
              </w:rPr>
              <w:t>Naples, Italy</w:t>
            </w:r>
            <w:r w:rsidRPr="00FB1D7D">
              <w:rPr>
                <w:rFonts w:ascii="Arial" w:hAnsi="Arial" w:cs="Arial"/>
                <w:i/>
                <w:sz w:val="20"/>
              </w:rPr>
              <w:t xml:space="preserve">. </w:t>
            </w:r>
            <w:r>
              <w:rPr>
                <w:rFonts w:ascii="Arial" w:hAnsi="Arial" w:cs="Arial"/>
                <w:i/>
                <w:sz w:val="20"/>
              </w:rPr>
              <w:t>April</w:t>
            </w:r>
            <w:r w:rsidRPr="00FB1D7D">
              <w:rPr>
                <w:rFonts w:ascii="Arial" w:hAnsi="Arial" w:cs="Arial"/>
                <w:i/>
                <w:sz w:val="20"/>
              </w:rPr>
              <w:t xml:space="preserve"> 202</w:t>
            </w:r>
            <w:r>
              <w:rPr>
                <w:rFonts w:ascii="Arial" w:hAnsi="Arial" w:cs="Arial"/>
                <w:i/>
                <w:sz w:val="20"/>
              </w:rPr>
              <w:t>4</w:t>
            </w:r>
            <w:r w:rsidRPr="00FB1D7D">
              <w:rPr>
                <w:rFonts w:ascii="Arial" w:hAnsi="Arial" w:cs="Arial"/>
                <w:i/>
                <w:sz w:val="20"/>
              </w:rPr>
              <w:t>.</w:t>
            </w:r>
          </w:p>
          <w:p w14:paraId="1E9FEE57" w14:textId="4A58684F" w:rsidR="003F37B1" w:rsidRPr="00401E36" w:rsidRDefault="003F37B1" w:rsidP="004D315D">
            <w:pPr>
              <w:pStyle w:val="Achievement"/>
              <w:numPr>
                <w:ilvl w:val="0"/>
                <w:numId w:val="11"/>
              </w:numPr>
              <w:autoSpaceDE w:val="0"/>
              <w:autoSpaceDN w:val="0"/>
              <w:adjustRightInd w:val="0"/>
              <w:spacing w:line="276" w:lineRule="auto"/>
              <w:ind w:right="1425"/>
              <w:contextualSpacing/>
              <w:jc w:val="left"/>
              <w:rPr>
                <w:rFonts w:ascii="Arial" w:hAnsi="Arial" w:cs="Arial"/>
                <w:i/>
                <w:sz w:val="20"/>
              </w:rPr>
            </w:pPr>
            <w:r w:rsidRPr="003F37B1">
              <w:rPr>
                <w:rFonts w:ascii="Arial" w:hAnsi="Arial" w:cs="Arial"/>
                <w:iCs/>
                <w:sz w:val="20"/>
              </w:rPr>
              <w:t xml:space="preserve">Gupta N, </w:t>
            </w:r>
            <w:r w:rsidR="006564C7">
              <w:rPr>
                <w:rFonts w:ascii="Arial" w:hAnsi="Arial" w:cs="Arial"/>
                <w:iCs/>
                <w:sz w:val="20"/>
              </w:rPr>
              <w:t xml:space="preserve">Walker J, </w:t>
            </w:r>
            <w:r w:rsidRPr="003F37B1">
              <w:rPr>
                <w:rFonts w:ascii="Arial" w:hAnsi="Arial" w:cs="Arial"/>
                <w:iCs/>
                <w:sz w:val="20"/>
              </w:rPr>
              <w:t>Kieran K,</w:t>
            </w:r>
            <w:r w:rsidR="00DE59AB">
              <w:rPr>
                <w:rFonts w:ascii="Arial" w:hAnsi="Arial" w:cs="Arial"/>
                <w:iCs/>
                <w:sz w:val="20"/>
              </w:rPr>
              <w:t xml:space="preserve"> Cranford W, </w:t>
            </w:r>
            <w:r w:rsidR="004F4482">
              <w:rPr>
                <w:rFonts w:ascii="Arial" w:hAnsi="Arial" w:cs="Arial"/>
                <w:iCs/>
                <w:sz w:val="20"/>
              </w:rPr>
              <w:t>McLouth C,</w:t>
            </w:r>
            <w:r w:rsidRPr="003F37B1">
              <w:rPr>
                <w:rFonts w:ascii="Arial" w:hAnsi="Arial" w:cs="Arial"/>
                <w:iCs/>
                <w:sz w:val="20"/>
              </w:rPr>
              <w:t xml:space="preserve"> </w:t>
            </w:r>
            <w:r w:rsidRPr="00244854">
              <w:rPr>
                <w:rFonts w:ascii="Arial" w:hAnsi="Arial" w:cs="Arial"/>
                <w:b/>
                <w:bCs/>
                <w:iCs/>
                <w:sz w:val="20"/>
              </w:rPr>
              <w:t>Cost NG</w:t>
            </w:r>
            <w:r w:rsidR="00B00B97" w:rsidRPr="00244854">
              <w:rPr>
                <w:rFonts w:ascii="Arial" w:hAnsi="Arial" w:cs="Arial"/>
                <w:b/>
                <w:bCs/>
                <w:iCs/>
                <w:sz w:val="20"/>
              </w:rPr>
              <w:t>*</w:t>
            </w:r>
            <w:r w:rsidR="00DE59AB">
              <w:rPr>
                <w:rFonts w:ascii="Arial" w:hAnsi="Arial" w:cs="Arial"/>
                <w:iCs/>
                <w:sz w:val="20"/>
              </w:rPr>
              <w:t>, Saltzman AF</w:t>
            </w:r>
            <w:r w:rsidRPr="003F37B1">
              <w:rPr>
                <w:rFonts w:ascii="Arial" w:hAnsi="Arial" w:cs="Arial"/>
                <w:iCs/>
                <w:sz w:val="20"/>
              </w:rPr>
              <w:t>. “</w:t>
            </w:r>
            <w:r w:rsidR="00E22B92" w:rsidRPr="00E22B92">
              <w:rPr>
                <w:rFonts w:ascii="Arial" w:hAnsi="Arial" w:cs="Arial"/>
                <w:iCs/>
                <w:sz w:val="20"/>
              </w:rPr>
              <w:t>S</w:t>
            </w:r>
            <w:r w:rsidR="00E22B92">
              <w:rPr>
                <w:rFonts w:ascii="Arial" w:hAnsi="Arial" w:cs="Arial"/>
                <w:iCs/>
                <w:sz w:val="20"/>
              </w:rPr>
              <w:t>urvivorship after childhood urologic cancer – what is causing death and when?</w:t>
            </w:r>
            <w:r w:rsidR="00530B6D">
              <w:rPr>
                <w:rFonts w:ascii="Arial" w:hAnsi="Arial" w:cs="Arial"/>
                <w:iCs/>
                <w:sz w:val="20"/>
              </w:rPr>
              <w:t>”</w:t>
            </w:r>
            <w:r w:rsidR="00E22B92">
              <w:rPr>
                <w:rFonts w:ascii="Arial" w:hAnsi="Arial" w:cs="Arial"/>
                <w:iCs/>
                <w:sz w:val="20"/>
              </w:rPr>
              <w:t xml:space="preserve"> </w:t>
            </w:r>
            <w:r w:rsidR="001C5BBA" w:rsidRPr="00401E36">
              <w:rPr>
                <w:rFonts w:ascii="Arial" w:hAnsi="Arial" w:cs="Arial"/>
                <w:i/>
                <w:sz w:val="20"/>
              </w:rPr>
              <w:t xml:space="preserve">2024 </w:t>
            </w:r>
            <w:r w:rsidR="00401E36">
              <w:rPr>
                <w:rFonts w:ascii="Arial" w:hAnsi="Arial" w:cs="Arial"/>
                <w:i/>
                <w:sz w:val="20"/>
              </w:rPr>
              <w:t>American Pediatric Surgical Association (</w:t>
            </w:r>
            <w:r w:rsidR="001C5BBA" w:rsidRPr="00401E36">
              <w:rPr>
                <w:rFonts w:ascii="Arial" w:hAnsi="Arial" w:cs="Arial"/>
                <w:i/>
                <w:sz w:val="20"/>
              </w:rPr>
              <w:t>APSA</w:t>
            </w:r>
            <w:r w:rsidR="00401E36">
              <w:rPr>
                <w:rFonts w:ascii="Arial" w:hAnsi="Arial" w:cs="Arial"/>
                <w:i/>
                <w:sz w:val="20"/>
              </w:rPr>
              <w:t>)</w:t>
            </w:r>
            <w:r w:rsidR="001C5BBA" w:rsidRPr="00401E36">
              <w:rPr>
                <w:rFonts w:ascii="Arial" w:hAnsi="Arial" w:cs="Arial"/>
                <w:i/>
                <w:sz w:val="20"/>
              </w:rPr>
              <w:t>-</w:t>
            </w:r>
            <w:r w:rsidR="00401E36">
              <w:rPr>
                <w:rFonts w:ascii="Arial" w:hAnsi="Arial" w:cs="Arial"/>
                <w:i/>
                <w:sz w:val="20"/>
              </w:rPr>
              <w:t xml:space="preserve">International </w:t>
            </w:r>
            <w:r w:rsidR="00D766BF">
              <w:rPr>
                <w:rFonts w:ascii="Arial" w:hAnsi="Arial" w:cs="Arial"/>
                <w:i/>
                <w:sz w:val="20"/>
              </w:rPr>
              <w:t>S</w:t>
            </w:r>
            <w:r w:rsidR="00401E36">
              <w:rPr>
                <w:rFonts w:ascii="Arial" w:hAnsi="Arial" w:cs="Arial"/>
                <w:i/>
                <w:sz w:val="20"/>
              </w:rPr>
              <w:t>ociety of Pediatric Surgical Onco</w:t>
            </w:r>
            <w:r w:rsidR="00E4157F">
              <w:rPr>
                <w:rFonts w:ascii="Arial" w:hAnsi="Arial" w:cs="Arial"/>
                <w:i/>
                <w:sz w:val="20"/>
              </w:rPr>
              <w:t>l</w:t>
            </w:r>
            <w:r w:rsidR="00401E36">
              <w:rPr>
                <w:rFonts w:ascii="Arial" w:hAnsi="Arial" w:cs="Arial"/>
                <w:i/>
                <w:sz w:val="20"/>
              </w:rPr>
              <w:t>ogy (</w:t>
            </w:r>
            <w:r w:rsidR="001C5BBA" w:rsidRPr="00401E36">
              <w:rPr>
                <w:rFonts w:ascii="Arial" w:hAnsi="Arial" w:cs="Arial"/>
                <w:i/>
                <w:sz w:val="20"/>
              </w:rPr>
              <w:t>IPSO</w:t>
            </w:r>
            <w:r w:rsidR="00401E36">
              <w:rPr>
                <w:rFonts w:ascii="Arial" w:hAnsi="Arial" w:cs="Arial"/>
                <w:i/>
                <w:sz w:val="20"/>
              </w:rPr>
              <w:t>)</w:t>
            </w:r>
            <w:r w:rsidR="001C5BBA" w:rsidRPr="00401E36">
              <w:rPr>
                <w:rFonts w:ascii="Arial" w:hAnsi="Arial" w:cs="Arial"/>
                <w:i/>
                <w:sz w:val="20"/>
              </w:rPr>
              <w:t xml:space="preserve"> Meeting.</w:t>
            </w:r>
            <w:r w:rsidR="00E22B92" w:rsidRPr="00401E36">
              <w:rPr>
                <w:rFonts w:ascii="Arial" w:hAnsi="Arial" w:cs="Arial"/>
                <w:i/>
                <w:sz w:val="20"/>
              </w:rPr>
              <w:t xml:space="preserve"> </w:t>
            </w:r>
            <w:r w:rsidR="001C5BBA" w:rsidRPr="00401E36">
              <w:rPr>
                <w:rFonts w:ascii="Arial" w:hAnsi="Arial" w:cs="Arial"/>
                <w:i/>
                <w:sz w:val="20"/>
              </w:rPr>
              <w:t>Phoenix, AZ</w:t>
            </w:r>
            <w:r w:rsidR="00401E36" w:rsidRPr="00401E36">
              <w:rPr>
                <w:rFonts w:ascii="Arial" w:hAnsi="Arial" w:cs="Arial"/>
                <w:i/>
                <w:sz w:val="20"/>
              </w:rPr>
              <w:t>. April 2024.</w:t>
            </w:r>
          </w:p>
          <w:p w14:paraId="2760AEB3" w14:textId="4B8CF1A3" w:rsidR="00E4157F" w:rsidRPr="00E4157F" w:rsidRDefault="00530B6D" w:rsidP="004D315D">
            <w:pPr>
              <w:pStyle w:val="Achievement"/>
              <w:numPr>
                <w:ilvl w:val="0"/>
                <w:numId w:val="11"/>
              </w:numPr>
              <w:autoSpaceDE w:val="0"/>
              <w:autoSpaceDN w:val="0"/>
              <w:adjustRightInd w:val="0"/>
              <w:spacing w:line="276" w:lineRule="auto"/>
              <w:ind w:right="1425"/>
              <w:contextualSpacing/>
              <w:jc w:val="left"/>
              <w:rPr>
                <w:rFonts w:ascii="Arial" w:hAnsi="Arial" w:cs="Arial"/>
                <w:i/>
                <w:sz w:val="20"/>
              </w:rPr>
            </w:pPr>
            <w:r>
              <w:rPr>
                <w:rFonts w:ascii="Arial" w:hAnsi="Arial" w:cs="Arial"/>
                <w:iCs/>
                <w:sz w:val="20"/>
              </w:rPr>
              <w:lastRenderedPageBreak/>
              <w:t>Corkum K</w:t>
            </w:r>
            <w:r w:rsidR="00B00B97">
              <w:rPr>
                <w:rFonts w:ascii="Arial" w:hAnsi="Arial" w:cs="Arial"/>
                <w:iCs/>
                <w:sz w:val="20"/>
              </w:rPr>
              <w:t>*</w:t>
            </w:r>
            <w:r w:rsidR="00E4157F" w:rsidRPr="003F37B1">
              <w:rPr>
                <w:rFonts w:ascii="Arial" w:hAnsi="Arial" w:cs="Arial"/>
                <w:iCs/>
                <w:sz w:val="20"/>
              </w:rPr>
              <w:t xml:space="preserve">, </w:t>
            </w:r>
            <w:r w:rsidR="00AC1BC8" w:rsidRPr="00AC1BC8">
              <w:rPr>
                <w:rFonts w:ascii="Arial" w:hAnsi="Arial" w:cs="Arial"/>
                <w:iCs/>
                <w:sz w:val="20"/>
              </w:rPr>
              <w:t>Linton</w:t>
            </w:r>
            <w:r w:rsidR="00AC1BC8">
              <w:rPr>
                <w:rFonts w:ascii="Arial" w:hAnsi="Arial" w:cs="Arial"/>
                <w:iCs/>
                <w:sz w:val="20"/>
              </w:rPr>
              <w:t xml:space="preserve"> A</w:t>
            </w:r>
            <w:r w:rsidR="00AC1BC8" w:rsidRPr="00AC1BC8">
              <w:rPr>
                <w:rFonts w:ascii="Arial" w:hAnsi="Arial" w:cs="Arial"/>
                <w:iCs/>
                <w:sz w:val="20"/>
              </w:rPr>
              <w:t>, Furniss</w:t>
            </w:r>
            <w:r w:rsidR="00AC1BC8">
              <w:rPr>
                <w:rFonts w:ascii="Arial" w:hAnsi="Arial" w:cs="Arial"/>
                <w:iCs/>
                <w:sz w:val="20"/>
              </w:rPr>
              <w:t xml:space="preserve"> A</w:t>
            </w:r>
            <w:r w:rsidR="00AC1BC8" w:rsidRPr="00AC1BC8">
              <w:rPr>
                <w:rFonts w:ascii="Arial" w:hAnsi="Arial" w:cs="Arial"/>
                <w:iCs/>
                <w:sz w:val="20"/>
              </w:rPr>
              <w:t xml:space="preserve">, </w:t>
            </w:r>
            <w:r w:rsidR="00AC1BC8" w:rsidRPr="00244854">
              <w:rPr>
                <w:rFonts w:ascii="Arial" w:hAnsi="Arial" w:cs="Arial"/>
                <w:b/>
                <w:bCs/>
                <w:iCs/>
                <w:sz w:val="20"/>
              </w:rPr>
              <w:t>Cost N</w:t>
            </w:r>
            <w:r w:rsidR="00AC1BC8" w:rsidRPr="00AC1BC8">
              <w:rPr>
                <w:rFonts w:ascii="Arial" w:hAnsi="Arial" w:cs="Arial"/>
                <w:iCs/>
                <w:sz w:val="20"/>
              </w:rPr>
              <w:t>,</w:t>
            </w:r>
            <w:r w:rsidR="00AC1BC8">
              <w:rPr>
                <w:rFonts w:ascii="Arial" w:hAnsi="Arial" w:cs="Arial"/>
                <w:iCs/>
                <w:sz w:val="20"/>
              </w:rPr>
              <w:t xml:space="preserve"> </w:t>
            </w:r>
            <w:r w:rsidR="00AC1BC8" w:rsidRPr="00AC1BC8">
              <w:rPr>
                <w:rFonts w:ascii="Arial" w:hAnsi="Arial" w:cs="Arial"/>
                <w:iCs/>
                <w:sz w:val="20"/>
              </w:rPr>
              <w:t>Roach</w:t>
            </w:r>
            <w:r w:rsidR="00AC1BC8">
              <w:rPr>
                <w:rFonts w:ascii="Arial" w:hAnsi="Arial" w:cs="Arial"/>
                <w:iCs/>
                <w:sz w:val="20"/>
              </w:rPr>
              <w:t xml:space="preserve"> J</w:t>
            </w:r>
            <w:r w:rsidR="00AC1BC8" w:rsidRPr="00AC1BC8">
              <w:rPr>
                <w:rFonts w:ascii="Arial" w:hAnsi="Arial" w:cs="Arial"/>
                <w:iCs/>
                <w:sz w:val="20"/>
              </w:rPr>
              <w:t>,</w:t>
            </w:r>
            <w:r w:rsidR="00AC1BC8">
              <w:rPr>
                <w:rFonts w:ascii="Arial" w:hAnsi="Arial" w:cs="Arial"/>
                <w:iCs/>
                <w:sz w:val="20"/>
              </w:rPr>
              <w:t xml:space="preserve"> </w:t>
            </w:r>
            <w:r w:rsidR="00AC1BC8" w:rsidRPr="00AC1BC8">
              <w:rPr>
                <w:rFonts w:ascii="Arial" w:hAnsi="Arial" w:cs="Arial"/>
                <w:iCs/>
                <w:sz w:val="20"/>
              </w:rPr>
              <w:t>Appiah</w:t>
            </w:r>
            <w:r w:rsidR="00AC1BC8">
              <w:rPr>
                <w:rFonts w:ascii="Arial" w:hAnsi="Arial" w:cs="Arial"/>
                <w:iCs/>
                <w:sz w:val="20"/>
              </w:rPr>
              <w:t xml:space="preserve"> L</w:t>
            </w:r>
            <w:r w:rsidR="00E4157F" w:rsidRPr="003F37B1">
              <w:rPr>
                <w:rFonts w:ascii="Arial" w:hAnsi="Arial" w:cs="Arial"/>
                <w:iCs/>
                <w:sz w:val="20"/>
              </w:rPr>
              <w:t>. “</w:t>
            </w:r>
            <w:r w:rsidRPr="00530B6D">
              <w:rPr>
                <w:rFonts w:ascii="Arial" w:hAnsi="Arial" w:cs="Arial"/>
                <w:iCs/>
                <w:sz w:val="20"/>
              </w:rPr>
              <w:t>Performance of a Novel Pediatric Extracranial Solid Tumor Fertility Loss Risk Assessment Tool on Identification of Children at High-Risk for Treatment-Related Fertility Loss</w:t>
            </w:r>
            <w:r>
              <w:rPr>
                <w:rFonts w:ascii="Arial" w:hAnsi="Arial" w:cs="Arial"/>
                <w:iCs/>
                <w:sz w:val="20"/>
              </w:rPr>
              <w:t xml:space="preserve">.” </w:t>
            </w:r>
            <w:r w:rsidR="00E4157F" w:rsidRPr="00401E36">
              <w:rPr>
                <w:rFonts w:ascii="Arial" w:hAnsi="Arial" w:cs="Arial"/>
                <w:i/>
                <w:sz w:val="20"/>
              </w:rPr>
              <w:t xml:space="preserve">2024 </w:t>
            </w:r>
            <w:r w:rsidR="00E4157F">
              <w:rPr>
                <w:rFonts w:ascii="Arial" w:hAnsi="Arial" w:cs="Arial"/>
                <w:i/>
                <w:sz w:val="20"/>
              </w:rPr>
              <w:t>American Pediatric Surgical Association (</w:t>
            </w:r>
            <w:r w:rsidR="00E4157F" w:rsidRPr="00401E36">
              <w:rPr>
                <w:rFonts w:ascii="Arial" w:hAnsi="Arial" w:cs="Arial"/>
                <w:i/>
                <w:sz w:val="20"/>
              </w:rPr>
              <w:t>APSA</w:t>
            </w:r>
            <w:r w:rsidR="00E4157F">
              <w:rPr>
                <w:rFonts w:ascii="Arial" w:hAnsi="Arial" w:cs="Arial"/>
                <w:i/>
                <w:sz w:val="20"/>
              </w:rPr>
              <w:t>)</w:t>
            </w:r>
            <w:r w:rsidR="00E4157F" w:rsidRPr="00401E36">
              <w:rPr>
                <w:rFonts w:ascii="Arial" w:hAnsi="Arial" w:cs="Arial"/>
                <w:i/>
                <w:sz w:val="20"/>
              </w:rPr>
              <w:t>-</w:t>
            </w:r>
            <w:r w:rsidR="00E4157F">
              <w:rPr>
                <w:rFonts w:ascii="Arial" w:hAnsi="Arial" w:cs="Arial"/>
                <w:i/>
                <w:sz w:val="20"/>
              </w:rPr>
              <w:t xml:space="preserve">International </w:t>
            </w:r>
            <w:r w:rsidR="00D766BF">
              <w:rPr>
                <w:rFonts w:ascii="Arial" w:hAnsi="Arial" w:cs="Arial"/>
                <w:i/>
                <w:sz w:val="20"/>
              </w:rPr>
              <w:t>S</w:t>
            </w:r>
            <w:r w:rsidR="00E4157F">
              <w:rPr>
                <w:rFonts w:ascii="Arial" w:hAnsi="Arial" w:cs="Arial"/>
                <w:i/>
                <w:sz w:val="20"/>
              </w:rPr>
              <w:t>ociety of Pediatric Surgical Oncology (</w:t>
            </w:r>
            <w:r w:rsidR="00E4157F" w:rsidRPr="00401E36">
              <w:rPr>
                <w:rFonts w:ascii="Arial" w:hAnsi="Arial" w:cs="Arial"/>
                <w:i/>
                <w:sz w:val="20"/>
              </w:rPr>
              <w:t>IPSO</w:t>
            </w:r>
            <w:r w:rsidR="00E4157F">
              <w:rPr>
                <w:rFonts w:ascii="Arial" w:hAnsi="Arial" w:cs="Arial"/>
                <w:i/>
                <w:sz w:val="20"/>
              </w:rPr>
              <w:t>)</w:t>
            </w:r>
            <w:r w:rsidR="00E4157F" w:rsidRPr="00401E36">
              <w:rPr>
                <w:rFonts w:ascii="Arial" w:hAnsi="Arial" w:cs="Arial"/>
                <w:i/>
                <w:sz w:val="20"/>
              </w:rPr>
              <w:t xml:space="preserve"> Meeting. Phoenix, AZ. April 2024.</w:t>
            </w:r>
          </w:p>
          <w:p w14:paraId="0EB6086D" w14:textId="2B03A212" w:rsidR="00147975" w:rsidRDefault="00147975"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Pr>
                <w:rFonts w:ascii="Arial" w:hAnsi="Arial" w:cs="Arial"/>
                <w:iCs/>
                <w:sz w:val="20"/>
              </w:rPr>
              <w:t xml:space="preserve">Tracy E, Engwall-Gill A, Brown E, Sun R, </w:t>
            </w:r>
            <w:r w:rsidR="00244854">
              <w:rPr>
                <w:rFonts w:ascii="Arial" w:hAnsi="Arial" w:cs="Arial"/>
                <w:iCs/>
                <w:sz w:val="20"/>
              </w:rPr>
              <w:t xml:space="preserve">Beckhorn C, Walther A, Rothstein D, Lal DR, Roach J, </w:t>
            </w:r>
            <w:r w:rsidRPr="00244854">
              <w:rPr>
                <w:rFonts w:ascii="Arial" w:hAnsi="Arial" w:cs="Arial"/>
                <w:b/>
                <w:bCs/>
                <w:iCs/>
                <w:sz w:val="20"/>
              </w:rPr>
              <w:t>Cost NG</w:t>
            </w:r>
            <w:r w:rsidR="00244854">
              <w:rPr>
                <w:rFonts w:ascii="Arial" w:hAnsi="Arial" w:cs="Arial"/>
                <w:iCs/>
                <w:sz w:val="20"/>
              </w:rPr>
              <w:t xml:space="preserve">, Rich B, </w:t>
            </w:r>
            <w:r w:rsidR="006564C7">
              <w:rPr>
                <w:rFonts w:ascii="Arial" w:hAnsi="Arial" w:cs="Arial"/>
                <w:iCs/>
                <w:sz w:val="20"/>
              </w:rPr>
              <w:t>Ehrlich P, Aldrink J, Rodeberg D</w:t>
            </w:r>
            <w:r>
              <w:rPr>
                <w:rFonts w:ascii="Arial" w:hAnsi="Arial" w:cs="Arial"/>
                <w:iCs/>
                <w:sz w:val="20"/>
              </w:rPr>
              <w:t>. “</w:t>
            </w:r>
            <w:r w:rsidRPr="00147975">
              <w:rPr>
                <w:rFonts w:ascii="Arial" w:hAnsi="Arial" w:cs="Arial"/>
                <w:iCs/>
                <w:sz w:val="20"/>
              </w:rPr>
              <w:t xml:space="preserve">Essential Knowledge and Skills for the Practice of Pediatric Surgical Oncology: A Modified Delphi Consensus Study by the </w:t>
            </w:r>
            <w:proofErr w:type="spellStart"/>
            <w:r w:rsidRPr="00147975">
              <w:rPr>
                <w:rFonts w:ascii="Arial" w:hAnsi="Arial" w:cs="Arial"/>
                <w:iCs/>
                <w:sz w:val="20"/>
              </w:rPr>
              <w:t>Apsa</w:t>
            </w:r>
            <w:proofErr w:type="spellEnd"/>
            <w:r w:rsidRPr="00147975">
              <w:rPr>
                <w:rFonts w:ascii="Arial" w:hAnsi="Arial" w:cs="Arial"/>
                <w:iCs/>
                <w:sz w:val="20"/>
              </w:rPr>
              <w:t xml:space="preserve"> Cancer Committee</w:t>
            </w:r>
            <w:r>
              <w:rPr>
                <w:rFonts w:ascii="Arial" w:hAnsi="Arial" w:cs="Arial"/>
                <w:iCs/>
                <w:sz w:val="20"/>
              </w:rPr>
              <w:t xml:space="preserve">.” </w:t>
            </w:r>
            <w:r w:rsidRPr="00401E36">
              <w:rPr>
                <w:rFonts w:ascii="Arial" w:hAnsi="Arial" w:cs="Arial"/>
                <w:i/>
                <w:sz w:val="20"/>
              </w:rPr>
              <w:t xml:space="preserve">2024 </w:t>
            </w:r>
            <w:r>
              <w:rPr>
                <w:rFonts w:ascii="Arial" w:hAnsi="Arial" w:cs="Arial"/>
                <w:i/>
                <w:sz w:val="20"/>
              </w:rPr>
              <w:t>American Pediatric Surgical Association (</w:t>
            </w:r>
            <w:r w:rsidRPr="00401E36">
              <w:rPr>
                <w:rFonts w:ascii="Arial" w:hAnsi="Arial" w:cs="Arial"/>
                <w:i/>
                <w:sz w:val="20"/>
              </w:rPr>
              <w:t>APSA</w:t>
            </w:r>
            <w:r>
              <w:rPr>
                <w:rFonts w:ascii="Arial" w:hAnsi="Arial" w:cs="Arial"/>
                <w:i/>
                <w:sz w:val="20"/>
              </w:rPr>
              <w:t>)</w:t>
            </w:r>
            <w:r w:rsidRPr="00401E36">
              <w:rPr>
                <w:rFonts w:ascii="Arial" w:hAnsi="Arial" w:cs="Arial"/>
                <w:i/>
                <w:sz w:val="20"/>
              </w:rPr>
              <w:t>-</w:t>
            </w:r>
            <w:r>
              <w:rPr>
                <w:rFonts w:ascii="Arial" w:hAnsi="Arial" w:cs="Arial"/>
                <w:i/>
                <w:sz w:val="20"/>
              </w:rPr>
              <w:t>International Society of Pediatric Surgical Oncology (</w:t>
            </w:r>
            <w:r w:rsidRPr="00401E36">
              <w:rPr>
                <w:rFonts w:ascii="Arial" w:hAnsi="Arial" w:cs="Arial"/>
                <w:i/>
                <w:sz w:val="20"/>
              </w:rPr>
              <w:t>IPSO</w:t>
            </w:r>
            <w:r>
              <w:rPr>
                <w:rFonts w:ascii="Arial" w:hAnsi="Arial" w:cs="Arial"/>
                <w:i/>
                <w:sz w:val="20"/>
              </w:rPr>
              <w:t>)</w:t>
            </w:r>
            <w:r w:rsidRPr="00401E36">
              <w:rPr>
                <w:rFonts w:ascii="Arial" w:hAnsi="Arial" w:cs="Arial"/>
                <w:i/>
                <w:sz w:val="20"/>
              </w:rPr>
              <w:t xml:space="preserve"> Meeting. Phoenix, AZ. April 2024.</w:t>
            </w:r>
          </w:p>
          <w:p w14:paraId="5410D87E" w14:textId="49A65FCD" w:rsidR="00D766BF" w:rsidRDefault="00D766BF"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Pr>
                <w:rFonts w:ascii="Arial" w:hAnsi="Arial" w:cs="Arial"/>
                <w:iCs/>
                <w:sz w:val="20"/>
              </w:rPr>
              <w:t xml:space="preserve">Mansfield S, </w:t>
            </w:r>
            <w:r w:rsidR="00FE6DAE">
              <w:rPr>
                <w:rFonts w:ascii="Arial" w:hAnsi="Arial" w:cs="Arial"/>
                <w:iCs/>
                <w:sz w:val="20"/>
              </w:rPr>
              <w:t xml:space="preserve">Kotagal M, Hartman S, Murphy AJ, Davidoff AM, </w:t>
            </w:r>
            <w:r w:rsidR="00714CF6">
              <w:rPr>
                <w:rFonts w:ascii="Arial" w:hAnsi="Arial" w:cs="Arial"/>
                <w:iCs/>
                <w:sz w:val="20"/>
              </w:rPr>
              <w:t xml:space="preserve">Hogan B, </w:t>
            </w:r>
            <w:proofErr w:type="spellStart"/>
            <w:r w:rsidR="00714CF6">
              <w:rPr>
                <w:rFonts w:ascii="Arial" w:hAnsi="Arial" w:cs="Arial"/>
                <w:iCs/>
                <w:sz w:val="20"/>
              </w:rPr>
              <w:t>Mecoli</w:t>
            </w:r>
            <w:proofErr w:type="spellEnd"/>
            <w:r w:rsidR="00714CF6">
              <w:rPr>
                <w:rFonts w:ascii="Arial" w:hAnsi="Arial" w:cs="Arial"/>
                <w:iCs/>
                <w:sz w:val="20"/>
              </w:rPr>
              <w:t xml:space="preserve"> M, </w:t>
            </w:r>
            <w:r w:rsidRPr="00244854">
              <w:rPr>
                <w:rFonts w:ascii="Arial" w:hAnsi="Arial" w:cs="Arial"/>
                <w:b/>
                <w:bCs/>
                <w:iCs/>
                <w:sz w:val="20"/>
              </w:rPr>
              <w:t>Cost NG</w:t>
            </w:r>
            <w:r>
              <w:rPr>
                <w:rFonts w:ascii="Arial" w:hAnsi="Arial" w:cs="Arial"/>
                <w:iCs/>
                <w:sz w:val="20"/>
              </w:rPr>
              <w:t>, Rove K. “</w:t>
            </w:r>
            <w:r w:rsidRPr="00D766BF">
              <w:rPr>
                <w:rFonts w:ascii="Arial" w:hAnsi="Arial" w:cs="Arial"/>
                <w:iCs/>
                <w:sz w:val="20"/>
              </w:rPr>
              <w:t xml:space="preserve">Enhanced Recovery After Surgery for Pediatric Abdominal Tumor Resections Shortens Hospitalization and Decreases Opioid Use: </w:t>
            </w:r>
            <w:proofErr w:type="gramStart"/>
            <w:r w:rsidRPr="00D766BF">
              <w:rPr>
                <w:rFonts w:ascii="Arial" w:hAnsi="Arial" w:cs="Arial"/>
                <w:iCs/>
                <w:sz w:val="20"/>
              </w:rPr>
              <w:t>a</w:t>
            </w:r>
            <w:proofErr w:type="gramEnd"/>
            <w:r w:rsidRPr="00D766BF">
              <w:rPr>
                <w:rFonts w:ascii="Arial" w:hAnsi="Arial" w:cs="Arial"/>
                <w:iCs/>
                <w:sz w:val="20"/>
              </w:rPr>
              <w:t xml:space="preserve"> Prospective Multi-institutional Study</w:t>
            </w:r>
            <w:r>
              <w:rPr>
                <w:rFonts w:ascii="Arial" w:hAnsi="Arial" w:cs="Arial"/>
                <w:iCs/>
                <w:sz w:val="20"/>
              </w:rPr>
              <w:t xml:space="preserve">.” </w:t>
            </w:r>
            <w:r w:rsidRPr="00401E36">
              <w:rPr>
                <w:rFonts w:ascii="Arial" w:hAnsi="Arial" w:cs="Arial"/>
                <w:i/>
                <w:sz w:val="20"/>
              </w:rPr>
              <w:t xml:space="preserve">2024 </w:t>
            </w:r>
            <w:r>
              <w:rPr>
                <w:rFonts w:ascii="Arial" w:hAnsi="Arial" w:cs="Arial"/>
                <w:i/>
                <w:sz w:val="20"/>
              </w:rPr>
              <w:t>American Pediatric Surgical Association (</w:t>
            </w:r>
            <w:r w:rsidRPr="00401E36">
              <w:rPr>
                <w:rFonts w:ascii="Arial" w:hAnsi="Arial" w:cs="Arial"/>
                <w:i/>
                <w:sz w:val="20"/>
              </w:rPr>
              <w:t>APSA</w:t>
            </w:r>
            <w:r>
              <w:rPr>
                <w:rFonts w:ascii="Arial" w:hAnsi="Arial" w:cs="Arial"/>
                <w:i/>
                <w:sz w:val="20"/>
              </w:rPr>
              <w:t>)</w:t>
            </w:r>
            <w:r w:rsidRPr="00401E36">
              <w:rPr>
                <w:rFonts w:ascii="Arial" w:hAnsi="Arial" w:cs="Arial"/>
                <w:i/>
                <w:sz w:val="20"/>
              </w:rPr>
              <w:t>-</w:t>
            </w:r>
            <w:r>
              <w:rPr>
                <w:rFonts w:ascii="Arial" w:hAnsi="Arial" w:cs="Arial"/>
                <w:i/>
                <w:sz w:val="20"/>
              </w:rPr>
              <w:t>International Society of Pediatric Surgical Oncology (</w:t>
            </w:r>
            <w:r w:rsidRPr="00401E36">
              <w:rPr>
                <w:rFonts w:ascii="Arial" w:hAnsi="Arial" w:cs="Arial"/>
                <w:i/>
                <w:sz w:val="20"/>
              </w:rPr>
              <w:t>IPSO</w:t>
            </w:r>
            <w:r>
              <w:rPr>
                <w:rFonts w:ascii="Arial" w:hAnsi="Arial" w:cs="Arial"/>
                <w:i/>
                <w:sz w:val="20"/>
              </w:rPr>
              <w:t>)</w:t>
            </w:r>
            <w:r w:rsidRPr="00401E36">
              <w:rPr>
                <w:rFonts w:ascii="Arial" w:hAnsi="Arial" w:cs="Arial"/>
                <w:i/>
                <w:sz w:val="20"/>
              </w:rPr>
              <w:t xml:space="preserve"> Meeting. Phoenix, AZ. April 2024.</w:t>
            </w:r>
          </w:p>
          <w:p w14:paraId="1201FAC2" w14:textId="08B648BB" w:rsidR="003E5C56" w:rsidRPr="003E5C56" w:rsidRDefault="003E5C56"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3E5C56">
              <w:rPr>
                <w:rFonts w:ascii="Arial" w:hAnsi="Arial" w:cs="Arial"/>
                <w:iCs/>
                <w:sz w:val="20"/>
              </w:rPr>
              <w:t>Teimouri A</w:t>
            </w:r>
            <w:r>
              <w:rPr>
                <w:rFonts w:ascii="Arial" w:hAnsi="Arial" w:cs="Arial"/>
                <w:iCs/>
                <w:sz w:val="20"/>
              </w:rPr>
              <w:t>*</w:t>
            </w:r>
            <w:r w:rsidRPr="003E5C56">
              <w:rPr>
                <w:rFonts w:ascii="Arial" w:hAnsi="Arial" w:cs="Arial"/>
                <w:iCs/>
                <w:sz w:val="20"/>
              </w:rPr>
              <w:t xml:space="preserve">, Iguchi N, Wilcox DT, Malykhina A and </w:t>
            </w:r>
            <w:r w:rsidRPr="00244854">
              <w:rPr>
                <w:rFonts w:ascii="Arial" w:hAnsi="Arial" w:cs="Arial"/>
                <w:b/>
                <w:bCs/>
                <w:iCs/>
                <w:sz w:val="20"/>
              </w:rPr>
              <w:t>Cost NG</w:t>
            </w:r>
            <w:r w:rsidRPr="003E5C56">
              <w:rPr>
                <w:rFonts w:ascii="Arial" w:hAnsi="Arial" w:cs="Arial"/>
                <w:iCs/>
                <w:sz w:val="20"/>
              </w:rPr>
              <w:t xml:space="preserve">. </w:t>
            </w:r>
            <w:r w:rsidR="003D1A56">
              <w:rPr>
                <w:rFonts w:ascii="Arial" w:hAnsi="Arial" w:cs="Arial"/>
                <w:iCs/>
                <w:sz w:val="20"/>
              </w:rPr>
              <w:t>“Vincristine treatment during childhood induced histamine-sensitive</w:t>
            </w:r>
            <w:r w:rsidR="00FA5ABC">
              <w:rPr>
                <w:rFonts w:ascii="Arial" w:hAnsi="Arial" w:cs="Arial"/>
                <w:iCs/>
                <w:sz w:val="20"/>
              </w:rPr>
              <w:t xml:space="preserve"> detrusor overactivity, a murine study.” </w:t>
            </w:r>
            <w:r w:rsidR="00FA5ABC">
              <w:rPr>
                <w:rFonts w:ascii="Arial" w:hAnsi="Arial" w:cs="Arial"/>
                <w:i/>
                <w:sz w:val="20"/>
              </w:rPr>
              <w:t>Center for Children’s Surgery Annual Research Symposium, Aurora, CO. February 2024.</w:t>
            </w:r>
          </w:p>
          <w:p w14:paraId="10D88F3E" w14:textId="674660F1" w:rsidR="006954F2" w:rsidRPr="00DA3095" w:rsidRDefault="006954F2" w:rsidP="004D315D">
            <w:pPr>
              <w:pStyle w:val="Achievement"/>
              <w:numPr>
                <w:ilvl w:val="0"/>
                <w:numId w:val="11"/>
              </w:numPr>
              <w:autoSpaceDE w:val="0"/>
              <w:autoSpaceDN w:val="0"/>
              <w:adjustRightInd w:val="0"/>
              <w:spacing w:line="276" w:lineRule="auto"/>
              <w:ind w:right="1425"/>
              <w:contextualSpacing/>
              <w:jc w:val="left"/>
              <w:rPr>
                <w:rFonts w:ascii="Arial" w:hAnsi="Arial" w:cs="Arial"/>
                <w:i/>
                <w:sz w:val="20"/>
              </w:rPr>
            </w:pPr>
            <w:r>
              <w:rPr>
                <w:rFonts w:ascii="Arial" w:hAnsi="Arial" w:cs="Arial"/>
                <w:iCs/>
                <w:sz w:val="20"/>
              </w:rPr>
              <w:t>Iguchi N*,</w:t>
            </w:r>
            <w:r w:rsidR="00DA3095">
              <w:rPr>
                <w:rFonts w:ascii="Arial" w:hAnsi="Arial" w:cs="Arial"/>
                <w:iCs/>
                <w:sz w:val="20"/>
              </w:rPr>
              <w:t xml:space="preserve"> Teimouri A, Wilcox DT, Malykhina A and </w:t>
            </w:r>
            <w:r w:rsidR="00DA3095" w:rsidRPr="00244854">
              <w:rPr>
                <w:rFonts w:ascii="Arial" w:hAnsi="Arial" w:cs="Arial"/>
                <w:b/>
                <w:bCs/>
                <w:iCs/>
                <w:sz w:val="20"/>
              </w:rPr>
              <w:t>Cost NG</w:t>
            </w:r>
            <w:r w:rsidR="00DA3095">
              <w:rPr>
                <w:rFonts w:ascii="Arial" w:hAnsi="Arial" w:cs="Arial"/>
                <w:iCs/>
                <w:sz w:val="20"/>
              </w:rPr>
              <w:t xml:space="preserve">. </w:t>
            </w:r>
            <w:r>
              <w:rPr>
                <w:rFonts w:ascii="Arial" w:hAnsi="Arial" w:cs="Arial"/>
                <w:iCs/>
                <w:sz w:val="20"/>
              </w:rPr>
              <w:t xml:space="preserve"> “</w:t>
            </w:r>
            <w:r w:rsidRPr="006954F2">
              <w:rPr>
                <w:rFonts w:ascii="Arial" w:hAnsi="Arial" w:cs="Arial"/>
                <w:iCs/>
                <w:sz w:val="20"/>
              </w:rPr>
              <w:t>Lower urinary tract dysfunction could be a late effect of vincristine treatment in childhood, a mouse study</w:t>
            </w:r>
            <w:r>
              <w:rPr>
                <w:rFonts w:ascii="Arial" w:hAnsi="Arial" w:cs="Arial"/>
                <w:iCs/>
                <w:sz w:val="20"/>
              </w:rPr>
              <w:t xml:space="preserve">.” </w:t>
            </w:r>
            <w:r w:rsidRPr="00DA3095">
              <w:rPr>
                <w:rFonts w:ascii="Arial" w:hAnsi="Arial" w:cs="Arial"/>
                <w:i/>
                <w:sz w:val="20"/>
              </w:rPr>
              <w:t>Pediatric Urology Fall Congress. Houston, TX. September 2023.</w:t>
            </w:r>
          </w:p>
          <w:p w14:paraId="6B89DBA6" w14:textId="58D57AE5" w:rsidR="00711583" w:rsidRPr="000E0E5F" w:rsidRDefault="00711583" w:rsidP="004D315D">
            <w:pPr>
              <w:pStyle w:val="Achievement"/>
              <w:numPr>
                <w:ilvl w:val="0"/>
                <w:numId w:val="11"/>
              </w:numPr>
              <w:autoSpaceDE w:val="0"/>
              <w:autoSpaceDN w:val="0"/>
              <w:adjustRightInd w:val="0"/>
              <w:spacing w:line="276" w:lineRule="auto"/>
              <w:ind w:right="1425"/>
              <w:contextualSpacing/>
              <w:jc w:val="left"/>
              <w:rPr>
                <w:rFonts w:ascii="Arial" w:hAnsi="Arial" w:cs="Arial"/>
                <w:iCs/>
                <w:sz w:val="20"/>
              </w:rPr>
            </w:pPr>
            <w:r w:rsidRPr="00711583">
              <w:rPr>
                <w:rFonts w:ascii="Arial" w:hAnsi="Arial" w:cs="Arial"/>
                <w:iCs/>
                <w:sz w:val="20"/>
              </w:rPr>
              <w:t>Teimouri</w:t>
            </w:r>
            <w:r>
              <w:rPr>
                <w:rFonts w:ascii="Arial" w:hAnsi="Arial" w:cs="Arial"/>
                <w:iCs/>
                <w:sz w:val="20"/>
              </w:rPr>
              <w:t xml:space="preserve"> A*, </w:t>
            </w:r>
            <w:r w:rsidRPr="00711583">
              <w:rPr>
                <w:rFonts w:ascii="Arial" w:hAnsi="Arial" w:cs="Arial"/>
                <w:iCs/>
                <w:sz w:val="20"/>
              </w:rPr>
              <w:t xml:space="preserve">Iguchi N, Wilcox DT, Malykhina A and </w:t>
            </w:r>
            <w:r w:rsidRPr="00711583">
              <w:rPr>
                <w:rFonts w:ascii="Arial" w:hAnsi="Arial" w:cs="Arial"/>
                <w:b/>
                <w:bCs/>
                <w:iCs/>
                <w:sz w:val="20"/>
              </w:rPr>
              <w:t>Cost NG</w:t>
            </w:r>
            <w:r w:rsidRPr="00711583">
              <w:rPr>
                <w:rFonts w:ascii="Arial" w:hAnsi="Arial" w:cs="Arial"/>
                <w:iCs/>
                <w:sz w:val="20"/>
              </w:rPr>
              <w:t>.</w:t>
            </w:r>
            <w:r w:rsidR="00BD50BC" w:rsidRPr="00BD50BC">
              <w:rPr>
                <w:rFonts w:ascii="Arial" w:hAnsi="Arial" w:cs="Arial"/>
                <w:iCs/>
                <w:sz w:val="20"/>
              </w:rPr>
              <w:t xml:space="preserve"> </w:t>
            </w:r>
            <w:r w:rsidR="000E0E5F">
              <w:rPr>
                <w:rFonts w:ascii="Arial" w:hAnsi="Arial" w:cs="Arial"/>
                <w:iCs/>
                <w:sz w:val="20"/>
              </w:rPr>
              <w:t>“Late effects of systemic doxorubicin on detrusor contractility in murine model</w:t>
            </w:r>
            <w:r w:rsidR="00BD50BC" w:rsidRPr="000E0E5F">
              <w:rPr>
                <w:rFonts w:ascii="Arial" w:hAnsi="Arial" w:cs="Arial"/>
                <w:iCs/>
                <w:sz w:val="20"/>
              </w:rPr>
              <w:t xml:space="preserve">.” </w:t>
            </w:r>
            <w:r w:rsidR="00BD50BC" w:rsidRPr="000E0E5F">
              <w:rPr>
                <w:rFonts w:ascii="Arial" w:hAnsi="Arial" w:cs="Arial"/>
                <w:i/>
                <w:iCs/>
                <w:sz w:val="20"/>
              </w:rPr>
              <w:t>American Society of Pediatric Hematology Oncology (ASPHO) Conference. Fort Worth, TX. May 2023.</w:t>
            </w:r>
          </w:p>
          <w:p w14:paraId="7A35F49E" w14:textId="45A230F5" w:rsidR="00711583" w:rsidRDefault="00711583" w:rsidP="004D315D">
            <w:pPr>
              <w:pStyle w:val="ListParagraph"/>
              <w:numPr>
                <w:ilvl w:val="0"/>
                <w:numId w:val="11"/>
              </w:numPr>
              <w:spacing w:line="276" w:lineRule="auto"/>
              <w:ind w:right="1425"/>
              <w:rPr>
                <w:rFonts w:ascii="Arial" w:hAnsi="Arial" w:cs="Arial"/>
                <w:i/>
                <w:sz w:val="20"/>
              </w:rPr>
            </w:pPr>
            <w:r w:rsidRPr="00711583">
              <w:rPr>
                <w:rFonts w:ascii="Arial" w:hAnsi="Arial" w:cs="Arial"/>
                <w:iCs/>
                <w:sz w:val="20"/>
              </w:rPr>
              <w:t xml:space="preserve">Teimouri A*, Iguchi N, Wilcox DT, Malykhina A and </w:t>
            </w:r>
            <w:r w:rsidRPr="00351628">
              <w:rPr>
                <w:rFonts w:ascii="Arial" w:hAnsi="Arial" w:cs="Arial"/>
                <w:b/>
                <w:bCs/>
                <w:iCs/>
                <w:sz w:val="20"/>
              </w:rPr>
              <w:t>Cost NG</w:t>
            </w:r>
            <w:r w:rsidRPr="00711583">
              <w:rPr>
                <w:rFonts w:ascii="Arial" w:hAnsi="Arial" w:cs="Arial"/>
                <w:iCs/>
                <w:sz w:val="20"/>
              </w:rPr>
              <w:t>.</w:t>
            </w:r>
            <w:r w:rsidR="00095602">
              <w:rPr>
                <w:rFonts w:ascii="Arial" w:hAnsi="Arial" w:cs="Arial"/>
                <w:iCs/>
                <w:sz w:val="20"/>
              </w:rPr>
              <w:t xml:space="preserve"> Detrusor dysfunction and mast cell accumulation in the bladder after vincristine exposure in mice.”</w:t>
            </w:r>
            <w:r w:rsidR="00095602" w:rsidRPr="00095602">
              <w:rPr>
                <w:rFonts w:ascii="Arial" w:hAnsi="Arial" w:cs="Arial"/>
                <w:iCs/>
                <w:sz w:val="20"/>
              </w:rPr>
              <w:t xml:space="preserve"> </w:t>
            </w:r>
            <w:r w:rsidR="00095602" w:rsidRPr="00095602">
              <w:rPr>
                <w:rFonts w:ascii="Arial" w:hAnsi="Arial" w:cs="Arial"/>
                <w:i/>
                <w:sz w:val="20"/>
              </w:rPr>
              <w:t>American Society of Pediatric Hematology Oncology (ASPHO) Conference. Fort Worth, TX. May 2023.</w:t>
            </w:r>
          </w:p>
          <w:p w14:paraId="19465867" w14:textId="3DD737CA" w:rsidR="00963303" w:rsidRPr="00095602" w:rsidRDefault="00963303" w:rsidP="004D315D">
            <w:pPr>
              <w:pStyle w:val="ListParagraph"/>
              <w:numPr>
                <w:ilvl w:val="0"/>
                <w:numId w:val="11"/>
              </w:numPr>
              <w:spacing w:line="276" w:lineRule="auto"/>
              <w:ind w:right="1425"/>
              <w:rPr>
                <w:rFonts w:ascii="Arial" w:hAnsi="Arial" w:cs="Arial"/>
                <w:i/>
                <w:sz w:val="20"/>
              </w:rPr>
            </w:pPr>
            <w:r w:rsidRPr="00963303">
              <w:rPr>
                <w:rFonts w:ascii="Arial" w:hAnsi="Arial" w:cs="Arial"/>
                <w:iCs/>
                <w:sz w:val="20"/>
              </w:rPr>
              <w:t xml:space="preserve">Teimouri A*, Iguchi N, Wilcox DT, Malykhina A and </w:t>
            </w:r>
            <w:r w:rsidRPr="00963303">
              <w:rPr>
                <w:rFonts w:ascii="Arial" w:hAnsi="Arial" w:cs="Arial"/>
                <w:b/>
                <w:bCs/>
                <w:iCs/>
                <w:sz w:val="20"/>
              </w:rPr>
              <w:t>Cost NG</w:t>
            </w:r>
            <w:r w:rsidRPr="00963303">
              <w:rPr>
                <w:rFonts w:ascii="Arial" w:hAnsi="Arial" w:cs="Arial"/>
                <w:iCs/>
                <w:sz w:val="20"/>
              </w:rPr>
              <w:t>. Long lasting impact of early life voiding dysfunction on lower urinary tract function in a murine model.</w:t>
            </w:r>
            <w:r>
              <w:rPr>
                <w:rFonts w:ascii="Arial" w:hAnsi="Arial" w:cs="Arial"/>
                <w:i/>
                <w:sz w:val="20"/>
              </w:rPr>
              <w:t xml:space="preserve"> American Urological Association (AUA) Annual Meeting. Chicago, IL. April 2023.</w:t>
            </w:r>
          </w:p>
          <w:p w14:paraId="0A9932DD" w14:textId="7CD0A654" w:rsidR="005337E1" w:rsidRPr="005337E1" w:rsidRDefault="005337E1" w:rsidP="004D315D">
            <w:pPr>
              <w:pStyle w:val="Achievement"/>
              <w:numPr>
                <w:ilvl w:val="0"/>
                <w:numId w:val="11"/>
              </w:numPr>
              <w:autoSpaceDE w:val="0"/>
              <w:autoSpaceDN w:val="0"/>
              <w:adjustRightInd w:val="0"/>
              <w:spacing w:after="0" w:line="276" w:lineRule="auto"/>
              <w:ind w:right="1425"/>
              <w:contextualSpacing/>
              <w:jc w:val="left"/>
              <w:rPr>
                <w:rFonts w:ascii="Arial" w:hAnsi="Arial" w:cs="Arial"/>
                <w:i/>
                <w:sz w:val="20"/>
              </w:rPr>
            </w:pPr>
            <w:r>
              <w:rPr>
                <w:rFonts w:ascii="Arial" w:hAnsi="Arial" w:cs="Arial"/>
                <w:iCs/>
                <w:sz w:val="20"/>
                <w:szCs w:val="24"/>
                <w:lang w:val="en"/>
              </w:rPr>
              <w:t xml:space="preserve">Iguchi N*, </w:t>
            </w:r>
            <w:r w:rsidRPr="005337E1">
              <w:rPr>
                <w:rFonts w:ascii="Arial" w:hAnsi="Arial" w:cs="Arial"/>
                <w:iCs/>
                <w:sz w:val="20"/>
                <w:szCs w:val="24"/>
                <w:lang w:val="en"/>
              </w:rPr>
              <w:t>Hech</w:t>
            </w:r>
            <w:r>
              <w:rPr>
                <w:rFonts w:ascii="Arial" w:hAnsi="Arial" w:cs="Arial"/>
                <w:iCs/>
                <w:sz w:val="20"/>
                <w:szCs w:val="24"/>
                <w:lang w:val="en"/>
              </w:rPr>
              <w:t xml:space="preserve">t SL, Gao D, Wilcox DT, </w:t>
            </w:r>
            <w:r w:rsidRPr="005337E1">
              <w:rPr>
                <w:rFonts w:ascii="Arial" w:hAnsi="Arial" w:cs="Arial"/>
                <w:iCs/>
                <w:sz w:val="20"/>
                <w:szCs w:val="24"/>
                <w:lang w:val="en"/>
              </w:rPr>
              <w:t>Malykhi</w:t>
            </w:r>
            <w:r>
              <w:rPr>
                <w:rFonts w:ascii="Arial" w:hAnsi="Arial" w:cs="Arial"/>
                <w:iCs/>
                <w:sz w:val="20"/>
                <w:szCs w:val="24"/>
                <w:lang w:val="en"/>
              </w:rPr>
              <w:t xml:space="preserve">na A and </w:t>
            </w:r>
            <w:r w:rsidRPr="005337E1">
              <w:rPr>
                <w:rFonts w:ascii="Arial" w:hAnsi="Arial" w:cs="Arial"/>
                <w:b/>
                <w:iCs/>
                <w:sz w:val="20"/>
                <w:szCs w:val="24"/>
                <w:lang w:val="en"/>
              </w:rPr>
              <w:t>Cost NG</w:t>
            </w:r>
            <w:r>
              <w:rPr>
                <w:rFonts w:ascii="Arial" w:hAnsi="Arial" w:cs="Arial"/>
                <w:iCs/>
                <w:sz w:val="20"/>
                <w:szCs w:val="24"/>
                <w:lang w:val="en"/>
              </w:rPr>
              <w:t>.</w:t>
            </w:r>
            <w:r w:rsidRPr="005337E1">
              <w:rPr>
                <w:rFonts w:ascii="Arial" w:hAnsi="Arial" w:cs="Arial"/>
                <w:iCs/>
                <w:sz w:val="20"/>
                <w:szCs w:val="24"/>
                <w:lang w:val="en"/>
              </w:rPr>
              <w:t xml:space="preserve"> Systemic Vincristine Exposure in Childhood Affects Lower Urinary Tract Function in a Sex-Specific Manner</w:t>
            </w:r>
            <w:r>
              <w:rPr>
                <w:rFonts w:ascii="Arial" w:hAnsi="Arial" w:cs="Arial"/>
                <w:iCs/>
                <w:sz w:val="20"/>
                <w:szCs w:val="24"/>
                <w:lang w:val="en"/>
              </w:rPr>
              <w:t xml:space="preserve">. </w:t>
            </w:r>
            <w:r w:rsidRPr="00A5481D">
              <w:rPr>
                <w:rFonts w:ascii="Arial" w:hAnsi="Arial" w:cs="Arial"/>
                <w:i/>
                <w:iCs/>
                <w:sz w:val="20"/>
                <w:szCs w:val="24"/>
                <w:lang w:val="en"/>
              </w:rPr>
              <w:t>Pediatric Urology F</w:t>
            </w:r>
            <w:r>
              <w:rPr>
                <w:rFonts w:ascii="Arial" w:hAnsi="Arial" w:cs="Arial"/>
                <w:i/>
                <w:iCs/>
                <w:sz w:val="20"/>
                <w:szCs w:val="24"/>
                <w:lang w:val="en"/>
              </w:rPr>
              <w:t>all Congress. Las Vegas, NV. October 2022.</w:t>
            </w:r>
          </w:p>
          <w:p w14:paraId="75CE82CF" w14:textId="4E3B008D" w:rsidR="00C77D44" w:rsidRPr="00C77D44" w:rsidRDefault="00C77D44" w:rsidP="004D315D">
            <w:pPr>
              <w:numPr>
                <w:ilvl w:val="0"/>
                <w:numId w:val="11"/>
              </w:numPr>
              <w:spacing w:line="276" w:lineRule="auto"/>
              <w:ind w:right="1425"/>
              <w:contextualSpacing/>
              <w:rPr>
                <w:rFonts w:ascii="Arial" w:hAnsi="Arial" w:cs="Arial"/>
                <w:iCs/>
                <w:sz w:val="20"/>
                <w:szCs w:val="24"/>
                <w:lang w:val="en"/>
              </w:rPr>
            </w:pPr>
            <w:r w:rsidRPr="00C77D44">
              <w:rPr>
                <w:rFonts w:ascii="Arial" w:hAnsi="Arial" w:cs="Arial"/>
                <w:iCs/>
                <w:sz w:val="20"/>
                <w:szCs w:val="24"/>
                <w:lang w:val="en"/>
              </w:rPr>
              <w:t>Vallance</w:t>
            </w:r>
            <w:r>
              <w:rPr>
                <w:rFonts w:ascii="Arial" w:hAnsi="Arial" w:cs="Arial"/>
                <w:iCs/>
                <w:sz w:val="20"/>
                <w:szCs w:val="24"/>
                <w:lang w:val="en"/>
              </w:rPr>
              <w:t xml:space="preserve"> K*, </w:t>
            </w:r>
            <w:r w:rsidRPr="00C77D44">
              <w:rPr>
                <w:rFonts w:ascii="Arial" w:hAnsi="Arial" w:cs="Arial"/>
                <w:iCs/>
                <w:sz w:val="20"/>
                <w:szCs w:val="24"/>
                <w:lang w:val="en"/>
              </w:rPr>
              <w:t>Renfro</w:t>
            </w:r>
            <w:r>
              <w:rPr>
                <w:rFonts w:ascii="Arial" w:hAnsi="Arial" w:cs="Arial"/>
                <w:iCs/>
                <w:sz w:val="20"/>
                <w:szCs w:val="24"/>
                <w:lang w:val="en"/>
              </w:rPr>
              <w:t xml:space="preserve"> L, </w:t>
            </w:r>
            <w:r w:rsidRPr="00C77D44">
              <w:rPr>
                <w:rFonts w:ascii="Arial" w:hAnsi="Arial" w:cs="Arial"/>
                <w:iCs/>
                <w:sz w:val="20"/>
                <w:szCs w:val="24"/>
                <w:lang w:val="en"/>
              </w:rPr>
              <w:t>Evage</w:t>
            </w:r>
            <w:r>
              <w:rPr>
                <w:rFonts w:ascii="Arial" w:hAnsi="Arial" w:cs="Arial"/>
                <w:iCs/>
                <w:sz w:val="20"/>
                <w:szCs w:val="24"/>
                <w:lang w:val="en"/>
              </w:rPr>
              <w:t>liou N, Benedetti D, Perlman E,</w:t>
            </w:r>
            <w:r w:rsidRPr="00C77D44">
              <w:rPr>
                <w:rFonts w:ascii="Arial" w:hAnsi="Arial" w:cs="Arial"/>
                <w:iCs/>
                <w:sz w:val="20"/>
                <w:szCs w:val="24"/>
                <w:lang w:val="en"/>
              </w:rPr>
              <w:t xml:space="preserve"> </w:t>
            </w:r>
            <w:r w:rsidRPr="00C77D44">
              <w:rPr>
                <w:rFonts w:ascii="Arial" w:hAnsi="Arial" w:cs="Arial"/>
                <w:b/>
                <w:iCs/>
                <w:sz w:val="20"/>
                <w:szCs w:val="24"/>
                <w:lang w:val="en"/>
              </w:rPr>
              <w:t>Cost N</w:t>
            </w:r>
            <w:r w:rsidRPr="00C77D44">
              <w:rPr>
                <w:rFonts w:ascii="Arial" w:hAnsi="Arial" w:cs="Arial"/>
                <w:iCs/>
                <w:sz w:val="20"/>
                <w:szCs w:val="24"/>
                <w:lang w:val="en"/>
              </w:rPr>
              <w:t>, Hong</w:t>
            </w:r>
            <w:r>
              <w:rPr>
                <w:rFonts w:ascii="Arial" w:hAnsi="Arial" w:cs="Arial"/>
                <w:iCs/>
                <w:sz w:val="20"/>
                <w:szCs w:val="24"/>
                <w:lang w:val="en"/>
              </w:rPr>
              <w:t xml:space="preserve"> A</w:t>
            </w:r>
            <w:r w:rsidRPr="00C77D44">
              <w:rPr>
                <w:rFonts w:ascii="Arial" w:hAnsi="Arial" w:cs="Arial"/>
                <w:iCs/>
                <w:sz w:val="20"/>
                <w:szCs w:val="24"/>
                <w:lang w:val="en"/>
              </w:rPr>
              <w:t xml:space="preserve">, </w:t>
            </w:r>
            <w:r>
              <w:rPr>
                <w:rFonts w:ascii="Arial" w:hAnsi="Arial" w:cs="Arial"/>
                <w:iCs/>
                <w:sz w:val="20"/>
                <w:szCs w:val="24"/>
                <w:lang w:val="en"/>
              </w:rPr>
              <w:t>S</w:t>
            </w:r>
            <w:r w:rsidRPr="00C77D44">
              <w:rPr>
                <w:rFonts w:ascii="Arial" w:hAnsi="Arial" w:cs="Arial"/>
                <w:iCs/>
                <w:sz w:val="20"/>
                <w:szCs w:val="24"/>
                <w:lang w:val="en"/>
              </w:rPr>
              <w:t>utton</w:t>
            </w:r>
            <w:r>
              <w:rPr>
                <w:rFonts w:ascii="Arial" w:hAnsi="Arial" w:cs="Arial"/>
                <w:iCs/>
                <w:sz w:val="20"/>
                <w:szCs w:val="24"/>
                <w:lang w:val="en"/>
              </w:rPr>
              <w:t xml:space="preserve"> K, </w:t>
            </w:r>
            <w:r w:rsidRPr="00C77D44">
              <w:rPr>
                <w:rFonts w:ascii="Arial" w:hAnsi="Arial" w:cs="Arial"/>
                <w:iCs/>
                <w:sz w:val="20"/>
                <w:szCs w:val="24"/>
                <w:lang w:val="en"/>
              </w:rPr>
              <w:t>Geller</w:t>
            </w:r>
            <w:r>
              <w:rPr>
                <w:rFonts w:ascii="Arial" w:hAnsi="Arial" w:cs="Arial"/>
                <w:iCs/>
                <w:sz w:val="20"/>
                <w:szCs w:val="24"/>
                <w:lang w:val="en"/>
              </w:rPr>
              <w:t xml:space="preserve"> J</w:t>
            </w:r>
            <w:r w:rsidRPr="00C77D44">
              <w:rPr>
                <w:rFonts w:ascii="Arial" w:hAnsi="Arial" w:cs="Arial"/>
                <w:iCs/>
                <w:sz w:val="20"/>
                <w:szCs w:val="24"/>
                <w:lang w:val="en"/>
              </w:rPr>
              <w:t>, Ehrlich</w:t>
            </w:r>
            <w:r>
              <w:rPr>
                <w:rFonts w:ascii="Arial" w:hAnsi="Arial" w:cs="Arial"/>
                <w:iCs/>
                <w:sz w:val="20"/>
                <w:szCs w:val="24"/>
                <w:lang w:val="en"/>
              </w:rPr>
              <w:t xml:space="preserve"> PF</w:t>
            </w:r>
            <w:r w:rsidRPr="00C77D44">
              <w:rPr>
                <w:rFonts w:ascii="Arial" w:hAnsi="Arial" w:cs="Arial"/>
                <w:iCs/>
                <w:sz w:val="20"/>
                <w:szCs w:val="24"/>
                <w:lang w:val="en"/>
              </w:rPr>
              <w:t>, Khanna</w:t>
            </w:r>
            <w:r>
              <w:rPr>
                <w:rFonts w:ascii="Arial" w:hAnsi="Arial" w:cs="Arial"/>
                <w:iCs/>
                <w:sz w:val="20"/>
                <w:szCs w:val="24"/>
                <w:lang w:val="en"/>
              </w:rPr>
              <w:t xml:space="preserve"> G</w:t>
            </w:r>
            <w:r w:rsidRPr="00C77D44">
              <w:rPr>
                <w:rFonts w:ascii="Arial" w:hAnsi="Arial" w:cs="Arial"/>
                <w:iCs/>
                <w:sz w:val="20"/>
                <w:szCs w:val="24"/>
                <w:lang w:val="en"/>
              </w:rPr>
              <w:t>, Treece</w:t>
            </w:r>
            <w:r>
              <w:rPr>
                <w:rFonts w:ascii="Arial" w:hAnsi="Arial" w:cs="Arial"/>
                <w:iCs/>
                <w:sz w:val="20"/>
                <w:szCs w:val="24"/>
                <w:lang w:val="en"/>
              </w:rPr>
              <w:t xml:space="preserve"> A</w:t>
            </w:r>
            <w:r w:rsidRPr="00C77D44">
              <w:rPr>
                <w:rFonts w:ascii="Arial" w:hAnsi="Arial" w:cs="Arial"/>
                <w:iCs/>
                <w:sz w:val="20"/>
                <w:szCs w:val="24"/>
                <w:lang w:val="en"/>
              </w:rPr>
              <w:t xml:space="preserve">, </w:t>
            </w:r>
            <w:r>
              <w:rPr>
                <w:rFonts w:ascii="Arial" w:hAnsi="Arial" w:cs="Arial"/>
                <w:iCs/>
                <w:sz w:val="20"/>
                <w:szCs w:val="24"/>
                <w:lang w:val="en"/>
              </w:rPr>
              <w:t>P</w:t>
            </w:r>
            <w:r w:rsidRPr="00C77D44">
              <w:rPr>
                <w:rFonts w:ascii="Arial" w:hAnsi="Arial" w:cs="Arial"/>
                <w:iCs/>
                <w:sz w:val="20"/>
                <w:szCs w:val="24"/>
                <w:lang w:val="en"/>
              </w:rPr>
              <w:t>arsons</w:t>
            </w:r>
            <w:r>
              <w:rPr>
                <w:rFonts w:ascii="Arial" w:hAnsi="Arial" w:cs="Arial"/>
                <w:iCs/>
                <w:sz w:val="20"/>
                <w:szCs w:val="24"/>
                <w:lang w:val="en"/>
              </w:rPr>
              <w:t xml:space="preserve"> L, </w:t>
            </w:r>
            <w:r w:rsidRPr="00C77D44">
              <w:rPr>
                <w:rFonts w:ascii="Arial" w:hAnsi="Arial" w:cs="Arial"/>
                <w:iCs/>
                <w:sz w:val="20"/>
                <w:szCs w:val="24"/>
                <w:lang w:val="en"/>
              </w:rPr>
              <w:t>Gow</w:t>
            </w:r>
            <w:r>
              <w:rPr>
                <w:rFonts w:ascii="Arial" w:hAnsi="Arial" w:cs="Arial"/>
                <w:iCs/>
                <w:sz w:val="20"/>
                <w:szCs w:val="24"/>
                <w:lang w:val="en"/>
              </w:rPr>
              <w:t xml:space="preserve"> K</w:t>
            </w:r>
            <w:r w:rsidRPr="00C77D44">
              <w:rPr>
                <w:rFonts w:ascii="Arial" w:hAnsi="Arial" w:cs="Arial"/>
                <w:iCs/>
                <w:sz w:val="20"/>
                <w:szCs w:val="24"/>
                <w:lang w:val="en"/>
              </w:rPr>
              <w:t>, Aldrink</w:t>
            </w:r>
            <w:r>
              <w:rPr>
                <w:rFonts w:ascii="Arial" w:hAnsi="Arial" w:cs="Arial"/>
                <w:iCs/>
                <w:sz w:val="20"/>
                <w:szCs w:val="24"/>
                <w:lang w:val="en"/>
              </w:rPr>
              <w:t xml:space="preserve"> J</w:t>
            </w:r>
            <w:r w:rsidRPr="00C77D44">
              <w:rPr>
                <w:rFonts w:ascii="Arial" w:hAnsi="Arial" w:cs="Arial"/>
                <w:iCs/>
                <w:sz w:val="20"/>
                <w:szCs w:val="24"/>
                <w:lang w:val="en"/>
              </w:rPr>
              <w:t>, Ecklund</w:t>
            </w:r>
            <w:r>
              <w:rPr>
                <w:rFonts w:ascii="Arial" w:hAnsi="Arial" w:cs="Arial"/>
                <w:iCs/>
                <w:sz w:val="20"/>
                <w:szCs w:val="24"/>
                <w:lang w:val="en"/>
              </w:rPr>
              <w:t xml:space="preserve"> M</w:t>
            </w:r>
            <w:r w:rsidRPr="00C77D44">
              <w:rPr>
                <w:rFonts w:ascii="Arial" w:hAnsi="Arial" w:cs="Arial"/>
                <w:iCs/>
                <w:sz w:val="20"/>
                <w:szCs w:val="24"/>
                <w:lang w:val="en"/>
              </w:rPr>
              <w:t>, Fernandez</w:t>
            </w:r>
            <w:r>
              <w:rPr>
                <w:rFonts w:ascii="Arial" w:hAnsi="Arial" w:cs="Arial"/>
                <w:iCs/>
                <w:sz w:val="20"/>
                <w:szCs w:val="24"/>
                <w:lang w:val="en"/>
              </w:rPr>
              <w:t xml:space="preserve"> C</w:t>
            </w:r>
            <w:r w:rsidRPr="00C77D44">
              <w:rPr>
                <w:rFonts w:ascii="Arial" w:hAnsi="Arial" w:cs="Arial"/>
                <w:iCs/>
                <w:sz w:val="20"/>
                <w:szCs w:val="24"/>
                <w:lang w:val="en"/>
              </w:rPr>
              <w:t>, Dome</w:t>
            </w:r>
            <w:r>
              <w:rPr>
                <w:rFonts w:ascii="Arial" w:hAnsi="Arial" w:cs="Arial"/>
                <w:iCs/>
                <w:sz w:val="20"/>
                <w:szCs w:val="24"/>
                <w:lang w:val="en"/>
              </w:rPr>
              <w:t xml:space="preserve"> J</w:t>
            </w:r>
            <w:r w:rsidRPr="00C77D44">
              <w:rPr>
                <w:rFonts w:ascii="Arial" w:hAnsi="Arial" w:cs="Arial"/>
                <w:iCs/>
                <w:sz w:val="20"/>
                <w:szCs w:val="24"/>
                <w:lang w:val="en"/>
              </w:rPr>
              <w:t>, Mullen</w:t>
            </w:r>
            <w:r>
              <w:rPr>
                <w:rFonts w:ascii="Arial" w:hAnsi="Arial" w:cs="Arial"/>
                <w:iCs/>
                <w:sz w:val="20"/>
                <w:szCs w:val="24"/>
                <w:lang w:val="en"/>
              </w:rPr>
              <w:t xml:space="preserve"> EA</w:t>
            </w:r>
            <w:r w:rsidRPr="00C77D44">
              <w:rPr>
                <w:rFonts w:ascii="Arial" w:hAnsi="Arial" w:cs="Arial"/>
                <w:iCs/>
                <w:sz w:val="20"/>
                <w:szCs w:val="24"/>
                <w:lang w:val="en"/>
              </w:rPr>
              <w:t>.</w:t>
            </w:r>
            <w:r>
              <w:rPr>
                <w:rFonts w:ascii="Arial" w:hAnsi="Arial" w:cs="Arial"/>
                <w:iCs/>
                <w:sz w:val="20"/>
                <w:szCs w:val="24"/>
                <w:lang w:val="en"/>
              </w:rPr>
              <w:t xml:space="preserve"> </w:t>
            </w:r>
            <w:r w:rsidRPr="00C77D44">
              <w:rPr>
                <w:rFonts w:ascii="Arial" w:hAnsi="Arial" w:cs="Arial"/>
                <w:iCs/>
                <w:sz w:val="20"/>
                <w:szCs w:val="24"/>
                <w:lang w:val="en"/>
              </w:rPr>
              <w:t>Impact of Biomarkers on Outcome in Stage I and II Low Risk Favorable Histology Wilms Tumors. A report from the Children’s Oncology Group AREN03B2 protocol.</w:t>
            </w:r>
            <w:r w:rsidRPr="00C77D44">
              <w:rPr>
                <w:rFonts w:ascii="Arial" w:hAnsi="Arial" w:cs="Arial"/>
                <w:i/>
                <w:iCs/>
                <w:sz w:val="20"/>
                <w:szCs w:val="24"/>
                <w:lang w:val="en"/>
              </w:rPr>
              <w:t xml:space="preserve"> </w:t>
            </w:r>
            <w:r>
              <w:rPr>
                <w:rFonts w:ascii="Arial" w:hAnsi="Arial" w:cs="Arial"/>
                <w:i/>
                <w:iCs/>
                <w:sz w:val="20"/>
                <w:szCs w:val="24"/>
                <w:lang w:val="en"/>
              </w:rPr>
              <w:t>54th</w:t>
            </w:r>
            <w:r w:rsidRPr="00C77D44">
              <w:rPr>
                <w:rFonts w:ascii="Arial" w:hAnsi="Arial" w:cs="Arial"/>
                <w:i/>
                <w:iCs/>
                <w:sz w:val="20"/>
                <w:szCs w:val="24"/>
                <w:lang w:val="en"/>
              </w:rPr>
              <w:t xml:space="preserve"> Congress of the International Society of </w:t>
            </w:r>
            <w:proofErr w:type="spellStart"/>
            <w:r w:rsidRPr="00C77D44">
              <w:rPr>
                <w:rFonts w:ascii="Arial" w:hAnsi="Arial" w:cs="Arial"/>
                <w:i/>
                <w:iCs/>
                <w:sz w:val="20"/>
                <w:szCs w:val="24"/>
                <w:lang w:val="en"/>
              </w:rPr>
              <w:t>Paediatr</w:t>
            </w:r>
            <w:r>
              <w:rPr>
                <w:rFonts w:ascii="Arial" w:hAnsi="Arial" w:cs="Arial"/>
                <w:i/>
                <w:iCs/>
                <w:sz w:val="20"/>
                <w:szCs w:val="24"/>
                <w:lang w:val="en"/>
              </w:rPr>
              <w:t>ic</w:t>
            </w:r>
            <w:proofErr w:type="spellEnd"/>
            <w:r>
              <w:rPr>
                <w:rFonts w:ascii="Arial" w:hAnsi="Arial" w:cs="Arial"/>
                <w:i/>
                <w:iCs/>
                <w:sz w:val="20"/>
                <w:szCs w:val="24"/>
                <w:lang w:val="en"/>
              </w:rPr>
              <w:t xml:space="preserve"> Oncology (SIOP). October 2022</w:t>
            </w:r>
            <w:r w:rsidRPr="00C77D44">
              <w:rPr>
                <w:rFonts w:ascii="Arial" w:hAnsi="Arial" w:cs="Arial"/>
                <w:i/>
                <w:iCs/>
                <w:sz w:val="20"/>
                <w:szCs w:val="24"/>
                <w:lang w:val="en"/>
              </w:rPr>
              <w:t>.</w:t>
            </w:r>
          </w:p>
          <w:p w14:paraId="155B3C9F" w14:textId="29532566" w:rsidR="004D0BC2" w:rsidRPr="004D0BC2" w:rsidRDefault="004D0BC2" w:rsidP="004D315D">
            <w:pPr>
              <w:numPr>
                <w:ilvl w:val="0"/>
                <w:numId w:val="11"/>
              </w:numPr>
              <w:spacing w:line="276" w:lineRule="auto"/>
              <w:ind w:right="1425"/>
              <w:rPr>
                <w:rFonts w:ascii="Arial" w:hAnsi="Arial" w:cs="Arial"/>
                <w:i/>
                <w:iCs/>
                <w:sz w:val="20"/>
                <w:szCs w:val="24"/>
                <w:lang w:val="en"/>
              </w:rPr>
            </w:pPr>
            <w:r w:rsidRPr="004D0BC2">
              <w:rPr>
                <w:rFonts w:ascii="Arial" w:hAnsi="Arial" w:cs="Arial"/>
                <w:iCs/>
                <w:sz w:val="20"/>
                <w:szCs w:val="24"/>
                <w:lang w:val="en"/>
              </w:rPr>
              <w:t xml:space="preserve">Iguchi N*, </w:t>
            </w:r>
            <w:r>
              <w:rPr>
                <w:rFonts w:ascii="Arial" w:hAnsi="Arial" w:cs="Arial"/>
                <w:iCs/>
                <w:sz w:val="20"/>
                <w:szCs w:val="24"/>
                <w:lang w:val="en"/>
              </w:rPr>
              <w:t xml:space="preserve">Hecht SL, Gao D, Wilcox D, </w:t>
            </w:r>
            <w:r w:rsidRPr="004D0BC2">
              <w:rPr>
                <w:rFonts w:ascii="Arial" w:hAnsi="Arial" w:cs="Arial"/>
                <w:iCs/>
                <w:sz w:val="20"/>
                <w:szCs w:val="24"/>
                <w:lang w:val="en"/>
              </w:rPr>
              <w:t xml:space="preserve">Malykhina A, and </w:t>
            </w:r>
            <w:r w:rsidRPr="004D0BC2">
              <w:rPr>
                <w:rFonts w:ascii="Arial" w:hAnsi="Arial" w:cs="Arial"/>
                <w:b/>
                <w:iCs/>
                <w:sz w:val="20"/>
                <w:szCs w:val="24"/>
                <w:lang w:val="en"/>
              </w:rPr>
              <w:t>Cost N</w:t>
            </w:r>
            <w:r w:rsidRPr="004D0BC2">
              <w:rPr>
                <w:rFonts w:ascii="Arial" w:hAnsi="Arial" w:cs="Arial"/>
                <w:iCs/>
                <w:sz w:val="20"/>
                <w:szCs w:val="24"/>
                <w:lang w:val="en"/>
              </w:rPr>
              <w:t xml:space="preserve">. Systemic vincristine exposure in </w:t>
            </w:r>
            <w:r w:rsidR="0068516D">
              <w:rPr>
                <w:rFonts w:ascii="Arial" w:hAnsi="Arial" w:cs="Arial"/>
                <w:iCs/>
                <w:sz w:val="20"/>
                <w:szCs w:val="24"/>
                <w:lang w:val="en"/>
              </w:rPr>
              <w:t>the juvenile period</w:t>
            </w:r>
            <w:r w:rsidRPr="004D0BC2">
              <w:rPr>
                <w:rFonts w:ascii="Arial" w:hAnsi="Arial" w:cs="Arial"/>
                <w:iCs/>
                <w:sz w:val="20"/>
                <w:szCs w:val="24"/>
                <w:lang w:val="en"/>
              </w:rPr>
              <w:t xml:space="preserve"> affects lower urinary tract function.</w:t>
            </w:r>
            <w:r>
              <w:rPr>
                <w:rFonts w:ascii="Arial" w:hAnsi="Arial" w:cs="Arial"/>
                <w:i/>
                <w:iCs/>
                <w:sz w:val="20"/>
                <w:szCs w:val="24"/>
                <w:lang w:val="en"/>
              </w:rPr>
              <w:t xml:space="preserve"> American Society of Pediatric Hematology Oncology (ASPHO) Annual Meeting. Pittsburgh, PA. May 2022.</w:t>
            </w:r>
          </w:p>
          <w:p w14:paraId="1556CEDF" w14:textId="6259428E" w:rsidR="00A308CC" w:rsidRDefault="00A308CC" w:rsidP="004D315D">
            <w:pPr>
              <w:numPr>
                <w:ilvl w:val="0"/>
                <w:numId w:val="11"/>
              </w:numPr>
              <w:spacing w:line="276" w:lineRule="auto"/>
              <w:ind w:right="1425"/>
              <w:rPr>
                <w:rFonts w:ascii="Arial" w:hAnsi="Arial" w:cs="Arial"/>
                <w:i/>
                <w:iCs/>
                <w:sz w:val="20"/>
                <w:szCs w:val="24"/>
                <w:lang w:val="en"/>
              </w:rPr>
            </w:pPr>
            <w:r w:rsidRPr="00A308CC">
              <w:rPr>
                <w:rFonts w:ascii="Arial" w:hAnsi="Arial" w:cs="Arial"/>
                <w:iCs/>
                <w:sz w:val="20"/>
                <w:szCs w:val="24"/>
                <w:lang w:val="en"/>
              </w:rPr>
              <w:t xml:space="preserve">Peace A, Atwell M, Weisen B, Severn C, Roach J, Kessler E, Cost C, Sopfe J, Luna-Fineman S, Garrington T, Greffe B, </w:t>
            </w:r>
            <w:r w:rsidRPr="00A308CC">
              <w:rPr>
                <w:rFonts w:ascii="Arial" w:hAnsi="Arial" w:cs="Arial"/>
                <w:b/>
                <w:iCs/>
                <w:sz w:val="20"/>
                <w:szCs w:val="24"/>
                <w:lang w:val="en"/>
              </w:rPr>
              <w:t>Cost N</w:t>
            </w:r>
            <w:r w:rsidRPr="00A308CC">
              <w:rPr>
                <w:rFonts w:ascii="Arial" w:hAnsi="Arial" w:cs="Arial"/>
                <w:iCs/>
                <w:sz w:val="20"/>
                <w:szCs w:val="24"/>
                <w:lang w:val="en"/>
              </w:rPr>
              <w:t>. Use of peripheral intra-venous (PIV) access in adolescent and young adult (AYA) patients undergoing chemotherapy for testicular cancer.</w:t>
            </w:r>
            <w:r w:rsidRPr="00A308CC">
              <w:rPr>
                <w:rFonts w:ascii="Arial" w:hAnsi="Arial" w:cs="Arial"/>
                <w:i/>
                <w:iCs/>
                <w:sz w:val="20"/>
                <w:szCs w:val="24"/>
                <w:lang w:val="en"/>
              </w:rPr>
              <w:t xml:space="preserve"> </w:t>
            </w:r>
            <w:r>
              <w:rPr>
                <w:rFonts w:ascii="Arial" w:hAnsi="Arial" w:cs="Arial"/>
                <w:i/>
                <w:iCs/>
                <w:sz w:val="20"/>
                <w:szCs w:val="24"/>
                <w:lang w:val="en"/>
              </w:rPr>
              <w:t>SIOP (</w:t>
            </w:r>
            <w:r w:rsidRPr="00A308CC">
              <w:rPr>
                <w:rFonts w:ascii="Arial" w:hAnsi="Arial" w:cs="Arial"/>
                <w:i/>
                <w:iCs/>
                <w:sz w:val="20"/>
                <w:szCs w:val="24"/>
                <w:lang w:val="en"/>
              </w:rPr>
              <w:t xml:space="preserve">International Society of </w:t>
            </w:r>
            <w:proofErr w:type="spellStart"/>
            <w:r w:rsidRPr="00A308CC">
              <w:rPr>
                <w:rFonts w:ascii="Arial" w:hAnsi="Arial" w:cs="Arial"/>
                <w:i/>
                <w:iCs/>
                <w:sz w:val="20"/>
                <w:szCs w:val="24"/>
                <w:lang w:val="en"/>
              </w:rPr>
              <w:t>Paediatric</w:t>
            </w:r>
            <w:proofErr w:type="spellEnd"/>
            <w:r w:rsidRPr="00A308CC">
              <w:rPr>
                <w:rFonts w:ascii="Arial" w:hAnsi="Arial" w:cs="Arial"/>
                <w:i/>
                <w:iCs/>
                <w:sz w:val="20"/>
                <w:szCs w:val="24"/>
                <w:lang w:val="en"/>
              </w:rPr>
              <w:t xml:space="preserve"> Oncology</w:t>
            </w:r>
            <w:r>
              <w:rPr>
                <w:rFonts w:ascii="Arial" w:hAnsi="Arial" w:cs="Arial"/>
                <w:i/>
                <w:iCs/>
                <w:sz w:val="20"/>
                <w:szCs w:val="24"/>
                <w:lang w:val="en"/>
              </w:rPr>
              <w:t>)</w:t>
            </w:r>
            <w:r w:rsidRPr="00A308CC">
              <w:rPr>
                <w:rFonts w:ascii="Arial" w:hAnsi="Arial" w:cs="Arial"/>
                <w:i/>
                <w:iCs/>
                <w:sz w:val="20"/>
                <w:szCs w:val="24"/>
                <w:lang w:val="en"/>
              </w:rPr>
              <w:t xml:space="preserve"> Virtual Congress</w:t>
            </w:r>
            <w:r>
              <w:rPr>
                <w:rFonts w:ascii="Arial" w:hAnsi="Arial" w:cs="Arial"/>
                <w:i/>
                <w:iCs/>
                <w:sz w:val="20"/>
                <w:szCs w:val="24"/>
                <w:lang w:val="en"/>
              </w:rPr>
              <w:t>.</w:t>
            </w:r>
            <w:r w:rsidRPr="00A308CC">
              <w:rPr>
                <w:rFonts w:ascii="Arial" w:hAnsi="Arial" w:cs="Arial"/>
                <w:i/>
                <w:iCs/>
                <w:sz w:val="20"/>
                <w:szCs w:val="24"/>
                <w:lang w:val="en"/>
              </w:rPr>
              <w:t xml:space="preserve"> October 2021.</w:t>
            </w:r>
          </w:p>
          <w:p w14:paraId="7DDB01BC" w14:textId="34287EC0" w:rsidR="00FF459D" w:rsidRPr="00FF459D" w:rsidRDefault="00FF459D" w:rsidP="004D315D">
            <w:pPr>
              <w:numPr>
                <w:ilvl w:val="0"/>
                <w:numId w:val="11"/>
              </w:numPr>
              <w:spacing w:line="276" w:lineRule="auto"/>
              <w:ind w:right="1425"/>
              <w:rPr>
                <w:rFonts w:ascii="Arial" w:hAnsi="Arial" w:cs="Arial"/>
                <w:sz w:val="20"/>
                <w:szCs w:val="24"/>
                <w:lang w:val="en"/>
              </w:rPr>
            </w:pPr>
            <w:r w:rsidRPr="00FF459D">
              <w:rPr>
                <w:rFonts w:ascii="Arial" w:hAnsi="Arial" w:cs="Arial"/>
                <w:sz w:val="20"/>
                <w:szCs w:val="24"/>
              </w:rPr>
              <w:t>Han</w:t>
            </w:r>
            <w:r>
              <w:rPr>
                <w:rFonts w:ascii="Arial" w:hAnsi="Arial" w:cs="Arial"/>
                <w:sz w:val="20"/>
                <w:szCs w:val="24"/>
              </w:rPr>
              <w:t xml:space="preserve"> D</w:t>
            </w:r>
            <w:r w:rsidRPr="00FF459D">
              <w:rPr>
                <w:rFonts w:ascii="Arial" w:hAnsi="Arial" w:cs="Arial"/>
                <w:sz w:val="20"/>
                <w:szCs w:val="24"/>
              </w:rPr>
              <w:t>, Boxley</w:t>
            </w:r>
            <w:r>
              <w:rPr>
                <w:rFonts w:ascii="Arial" w:hAnsi="Arial" w:cs="Arial"/>
                <w:sz w:val="20"/>
                <w:szCs w:val="24"/>
              </w:rPr>
              <w:t xml:space="preserve"> P</w:t>
            </w:r>
            <w:r w:rsidRPr="00FF459D">
              <w:rPr>
                <w:rFonts w:ascii="Arial" w:hAnsi="Arial" w:cs="Arial"/>
                <w:sz w:val="20"/>
                <w:szCs w:val="24"/>
              </w:rPr>
              <w:t xml:space="preserve">, </w:t>
            </w:r>
            <w:r>
              <w:rPr>
                <w:rFonts w:ascii="Arial" w:hAnsi="Arial" w:cs="Arial"/>
                <w:sz w:val="20"/>
                <w:szCs w:val="24"/>
              </w:rPr>
              <w:t>N</w:t>
            </w:r>
            <w:r w:rsidRPr="00FF459D">
              <w:rPr>
                <w:rFonts w:ascii="Arial" w:hAnsi="Arial" w:cs="Arial"/>
                <w:sz w:val="20"/>
                <w:szCs w:val="24"/>
              </w:rPr>
              <w:t>icklawsky</w:t>
            </w:r>
            <w:r>
              <w:rPr>
                <w:rFonts w:ascii="Arial" w:hAnsi="Arial" w:cs="Arial"/>
                <w:sz w:val="20"/>
                <w:szCs w:val="24"/>
              </w:rPr>
              <w:t xml:space="preserve"> A</w:t>
            </w:r>
            <w:r w:rsidRPr="00FF459D">
              <w:rPr>
                <w:rFonts w:ascii="Arial" w:hAnsi="Arial" w:cs="Arial"/>
                <w:sz w:val="20"/>
                <w:szCs w:val="24"/>
              </w:rPr>
              <w:t>, Mikkilineni</w:t>
            </w:r>
            <w:r>
              <w:rPr>
                <w:rFonts w:ascii="Arial" w:hAnsi="Arial" w:cs="Arial"/>
                <w:sz w:val="20"/>
                <w:szCs w:val="24"/>
              </w:rPr>
              <w:t xml:space="preserve"> N</w:t>
            </w:r>
            <w:r w:rsidRPr="00FF459D">
              <w:rPr>
                <w:rFonts w:ascii="Arial" w:hAnsi="Arial" w:cs="Arial"/>
                <w:sz w:val="20"/>
                <w:szCs w:val="24"/>
              </w:rPr>
              <w:t>,</w:t>
            </w:r>
            <w:r>
              <w:rPr>
                <w:rFonts w:ascii="Arial" w:hAnsi="Arial" w:cs="Arial"/>
                <w:sz w:val="20"/>
                <w:szCs w:val="24"/>
              </w:rPr>
              <w:t xml:space="preserve"> </w:t>
            </w:r>
            <w:r w:rsidRPr="00FF459D">
              <w:rPr>
                <w:rFonts w:ascii="Arial" w:hAnsi="Arial" w:cs="Arial"/>
                <w:sz w:val="20"/>
                <w:szCs w:val="24"/>
              </w:rPr>
              <w:t>Saltzman</w:t>
            </w:r>
            <w:r>
              <w:rPr>
                <w:rFonts w:ascii="Arial" w:hAnsi="Arial" w:cs="Arial"/>
                <w:sz w:val="20"/>
                <w:szCs w:val="24"/>
              </w:rPr>
              <w:t xml:space="preserve"> A</w:t>
            </w:r>
            <w:r w:rsidRPr="00FF459D">
              <w:rPr>
                <w:rFonts w:ascii="Arial" w:hAnsi="Arial" w:cs="Arial"/>
                <w:sz w:val="20"/>
                <w:szCs w:val="24"/>
              </w:rPr>
              <w:t xml:space="preserve">, </w:t>
            </w:r>
            <w:r>
              <w:rPr>
                <w:rFonts w:ascii="Arial" w:hAnsi="Arial" w:cs="Arial"/>
                <w:sz w:val="20"/>
                <w:szCs w:val="24"/>
              </w:rPr>
              <w:t>H</w:t>
            </w:r>
            <w:r w:rsidRPr="00FF459D">
              <w:rPr>
                <w:rFonts w:ascii="Arial" w:hAnsi="Arial" w:cs="Arial"/>
                <w:sz w:val="20"/>
                <w:szCs w:val="24"/>
              </w:rPr>
              <w:t>echt</w:t>
            </w:r>
            <w:r>
              <w:rPr>
                <w:rFonts w:ascii="Arial" w:hAnsi="Arial" w:cs="Arial"/>
                <w:sz w:val="20"/>
                <w:szCs w:val="24"/>
              </w:rPr>
              <w:t xml:space="preserve"> S</w:t>
            </w:r>
            <w:r w:rsidRPr="00FF459D">
              <w:rPr>
                <w:rFonts w:ascii="Arial" w:hAnsi="Arial" w:cs="Arial"/>
                <w:sz w:val="20"/>
                <w:szCs w:val="24"/>
              </w:rPr>
              <w:t xml:space="preserve">, </w:t>
            </w:r>
            <w:r w:rsidRPr="00FF459D">
              <w:rPr>
                <w:rFonts w:ascii="Arial" w:hAnsi="Arial" w:cs="Arial"/>
                <w:b/>
                <w:bCs/>
                <w:sz w:val="20"/>
                <w:szCs w:val="24"/>
              </w:rPr>
              <w:t>Cost N</w:t>
            </w:r>
            <w:r w:rsidRPr="00FF459D">
              <w:rPr>
                <w:rFonts w:ascii="Arial" w:hAnsi="Arial" w:cs="Arial"/>
                <w:sz w:val="20"/>
                <w:szCs w:val="24"/>
              </w:rPr>
              <w:t>, Walker</w:t>
            </w:r>
            <w:r>
              <w:rPr>
                <w:rFonts w:ascii="Arial" w:hAnsi="Arial" w:cs="Arial"/>
                <w:sz w:val="20"/>
                <w:szCs w:val="24"/>
              </w:rPr>
              <w:t xml:space="preserve"> J. Pediatric Small Renal Masses: Can tumor size predict histology and the potential for nephron-sparing surgery?</w:t>
            </w:r>
            <w:r>
              <w:rPr>
                <w:rFonts w:ascii="Arial" w:hAnsi="Arial" w:cs="Arial"/>
                <w:sz w:val="20"/>
                <w:szCs w:val="24"/>
                <w:lang w:val="en"/>
              </w:rPr>
              <w:t xml:space="preserve"> </w:t>
            </w:r>
            <w:r>
              <w:rPr>
                <w:rFonts w:ascii="Arial" w:hAnsi="Arial" w:cs="Arial"/>
                <w:i/>
                <w:iCs/>
                <w:sz w:val="20"/>
                <w:szCs w:val="24"/>
                <w:lang w:val="en"/>
              </w:rPr>
              <w:t>SIOP (</w:t>
            </w:r>
            <w:r w:rsidRPr="00A308CC">
              <w:rPr>
                <w:rFonts w:ascii="Arial" w:hAnsi="Arial" w:cs="Arial"/>
                <w:i/>
                <w:iCs/>
                <w:sz w:val="20"/>
                <w:szCs w:val="24"/>
                <w:lang w:val="en"/>
              </w:rPr>
              <w:t xml:space="preserve">International Society of </w:t>
            </w:r>
            <w:proofErr w:type="spellStart"/>
            <w:r w:rsidRPr="00A308CC">
              <w:rPr>
                <w:rFonts w:ascii="Arial" w:hAnsi="Arial" w:cs="Arial"/>
                <w:i/>
                <w:iCs/>
                <w:sz w:val="20"/>
                <w:szCs w:val="24"/>
                <w:lang w:val="en"/>
              </w:rPr>
              <w:t>Paediatric</w:t>
            </w:r>
            <w:proofErr w:type="spellEnd"/>
            <w:r w:rsidRPr="00A308CC">
              <w:rPr>
                <w:rFonts w:ascii="Arial" w:hAnsi="Arial" w:cs="Arial"/>
                <w:i/>
                <w:iCs/>
                <w:sz w:val="20"/>
                <w:szCs w:val="24"/>
                <w:lang w:val="en"/>
              </w:rPr>
              <w:t xml:space="preserve"> Oncology</w:t>
            </w:r>
            <w:r>
              <w:rPr>
                <w:rFonts w:ascii="Arial" w:hAnsi="Arial" w:cs="Arial"/>
                <w:i/>
                <w:iCs/>
                <w:sz w:val="20"/>
                <w:szCs w:val="24"/>
                <w:lang w:val="en"/>
              </w:rPr>
              <w:t>)</w:t>
            </w:r>
            <w:r w:rsidRPr="00A308CC">
              <w:rPr>
                <w:rFonts w:ascii="Arial" w:hAnsi="Arial" w:cs="Arial"/>
                <w:i/>
                <w:iCs/>
                <w:sz w:val="20"/>
                <w:szCs w:val="24"/>
                <w:lang w:val="en"/>
              </w:rPr>
              <w:t xml:space="preserve"> Virtual Congress</w:t>
            </w:r>
            <w:r>
              <w:rPr>
                <w:rFonts w:ascii="Arial" w:hAnsi="Arial" w:cs="Arial"/>
                <w:i/>
                <w:iCs/>
                <w:sz w:val="20"/>
                <w:szCs w:val="24"/>
                <w:lang w:val="en"/>
              </w:rPr>
              <w:t>.</w:t>
            </w:r>
            <w:r w:rsidRPr="00A308CC">
              <w:rPr>
                <w:rFonts w:ascii="Arial" w:hAnsi="Arial" w:cs="Arial"/>
                <w:i/>
                <w:iCs/>
                <w:sz w:val="20"/>
                <w:szCs w:val="24"/>
                <w:lang w:val="en"/>
              </w:rPr>
              <w:t xml:space="preserve"> October 2021.</w:t>
            </w:r>
          </w:p>
          <w:p w14:paraId="4AA00F97" w14:textId="05AFD38B" w:rsidR="00FF459D" w:rsidRPr="00FF459D" w:rsidRDefault="00FF459D" w:rsidP="004D315D">
            <w:pPr>
              <w:numPr>
                <w:ilvl w:val="0"/>
                <w:numId w:val="11"/>
              </w:numPr>
              <w:spacing w:line="276" w:lineRule="auto"/>
              <w:ind w:right="1425"/>
              <w:rPr>
                <w:rFonts w:ascii="Arial" w:hAnsi="Arial" w:cs="Arial"/>
                <w:sz w:val="20"/>
                <w:szCs w:val="24"/>
                <w:lang w:val="en"/>
              </w:rPr>
            </w:pPr>
            <w:r w:rsidRPr="00FF459D">
              <w:rPr>
                <w:rFonts w:ascii="Arial" w:hAnsi="Arial" w:cs="Arial"/>
                <w:sz w:val="20"/>
                <w:szCs w:val="24"/>
              </w:rPr>
              <w:lastRenderedPageBreak/>
              <w:t>Han</w:t>
            </w:r>
            <w:r>
              <w:rPr>
                <w:rFonts w:ascii="Arial" w:hAnsi="Arial" w:cs="Arial"/>
                <w:sz w:val="20"/>
                <w:szCs w:val="24"/>
              </w:rPr>
              <w:t xml:space="preserve"> D</w:t>
            </w:r>
            <w:r w:rsidRPr="00FF459D">
              <w:rPr>
                <w:rFonts w:ascii="Arial" w:hAnsi="Arial" w:cs="Arial"/>
                <w:sz w:val="20"/>
                <w:szCs w:val="24"/>
              </w:rPr>
              <w:t>, Boxley</w:t>
            </w:r>
            <w:r>
              <w:rPr>
                <w:rFonts w:ascii="Arial" w:hAnsi="Arial" w:cs="Arial"/>
                <w:sz w:val="20"/>
                <w:szCs w:val="24"/>
              </w:rPr>
              <w:t xml:space="preserve"> P</w:t>
            </w:r>
            <w:r w:rsidRPr="00FF459D">
              <w:rPr>
                <w:rFonts w:ascii="Arial" w:hAnsi="Arial" w:cs="Arial"/>
                <w:sz w:val="20"/>
                <w:szCs w:val="24"/>
              </w:rPr>
              <w:t xml:space="preserve">, </w:t>
            </w:r>
            <w:r>
              <w:rPr>
                <w:rFonts w:ascii="Arial" w:hAnsi="Arial" w:cs="Arial"/>
                <w:sz w:val="20"/>
                <w:szCs w:val="24"/>
              </w:rPr>
              <w:t>N</w:t>
            </w:r>
            <w:r w:rsidRPr="00FF459D">
              <w:rPr>
                <w:rFonts w:ascii="Arial" w:hAnsi="Arial" w:cs="Arial"/>
                <w:sz w:val="20"/>
                <w:szCs w:val="24"/>
              </w:rPr>
              <w:t>icklawsky</w:t>
            </w:r>
            <w:r>
              <w:rPr>
                <w:rFonts w:ascii="Arial" w:hAnsi="Arial" w:cs="Arial"/>
                <w:sz w:val="20"/>
                <w:szCs w:val="24"/>
              </w:rPr>
              <w:t xml:space="preserve"> A</w:t>
            </w:r>
            <w:r w:rsidRPr="00FF459D">
              <w:rPr>
                <w:rFonts w:ascii="Arial" w:hAnsi="Arial" w:cs="Arial"/>
                <w:sz w:val="20"/>
                <w:szCs w:val="24"/>
              </w:rPr>
              <w:t>, Mikkilineni</w:t>
            </w:r>
            <w:r>
              <w:rPr>
                <w:rFonts w:ascii="Arial" w:hAnsi="Arial" w:cs="Arial"/>
                <w:sz w:val="20"/>
                <w:szCs w:val="24"/>
              </w:rPr>
              <w:t xml:space="preserve"> N</w:t>
            </w:r>
            <w:r w:rsidRPr="00FF459D">
              <w:rPr>
                <w:rFonts w:ascii="Arial" w:hAnsi="Arial" w:cs="Arial"/>
                <w:sz w:val="20"/>
                <w:szCs w:val="24"/>
              </w:rPr>
              <w:t>,</w:t>
            </w:r>
            <w:r>
              <w:rPr>
                <w:rFonts w:ascii="Arial" w:hAnsi="Arial" w:cs="Arial"/>
                <w:sz w:val="20"/>
                <w:szCs w:val="24"/>
              </w:rPr>
              <w:t xml:space="preserve"> </w:t>
            </w:r>
            <w:r w:rsidRPr="00FF459D">
              <w:rPr>
                <w:rFonts w:ascii="Arial" w:hAnsi="Arial" w:cs="Arial"/>
                <w:sz w:val="20"/>
                <w:szCs w:val="24"/>
              </w:rPr>
              <w:t>Saltzman</w:t>
            </w:r>
            <w:r>
              <w:rPr>
                <w:rFonts w:ascii="Arial" w:hAnsi="Arial" w:cs="Arial"/>
                <w:sz w:val="20"/>
                <w:szCs w:val="24"/>
              </w:rPr>
              <w:t xml:space="preserve"> A</w:t>
            </w:r>
            <w:r w:rsidRPr="00FF459D">
              <w:rPr>
                <w:rFonts w:ascii="Arial" w:hAnsi="Arial" w:cs="Arial"/>
                <w:sz w:val="20"/>
                <w:szCs w:val="24"/>
              </w:rPr>
              <w:t xml:space="preserve">, </w:t>
            </w:r>
            <w:r>
              <w:rPr>
                <w:rFonts w:ascii="Arial" w:hAnsi="Arial" w:cs="Arial"/>
                <w:sz w:val="20"/>
                <w:szCs w:val="24"/>
              </w:rPr>
              <w:t>H</w:t>
            </w:r>
            <w:r w:rsidRPr="00FF459D">
              <w:rPr>
                <w:rFonts w:ascii="Arial" w:hAnsi="Arial" w:cs="Arial"/>
                <w:sz w:val="20"/>
                <w:szCs w:val="24"/>
              </w:rPr>
              <w:t>echt</w:t>
            </w:r>
            <w:r>
              <w:rPr>
                <w:rFonts w:ascii="Arial" w:hAnsi="Arial" w:cs="Arial"/>
                <w:sz w:val="20"/>
                <w:szCs w:val="24"/>
              </w:rPr>
              <w:t xml:space="preserve"> S</w:t>
            </w:r>
            <w:r w:rsidRPr="00FF459D">
              <w:rPr>
                <w:rFonts w:ascii="Arial" w:hAnsi="Arial" w:cs="Arial"/>
                <w:sz w:val="20"/>
                <w:szCs w:val="24"/>
              </w:rPr>
              <w:t xml:space="preserve">, </w:t>
            </w:r>
            <w:r w:rsidRPr="00FF459D">
              <w:rPr>
                <w:rFonts w:ascii="Arial" w:hAnsi="Arial" w:cs="Arial"/>
                <w:b/>
                <w:bCs/>
                <w:sz w:val="20"/>
                <w:szCs w:val="24"/>
              </w:rPr>
              <w:t>Cost N</w:t>
            </w:r>
            <w:r w:rsidRPr="00FF459D">
              <w:rPr>
                <w:rFonts w:ascii="Arial" w:hAnsi="Arial" w:cs="Arial"/>
                <w:sz w:val="20"/>
                <w:szCs w:val="24"/>
              </w:rPr>
              <w:t>, Walker</w:t>
            </w:r>
            <w:r>
              <w:rPr>
                <w:rFonts w:ascii="Arial" w:hAnsi="Arial" w:cs="Arial"/>
                <w:sz w:val="20"/>
                <w:szCs w:val="24"/>
              </w:rPr>
              <w:t xml:space="preserve"> J. Extended Lymph Node Sampling Does Note Lead to Increased Complications in Children with Renal Tumors. </w:t>
            </w:r>
            <w:r>
              <w:rPr>
                <w:rFonts w:ascii="Arial" w:hAnsi="Arial" w:cs="Arial"/>
                <w:i/>
                <w:iCs/>
                <w:sz w:val="20"/>
                <w:szCs w:val="24"/>
                <w:lang w:val="en"/>
              </w:rPr>
              <w:t>SIOP (</w:t>
            </w:r>
            <w:r w:rsidRPr="00A308CC">
              <w:rPr>
                <w:rFonts w:ascii="Arial" w:hAnsi="Arial" w:cs="Arial"/>
                <w:i/>
                <w:iCs/>
                <w:sz w:val="20"/>
                <w:szCs w:val="24"/>
                <w:lang w:val="en"/>
              </w:rPr>
              <w:t xml:space="preserve">International Society of </w:t>
            </w:r>
            <w:proofErr w:type="spellStart"/>
            <w:r w:rsidRPr="00A308CC">
              <w:rPr>
                <w:rFonts w:ascii="Arial" w:hAnsi="Arial" w:cs="Arial"/>
                <w:i/>
                <w:iCs/>
                <w:sz w:val="20"/>
                <w:szCs w:val="24"/>
                <w:lang w:val="en"/>
              </w:rPr>
              <w:t>Paediatric</w:t>
            </w:r>
            <w:proofErr w:type="spellEnd"/>
            <w:r w:rsidRPr="00A308CC">
              <w:rPr>
                <w:rFonts w:ascii="Arial" w:hAnsi="Arial" w:cs="Arial"/>
                <w:i/>
                <w:iCs/>
                <w:sz w:val="20"/>
                <w:szCs w:val="24"/>
                <w:lang w:val="en"/>
              </w:rPr>
              <w:t xml:space="preserve"> Oncology</w:t>
            </w:r>
            <w:r>
              <w:rPr>
                <w:rFonts w:ascii="Arial" w:hAnsi="Arial" w:cs="Arial"/>
                <w:i/>
                <w:iCs/>
                <w:sz w:val="20"/>
                <w:szCs w:val="24"/>
                <w:lang w:val="en"/>
              </w:rPr>
              <w:t>)</w:t>
            </w:r>
            <w:r w:rsidRPr="00A308CC">
              <w:rPr>
                <w:rFonts w:ascii="Arial" w:hAnsi="Arial" w:cs="Arial"/>
                <w:i/>
                <w:iCs/>
                <w:sz w:val="20"/>
                <w:szCs w:val="24"/>
                <w:lang w:val="en"/>
              </w:rPr>
              <w:t xml:space="preserve"> Virtual Congress</w:t>
            </w:r>
            <w:r>
              <w:rPr>
                <w:rFonts w:ascii="Arial" w:hAnsi="Arial" w:cs="Arial"/>
                <w:i/>
                <w:iCs/>
                <w:sz w:val="20"/>
                <w:szCs w:val="24"/>
                <w:lang w:val="en"/>
              </w:rPr>
              <w:t>.</w:t>
            </w:r>
            <w:r w:rsidRPr="00A308CC">
              <w:rPr>
                <w:rFonts w:ascii="Arial" w:hAnsi="Arial" w:cs="Arial"/>
                <w:i/>
                <w:iCs/>
                <w:sz w:val="20"/>
                <w:szCs w:val="24"/>
                <w:lang w:val="en"/>
              </w:rPr>
              <w:t xml:space="preserve"> October 2021.</w:t>
            </w:r>
          </w:p>
          <w:p w14:paraId="530A5657" w14:textId="6371870C" w:rsidR="00B45745" w:rsidRPr="00B45745" w:rsidRDefault="00B45745" w:rsidP="004D315D">
            <w:pPr>
              <w:numPr>
                <w:ilvl w:val="0"/>
                <w:numId w:val="11"/>
              </w:numPr>
              <w:spacing w:line="276" w:lineRule="auto"/>
              <w:ind w:right="1425"/>
              <w:rPr>
                <w:rFonts w:ascii="Arial" w:hAnsi="Arial" w:cs="Arial"/>
                <w:i/>
                <w:iCs/>
                <w:sz w:val="20"/>
                <w:szCs w:val="24"/>
                <w:lang w:val="en"/>
              </w:rPr>
            </w:pPr>
            <w:r>
              <w:rPr>
                <w:rFonts w:ascii="Arial" w:hAnsi="Arial" w:cs="Arial"/>
                <w:iCs/>
                <w:sz w:val="20"/>
                <w:szCs w:val="24"/>
                <w:lang w:val="en"/>
              </w:rPr>
              <w:t xml:space="preserve">Iguchi N*, Malykhina A, Wilcox D and </w:t>
            </w:r>
            <w:r w:rsidRPr="00B45745">
              <w:rPr>
                <w:rFonts w:ascii="Arial" w:hAnsi="Arial" w:cs="Arial"/>
                <w:b/>
                <w:iCs/>
                <w:sz w:val="20"/>
                <w:szCs w:val="24"/>
                <w:lang w:val="en"/>
              </w:rPr>
              <w:t>Cost N</w:t>
            </w:r>
            <w:r>
              <w:rPr>
                <w:rFonts w:ascii="Arial" w:hAnsi="Arial" w:cs="Arial"/>
                <w:iCs/>
                <w:sz w:val="20"/>
                <w:szCs w:val="24"/>
                <w:lang w:val="en"/>
              </w:rPr>
              <w:t>.</w:t>
            </w:r>
            <w:r w:rsidRPr="00B45745">
              <w:rPr>
                <w:rFonts w:ascii="Arial" w:hAnsi="Arial" w:cs="Arial"/>
                <w:iCs/>
                <w:sz w:val="20"/>
                <w:szCs w:val="24"/>
                <w:lang w:val="en"/>
              </w:rPr>
              <w:t xml:space="preserve"> </w:t>
            </w:r>
            <w:r>
              <w:rPr>
                <w:rFonts w:ascii="Arial" w:hAnsi="Arial" w:cs="Arial"/>
                <w:iCs/>
                <w:sz w:val="20"/>
                <w:szCs w:val="24"/>
                <w:lang w:val="en"/>
              </w:rPr>
              <w:t>Gender</w:t>
            </w:r>
            <w:r w:rsidRPr="00B45745">
              <w:rPr>
                <w:rFonts w:ascii="Arial" w:hAnsi="Arial" w:cs="Arial"/>
                <w:iCs/>
                <w:sz w:val="20"/>
                <w:szCs w:val="24"/>
                <w:lang w:val="en"/>
              </w:rPr>
              <w:t xml:space="preserve"> Dimorphic Impacts of Systemic Vincristine on Lower Urinary Tract Function in Juvenile Mice.</w:t>
            </w:r>
            <w:r w:rsidRPr="00B45745">
              <w:rPr>
                <w:rFonts w:ascii="Arial" w:hAnsi="Arial" w:cs="Arial"/>
                <w:i/>
                <w:iCs/>
                <w:sz w:val="20"/>
                <w:szCs w:val="24"/>
                <w:lang w:val="en"/>
              </w:rPr>
              <w:t xml:space="preserve"> Center for Children’s Surgery Research Symposium. Aurora, Colorado. </w:t>
            </w:r>
            <w:r>
              <w:rPr>
                <w:rFonts w:ascii="Arial" w:hAnsi="Arial" w:cs="Arial"/>
                <w:i/>
                <w:iCs/>
                <w:sz w:val="20"/>
                <w:szCs w:val="24"/>
                <w:lang w:val="en"/>
              </w:rPr>
              <w:t>February 2021</w:t>
            </w:r>
            <w:r w:rsidRPr="00B45745">
              <w:rPr>
                <w:rFonts w:ascii="Arial" w:hAnsi="Arial" w:cs="Arial"/>
                <w:i/>
                <w:iCs/>
                <w:sz w:val="20"/>
                <w:szCs w:val="24"/>
                <w:lang w:val="en"/>
              </w:rPr>
              <w:t xml:space="preserve">.  </w:t>
            </w:r>
          </w:p>
          <w:p w14:paraId="11CFE91F" w14:textId="015EAA12" w:rsidR="001A2587" w:rsidRPr="001A2587" w:rsidRDefault="001A2587" w:rsidP="004D315D">
            <w:pPr>
              <w:numPr>
                <w:ilvl w:val="0"/>
                <w:numId w:val="11"/>
              </w:numPr>
              <w:spacing w:after="60" w:line="276" w:lineRule="auto"/>
              <w:ind w:right="1425"/>
              <w:contextualSpacing/>
              <w:rPr>
                <w:rFonts w:ascii="Arial" w:hAnsi="Arial" w:cs="Arial"/>
                <w:sz w:val="20"/>
                <w:szCs w:val="24"/>
                <w:lang w:val="en"/>
              </w:rPr>
            </w:pPr>
            <w:r w:rsidRPr="001A2587">
              <w:rPr>
                <w:rFonts w:ascii="Arial" w:hAnsi="Arial" w:cs="Arial"/>
                <w:sz w:val="20"/>
                <w:szCs w:val="24"/>
                <w:lang w:val="en"/>
              </w:rPr>
              <w:t xml:space="preserve">J Aldrink, RLP Romao*, B Tornwall, A Murphy, A Davidoff, D Benedetti, J Dome, E Perlman, E Smith, C Fernandez, J Geller, J Brzezinski, L Renfro, M Malek, D Mansur, E Mullen, </w:t>
            </w:r>
            <w:r w:rsidRPr="001A2587">
              <w:rPr>
                <w:rFonts w:ascii="Arial" w:hAnsi="Arial" w:cs="Arial"/>
                <w:b/>
                <w:bCs/>
                <w:sz w:val="20"/>
                <w:szCs w:val="24"/>
                <w:lang w:val="en"/>
              </w:rPr>
              <w:t>N Cost</w:t>
            </w:r>
            <w:r w:rsidRPr="001A2587">
              <w:rPr>
                <w:rFonts w:ascii="Arial" w:hAnsi="Arial" w:cs="Arial"/>
                <w:sz w:val="20"/>
                <w:szCs w:val="24"/>
                <w:lang w:val="en"/>
              </w:rPr>
              <w:t>, RC Shamberger, and PF Ehrlich</w:t>
            </w:r>
            <w:r>
              <w:rPr>
                <w:rFonts w:ascii="Arial" w:hAnsi="Arial" w:cs="Arial"/>
                <w:sz w:val="20"/>
                <w:szCs w:val="24"/>
                <w:lang w:val="en"/>
              </w:rPr>
              <w:t xml:space="preserve">. </w:t>
            </w:r>
            <w:r w:rsidRPr="001A2587">
              <w:rPr>
                <w:rFonts w:ascii="Arial" w:hAnsi="Arial" w:cs="Arial"/>
                <w:sz w:val="20"/>
                <w:szCs w:val="24"/>
              </w:rPr>
              <w:t>Long-Term Outcomes for Patients with Anaplastic Bilateral Wilms Tumors enrolled on COG AREN0534</w:t>
            </w:r>
            <w:r>
              <w:rPr>
                <w:rFonts w:ascii="Arial" w:hAnsi="Arial" w:cs="Arial"/>
                <w:sz w:val="20"/>
                <w:szCs w:val="24"/>
              </w:rPr>
              <w:t xml:space="preserve">. </w:t>
            </w:r>
            <w:r w:rsidR="00F91511">
              <w:rPr>
                <w:rFonts w:ascii="Arial" w:hAnsi="Arial" w:cs="Arial"/>
                <w:i/>
                <w:iCs/>
                <w:sz w:val="20"/>
                <w:szCs w:val="24"/>
              </w:rPr>
              <w:t>American Pediatric Surgical</w:t>
            </w:r>
            <w:r w:rsidRPr="001A2587">
              <w:rPr>
                <w:rFonts w:ascii="Arial" w:hAnsi="Arial" w:cs="Arial"/>
                <w:i/>
                <w:iCs/>
                <w:sz w:val="20"/>
                <w:szCs w:val="24"/>
              </w:rPr>
              <w:t xml:space="preserve"> Association (APSA) Annual Meeting. Virtual, June 2021.</w:t>
            </w:r>
          </w:p>
          <w:p w14:paraId="495684BA" w14:textId="797B7F4F" w:rsidR="00EB7ACD" w:rsidRPr="00EB7ACD" w:rsidRDefault="00EB7ACD" w:rsidP="004D315D">
            <w:pPr>
              <w:numPr>
                <w:ilvl w:val="0"/>
                <w:numId w:val="11"/>
              </w:numPr>
              <w:spacing w:after="60" w:line="276" w:lineRule="auto"/>
              <w:ind w:right="1425"/>
              <w:contextualSpacing/>
              <w:rPr>
                <w:rFonts w:ascii="Arial" w:hAnsi="Arial" w:cs="Arial"/>
                <w:i/>
                <w:iCs/>
                <w:sz w:val="20"/>
                <w:szCs w:val="24"/>
                <w:lang w:val="en"/>
              </w:rPr>
            </w:pPr>
            <w:r>
              <w:rPr>
                <w:rFonts w:ascii="Arial" w:hAnsi="Arial" w:cs="Arial"/>
                <w:sz w:val="20"/>
              </w:rPr>
              <w:t xml:space="preserve">Hecht SL, Quach A, Gao D, Brazell AJ, Holbrook SS, </w:t>
            </w:r>
            <w:r w:rsidRPr="00A5481D">
              <w:rPr>
                <w:rFonts w:ascii="Arial" w:hAnsi="Arial" w:cs="Arial"/>
                <w:sz w:val="20"/>
              </w:rPr>
              <w:t>Iguchi N, Malykhina A</w:t>
            </w:r>
            <w:r>
              <w:rPr>
                <w:rFonts w:ascii="Arial" w:hAnsi="Arial" w:cs="Arial"/>
                <w:sz w:val="20"/>
              </w:rPr>
              <w:t>P, Wilcox DT,</w:t>
            </w:r>
            <w:r w:rsidRPr="00A5481D">
              <w:rPr>
                <w:rFonts w:ascii="Arial" w:hAnsi="Arial" w:cs="Arial"/>
                <w:sz w:val="20"/>
              </w:rPr>
              <w:t xml:space="preserve"> </w:t>
            </w:r>
            <w:r w:rsidRPr="00A5481D">
              <w:rPr>
                <w:rFonts w:ascii="Arial" w:hAnsi="Arial" w:cs="Arial"/>
                <w:b/>
                <w:sz w:val="20"/>
              </w:rPr>
              <w:t>Cost N</w:t>
            </w:r>
            <w:r>
              <w:rPr>
                <w:rFonts w:ascii="Arial" w:hAnsi="Arial" w:cs="Arial"/>
                <w:b/>
                <w:sz w:val="20"/>
              </w:rPr>
              <w:t>*</w:t>
            </w:r>
            <w:r w:rsidRPr="00A5481D">
              <w:rPr>
                <w:rFonts w:ascii="Arial" w:hAnsi="Arial" w:cs="Arial"/>
                <w:sz w:val="20"/>
              </w:rPr>
              <w:t xml:space="preserve">. </w:t>
            </w:r>
            <w:r>
              <w:rPr>
                <w:rFonts w:ascii="Arial" w:hAnsi="Arial" w:cs="Arial"/>
                <w:bCs/>
                <w:sz w:val="20"/>
              </w:rPr>
              <w:t>A prospective survey study of voiding dysfunction in childhood cancer survivors after vincristine and/or doxorubicin chemotherapy</w:t>
            </w:r>
            <w:r w:rsidRPr="00A5481D">
              <w:rPr>
                <w:rFonts w:ascii="Arial" w:hAnsi="Arial" w:cs="Arial"/>
                <w:sz w:val="20"/>
              </w:rPr>
              <w:t xml:space="preserve">. </w:t>
            </w:r>
            <w:r w:rsidRPr="00EB7ACD">
              <w:rPr>
                <w:rFonts w:ascii="Arial" w:hAnsi="Arial" w:cs="Arial"/>
                <w:i/>
                <w:iCs/>
                <w:sz w:val="20"/>
              </w:rPr>
              <w:t>52</w:t>
            </w:r>
            <w:r w:rsidRPr="00EB7ACD">
              <w:rPr>
                <w:rFonts w:ascii="Arial" w:hAnsi="Arial" w:cs="Arial"/>
                <w:i/>
                <w:iCs/>
                <w:sz w:val="20"/>
                <w:vertAlign w:val="superscript"/>
              </w:rPr>
              <w:t>nd</w:t>
            </w:r>
            <w:r w:rsidRPr="00EB7ACD">
              <w:rPr>
                <w:rFonts w:ascii="Arial" w:hAnsi="Arial" w:cs="Arial"/>
                <w:i/>
                <w:iCs/>
                <w:sz w:val="20"/>
              </w:rPr>
              <w:t xml:space="preserve"> </w:t>
            </w:r>
            <w:r w:rsidRPr="00EB7ACD">
              <w:rPr>
                <w:rFonts w:ascii="Arial" w:hAnsi="Arial" w:cs="Arial"/>
                <w:i/>
                <w:iCs/>
                <w:sz w:val="20"/>
                <w:szCs w:val="24"/>
                <w:lang w:val="en"/>
              </w:rPr>
              <w:t xml:space="preserve">Congress of the International Society of </w:t>
            </w:r>
            <w:proofErr w:type="spellStart"/>
            <w:r w:rsidRPr="00EB7ACD">
              <w:rPr>
                <w:rFonts w:ascii="Arial" w:hAnsi="Arial" w:cs="Arial"/>
                <w:i/>
                <w:iCs/>
                <w:sz w:val="20"/>
                <w:szCs w:val="24"/>
                <w:lang w:val="en"/>
              </w:rPr>
              <w:t>Paediatric</w:t>
            </w:r>
            <w:proofErr w:type="spellEnd"/>
            <w:r w:rsidRPr="00EB7ACD">
              <w:rPr>
                <w:rFonts w:ascii="Arial" w:hAnsi="Arial" w:cs="Arial"/>
                <w:i/>
                <w:iCs/>
                <w:sz w:val="20"/>
                <w:szCs w:val="24"/>
                <w:lang w:val="en"/>
              </w:rPr>
              <w:t xml:space="preserve"> Oncology (SIOP). </w:t>
            </w:r>
            <w:r>
              <w:rPr>
                <w:rFonts w:ascii="Arial" w:hAnsi="Arial" w:cs="Arial"/>
                <w:i/>
                <w:iCs/>
                <w:sz w:val="20"/>
                <w:szCs w:val="24"/>
                <w:lang w:val="en"/>
              </w:rPr>
              <w:t>October</w:t>
            </w:r>
            <w:r w:rsidRPr="00EB7ACD">
              <w:rPr>
                <w:rFonts w:ascii="Arial" w:hAnsi="Arial" w:cs="Arial"/>
                <w:i/>
                <w:iCs/>
                <w:sz w:val="20"/>
                <w:szCs w:val="24"/>
                <w:lang w:val="en"/>
              </w:rPr>
              <w:t xml:space="preserve"> 20</w:t>
            </w:r>
            <w:r>
              <w:rPr>
                <w:rFonts w:ascii="Arial" w:hAnsi="Arial" w:cs="Arial"/>
                <w:i/>
                <w:iCs/>
                <w:sz w:val="20"/>
                <w:szCs w:val="24"/>
                <w:lang w:val="en"/>
              </w:rPr>
              <w:t>20</w:t>
            </w:r>
            <w:r w:rsidRPr="00EB7ACD">
              <w:rPr>
                <w:rFonts w:ascii="Arial" w:hAnsi="Arial" w:cs="Arial"/>
                <w:i/>
                <w:iCs/>
                <w:sz w:val="20"/>
                <w:szCs w:val="24"/>
                <w:lang w:val="en"/>
              </w:rPr>
              <w:t>.</w:t>
            </w:r>
          </w:p>
          <w:p w14:paraId="172EA65E" w14:textId="77777777" w:rsidR="00F55286" w:rsidRPr="00EB7ACD" w:rsidRDefault="00F55286" w:rsidP="004D315D">
            <w:pPr>
              <w:numPr>
                <w:ilvl w:val="0"/>
                <w:numId w:val="11"/>
              </w:numPr>
              <w:spacing w:after="60" w:line="276" w:lineRule="auto"/>
              <w:ind w:right="1425"/>
              <w:contextualSpacing/>
              <w:rPr>
                <w:rFonts w:ascii="Arial" w:hAnsi="Arial" w:cs="Arial"/>
                <w:i/>
                <w:iCs/>
                <w:sz w:val="20"/>
                <w:szCs w:val="24"/>
                <w:lang w:val="en"/>
              </w:rPr>
            </w:pPr>
            <w:r>
              <w:rPr>
                <w:rFonts w:ascii="Arial" w:hAnsi="Arial" w:cs="Arial"/>
                <w:sz w:val="20"/>
              </w:rPr>
              <w:t xml:space="preserve">Milgrom S, </w:t>
            </w:r>
            <w:r w:rsidRPr="00F55286">
              <w:rPr>
                <w:rFonts w:ascii="Arial" w:hAnsi="Arial" w:cs="Arial"/>
                <w:b/>
                <w:bCs/>
                <w:sz w:val="20"/>
              </w:rPr>
              <w:t>Cost NG</w:t>
            </w:r>
            <w:r>
              <w:rPr>
                <w:rFonts w:ascii="Arial" w:hAnsi="Arial" w:cs="Arial"/>
                <w:sz w:val="20"/>
              </w:rPr>
              <w:t>, Zakem S, Robin T, Fisher C, Cost C*.</w:t>
            </w:r>
            <w:r w:rsidRPr="00A5481D">
              <w:rPr>
                <w:rFonts w:ascii="Arial" w:hAnsi="Arial" w:cs="Arial"/>
                <w:sz w:val="20"/>
              </w:rPr>
              <w:t xml:space="preserve"> </w:t>
            </w:r>
            <w:r>
              <w:rPr>
                <w:rFonts w:ascii="Arial" w:hAnsi="Arial" w:cs="Arial"/>
                <w:bCs/>
                <w:sz w:val="20"/>
              </w:rPr>
              <w:t>Brachytherapy for rhabdomyosarcoma in children, adolescents and young adults: an unfertilized modality in the United States?</w:t>
            </w:r>
            <w:r w:rsidRPr="00A5481D">
              <w:rPr>
                <w:rFonts w:ascii="Arial" w:hAnsi="Arial" w:cs="Arial"/>
                <w:sz w:val="20"/>
              </w:rPr>
              <w:t xml:space="preserve"> </w:t>
            </w:r>
            <w:r w:rsidRPr="00EB7ACD">
              <w:rPr>
                <w:rFonts w:ascii="Arial" w:hAnsi="Arial" w:cs="Arial"/>
                <w:i/>
                <w:iCs/>
                <w:sz w:val="20"/>
              </w:rPr>
              <w:t>52</w:t>
            </w:r>
            <w:r w:rsidRPr="00EB7ACD">
              <w:rPr>
                <w:rFonts w:ascii="Arial" w:hAnsi="Arial" w:cs="Arial"/>
                <w:i/>
                <w:iCs/>
                <w:sz w:val="20"/>
                <w:vertAlign w:val="superscript"/>
              </w:rPr>
              <w:t>nd</w:t>
            </w:r>
            <w:r w:rsidRPr="00EB7ACD">
              <w:rPr>
                <w:rFonts w:ascii="Arial" w:hAnsi="Arial" w:cs="Arial"/>
                <w:i/>
                <w:iCs/>
                <w:sz w:val="20"/>
              </w:rPr>
              <w:t xml:space="preserve"> </w:t>
            </w:r>
            <w:r w:rsidRPr="00EB7ACD">
              <w:rPr>
                <w:rFonts w:ascii="Arial" w:hAnsi="Arial" w:cs="Arial"/>
                <w:i/>
                <w:iCs/>
                <w:sz w:val="20"/>
                <w:szCs w:val="24"/>
                <w:lang w:val="en"/>
              </w:rPr>
              <w:t xml:space="preserve">Congress of the International Society of </w:t>
            </w:r>
            <w:proofErr w:type="spellStart"/>
            <w:r w:rsidRPr="00EB7ACD">
              <w:rPr>
                <w:rFonts w:ascii="Arial" w:hAnsi="Arial" w:cs="Arial"/>
                <w:i/>
                <w:iCs/>
                <w:sz w:val="20"/>
                <w:szCs w:val="24"/>
                <w:lang w:val="en"/>
              </w:rPr>
              <w:t>Paediatric</w:t>
            </w:r>
            <w:proofErr w:type="spellEnd"/>
            <w:r w:rsidRPr="00EB7ACD">
              <w:rPr>
                <w:rFonts w:ascii="Arial" w:hAnsi="Arial" w:cs="Arial"/>
                <w:i/>
                <w:iCs/>
                <w:sz w:val="20"/>
                <w:szCs w:val="24"/>
                <w:lang w:val="en"/>
              </w:rPr>
              <w:t xml:space="preserve"> Oncology (SIOP). </w:t>
            </w:r>
            <w:r>
              <w:rPr>
                <w:rFonts w:ascii="Arial" w:hAnsi="Arial" w:cs="Arial"/>
                <w:i/>
                <w:iCs/>
                <w:sz w:val="20"/>
                <w:szCs w:val="24"/>
                <w:lang w:val="en"/>
              </w:rPr>
              <w:t>October</w:t>
            </w:r>
            <w:r w:rsidRPr="00EB7ACD">
              <w:rPr>
                <w:rFonts w:ascii="Arial" w:hAnsi="Arial" w:cs="Arial"/>
                <w:i/>
                <w:iCs/>
                <w:sz w:val="20"/>
                <w:szCs w:val="24"/>
                <w:lang w:val="en"/>
              </w:rPr>
              <w:t xml:space="preserve"> 20</w:t>
            </w:r>
            <w:r>
              <w:rPr>
                <w:rFonts w:ascii="Arial" w:hAnsi="Arial" w:cs="Arial"/>
                <w:i/>
                <w:iCs/>
                <w:sz w:val="20"/>
                <w:szCs w:val="24"/>
                <w:lang w:val="en"/>
              </w:rPr>
              <w:t>20</w:t>
            </w:r>
            <w:r w:rsidRPr="00EB7ACD">
              <w:rPr>
                <w:rFonts w:ascii="Arial" w:hAnsi="Arial" w:cs="Arial"/>
                <w:i/>
                <w:iCs/>
                <w:sz w:val="20"/>
                <w:szCs w:val="24"/>
                <w:lang w:val="en"/>
              </w:rPr>
              <w:t>.</w:t>
            </w:r>
          </w:p>
          <w:p w14:paraId="73B132F8" w14:textId="77777777" w:rsidR="00F55286" w:rsidRPr="00F55286" w:rsidRDefault="00F55286" w:rsidP="004D315D">
            <w:pPr>
              <w:numPr>
                <w:ilvl w:val="0"/>
                <w:numId w:val="11"/>
              </w:numPr>
              <w:spacing w:after="60" w:line="276" w:lineRule="auto"/>
              <w:ind w:right="1425"/>
              <w:contextualSpacing/>
              <w:rPr>
                <w:rFonts w:ascii="Arial" w:hAnsi="Arial" w:cs="Arial"/>
                <w:i/>
                <w:iCs/>
                <w:sz w:val="20"/>
                <w:szCs w:val="24"/>
                <w:lang w:val="en"/>
              </w:rPr>
            </w:pPr>
            <w:r>
              <w:rPr>
                <w:rFonts w:ascii="Arial" w:hAnsi="Arial" w:cs="Arial"/>
                <w:sz w:val="20"/>
              </w:rPr>
              <w:t xml:space="preserve">Walker J*, Han D, Saltzman A, Hecht S, Eguchi M, Cockburn M and </w:t>
            </w:r>
            <w:r w:rsidRPr="00F55286">
              <w:rPr>
                <w:rFonts w:ascii="Arial" w:hAnsi="Arial" w:cs="Arial"/>
                <w:b/>
                <w:bCs/>
                <w:sz w:val="20"/>
              </w:rPr>
              <w:t>Cost N</w:t>
            </w:r>
            <w:r w:rsidRPr="00A5481D">
              <w:rPr>
                <w:rFonts w:ascii="Arial" w:hAnsi="Arial" w:cs="Arial"/>
                <w:sz w:val="20"/>
              </w:rPr>
              <w:t>.</w:t>
            </w:r>
            <w:r>
              <w:rPr>
                <w:rFonts w:ascii="Arial" w:hAnsi="Arial" w:cs="Arial"/>
                <w:sz w:val="20"/>
              </w:rPr>
              <w:t xml:space="preserve"> Pediatric Small Renal Masses – a Surveillance, Epidemiology and End Results (SEER) Database Review.</w:t>
            </w:r>
            <w:r w:rsidRPr="00A5481D">
              <w:rPr>
                <w:rFonts w:ascii="Arial" w:hAnsi="Arial" w:cs="Arial"/>
                <w:sz w:val="20"/>
              </w:rPr>
              <w:t xml:space="preserve"> </w:t>
            </w:r>
            <w:r w:rsidRPr="00EB7ACD">
              <w:rPr>
                <w:rFonts w:ascii="Arial" w:hAnsi="Arial" w:cs="Arial"/>
                <w:i/>
                <w:iCs/>
                <w:sz w:val="20"/>
              </w:rPr>
              <w:t>52</w:t>
            </w:r>
            <w:r w:rsidRPr="00EB7ACD">
              <w:rPr>
                <w:rFonts w:ascii="Arial" w:hAnsi="Arial" w:cs="Arial"/>
                <w:i/>
                <w:iCs/>
                <w:sz w:val="20"/>
                <w:vertAlign w:val="superscript"/>
              </w:rPr>
              <w:t>nd</w:t>
            </w:r>
            <w:r w:rsidRPr="00EB7ACD">
              <w:rPr>
                <w:rFonts w:ascii="Arial" w:hAnsi="Arial" w:cs="Arial"/>
                <w:i/>
                <w:iCs/>
                <w:sz w:val="20"/>
              </w:rPr>
              <w:t xml:space="preserve"> </w:t>
            </w:r>
            <w:r w:rsidRPr="00EB7ACD">
              <w:rPr>
                <w:rFonts w:ascii="Arial" w:hAnsi="Arial" w:cs="Arial"/>
                <w:i/>
                <w:iCs/>
                <w:sz w:val="20"/>
                <w:szCs w:val="24"/>
                <w:lang w:val="en"/>
              </w:rPr>
              <w:t xml:space="preserve">Congress of the International Society of </w:t>
            </w:r>
            <w:proofErr w:type="spellStart"/>
            <w:r w:rsidRPr="00EB7ACD">
              <w:rPr>
                <w:rFonts w:ascii="Arial" w:hAnsi="Arial" w:cs="Arial"/>
                <w:i/>
                <w:iCs/>
                <w:sz w:val="20"/>
                <w:szCs w:val="24"/>
                <w:lang w:val="en"/>
              </w:rPr>
              <w:t>Paediatric</w:t>
            </w:r>
            <w:proofErr w:type="spellEnd"/>
            <w:r w:rsidRPr="00EB7ACD">
              <w:rPr>
                <w:rFonts w:ascii="Arial" w:hAnsi="Arial" w:cs="Arial"/>
                <w:i/>
                <w:iCs/>
                <w:sz w:val="20"/>
                <w:szCs w:val="24"/>
                <w:lang w:val="en"/>
              </w:rPr>
              <w:t xml:space="preserve"> Oncology (SIOP). </w:t>
            </w:r>
            <w:r>
              <w:rPr>
                <w:rFonts w:ascii="Arial" w:hAnsi="Arial" w:cs="Arial"/>
                <w:i/>
                <w:iCs/>
                <w:sz w:val="20"/>
                <w:szCs w:val="24"/>
                <w:lang w:val="en"/>
              </w:rPr>
              <w:t>October</w:t>
            </w:r>
            <w:r w:rsidRPr="00EB7ACD">
              <w:rPr>
                <w:rFonts w:ascii="Arial" w:hAnsi="Arial" w:cs="Arial"/>
                <w:i/>
                <w:iCs/>
                <w:sz w:val="20"/>
                <w:szCs w:val="24"/>
                <w:lang w:val="en"/>
              </w:rPr>
              <w:t xml:space="preserve"> 20</w:t>
            </w:r>
            <w:r>
              <w:rPr>
                <w:rFonts w:ascii="Arial" w:hAnsi="Arial" w:cs="Arial"/>
                <w:i/>
                <w:iCs/>
                <w:sz w:val="20"/>
                <w:szCs w:val="24"/>
                <w:lang w:val="en"/>
              </w:rPr>
              <w:t>20</w:t>
            </w:r>
            <w:r w:rsidRPr="00EB7ACD">
              <w:rPr>
                <w:rFonts w:ascii="Arial" w:hAnsi="Arial" w:cs="Arial"/>
                <w:i/>
                <w:iCs/>
                <w:sz w:val="20"/>
                <w:szCs w:val="24"/>
                <w:lang w:val="en"/>
              </w:rPr>
              <w:t>.</w:t>
            </w:r>
          </w:p>
          <w:p w14:paraId="6D61E1F3" w14:textId="0C180460" w:rsidR="003130DE" w:rsidRPr="003130DE" w:rsidRDefault="003130DE" w:rsidP="004D315D">
            <w:pPr>
              <w:pStyle w:val="Achievement"/>
              <w:numPr>
                <w:ilvl w:val="0"/>
                <w:numId w:val="11"/>
              </w:numPr>
              <w:autoSpaceDE w:val="0"/>
              <w:autoSpaceDN w:val="0"/>
              <w:adjustRightInd w:val="0"/>
              <w:spacing w:line="276" w:lineRule="auto"/>
              <w:ind w:right="1425"/>
              <w:contextualSpacing/>
              <w:jc w:val="left"/>
              <w:rPr>
                <w:rFonts w:ascii="Arial" w:hAnsi="Arial" w:cs="Arial"/>
                <w:i/>
                <w:sz w:val="20"/>
              </w:rPr>
            </w:pPr>
            <w:r w:rsidRPr="003130DE">
              <w:rPr>
                <w:rFonts w:ascii="Arial" w:hAnsi="Arial" w:cs="Arial"/>
                <w:sz w:val="20"/>
              </w:rPr>
              <w:t xml:space="preserve">Pessoa RR, Saltzman A, Hecht S, Walker J, </w:t>
            </w:r>
            <w:r w:rsidRPr="003130DE">
              <w:rPr>
                <w:rFonts w:ascii="Arial" w:hAnsi="Arial" w:cs="Arial"/>
                <w:b/>
                <w:sz w:val="20"/>
              </w:rPr>
              <w:t>Cost N</w:t>
            </w:r>
            <w:r w:rsidRPr="003130DE">
              <w:rPr>
                <w:rFonts w:ascii="Arial" w:hAnsi="Arial" w:cs="Arial"/>
                <w:sz w:val="20"/>
              </w:rPr>
              <w:t>. Lymph Node Sampling in Pediatric Renal Tumors: Survey of Current Practices and Impact of Education. Poster presentation.</w:t>
            </w:r>
            <w:r w:rsidR="004D0BC2">
              <w:rPr>
                <w:rFonts w:ascii="Arial" w:hAnsi="Arial" w:cs="Arial"/>
                <w:sz w:val="20"/>
              </w:rPr>
              <w:t xml:space="preserve"> </w:t>
            </w:r>
            <w:r>
              <w:rPr>
                <w:rFonts w:ascii="Arial" w:hAnsi="Arial" w:cs="Arial"/>
                <w:i/>
                <w:sz w:val="20"/>
              </w:rPr>
              <w:t>AUA</w:t>
            </w:r>
            <w:r w:rsidRPr="003130DE">
              <w:rPr>
                <w:rFonts w:ascii="Arial" w:hAnsi="Arial" w:cs="Arial"/>
                <w:i/>
                <w:sz w:val="20"/>
              </w:rPr>
              <w:t xml:space="preserve">-SPU, </w:t>
            </w:r>
            <w:r>
              <w:rPr>
                <w:rFonts w:ascii="Arial" w:hAnsi="Arial" w:cs="Arial"/>
                <w:i/>
                <w:sz w:val="20"/>
              </w:rPr>
              <w:t>Annual Meeting. Washington, DC.</w:t>
            </w:r>
            <w:r w:rsidRPr="003130DE">
              <w:rPr>
                <w:rFonts w:ascii="Arial" w:hAnsi="Arial" w:cs="Arial"/>
                <w:i/>
                <w:sz w:val="20"/>
              </w:rPr>
              <w:t xml:space="preserve"> May 2020</w:t>
            </w:r>
          </w:p>
          <w:p w14:paraId="6FFD5797" w14:textId="7840EA1A" w:rsidR="00A5481D" w:rsidRPr="00A5481D" w:rsidRDefault="00A5481D" w:rsidP="004D315D">
            <w:pPr>
              <w:pStyle w:val="Achievement"/>
              <w:numPr>
                <w:ilvl w:val="0"/>
                <w:numId w:val="11"/>
              </w:numPr>
              <w:autoSpaceDE w:val="0"/>
              <w:autoSpaceDN w:val="0"/>
              <w:adjustRightInd w:val="0"/>
              <w:spacing w:line="276" w:lineRule="auto"/>
              <w:ind w:right="1425"/>
              <w:contextualSpacing/>
              <w:jc w:val="left"/>
              <w:rPr>
                <w:rFonts w:ascii="Arial" w:hAnsi="Arial" w:cs="Arial"/>
                <w:i/>
                <w:sz w:val="20"/>
              </w:rPr>
            </w:pPr>
            <w:r w:rsidRPr="00A5481D">
              <w:rPr>
                <w:rFonts w:ascii="Arial" w:hAnsi="Arial" w:cs="Arial"/>
                <w:sz w:val="20"/>
              </w:rPr>
              <w:t xml:space="preserve">Iguchi N*, Huang K, Carrasco A, Wilcox D, Malykhina A and </w:t>
            </w:r>
            <w:r w:rsidRPr="00A5481D">
              <w:rPr>
                <w:rFonts w:ascii="Arial" w:hAnsi="Arial" w:cs="Arial"/>
                <w:b/>
                <w:sz w:val="20"/>
              </w:rPr>
              <w:t>Cost N</w:t>
            </w:r>
            <w:r w:rsidRPr="00A5481D">
              <w:rPr>
                <w:rFonts w:ascii="Arial" w:hAnsi="Arial" w:cs="Arial"/>
                <w:sz w:val="20"/>
              </w:rPr>
              <w:t xml:space="preserve">. </w:t>
            </w:r>
            <w:r w:rsidRPr="00A5481D">
              <w:rPr>
                <w:rFonts w:ascii="Arial" w:hAnsi="Arial" w:cs="Arial"/>
                <w:bCs/>
                <w:sz w:val="20"/>
              </w:rPr>
              <w:t>Doxorubicin induces detrusor smooth muscle impairments through myosin dysregulation, leading to a risk of lower urinary tract dysfunction</w:t>
            </w:r>
            <w:r w:rsidRPr="00A5481D">
              <w:rPr>
                <w:rFonts w:ascii="Arial" w:hAnsi="Arial" w:cs="Arial"/>
                <w:sz w:val="20"/>
              </w:rPr>
              <w:t xml:space="preserve">. </w:t>
            </w:r>
            <w:r w:rsidRPr="00A5481D">
              <w:rPr>
                <w:rFonts w:ascii="Arial" w:hAnsi="Arial" w:cs="Arial"/>
                <w:i/>
                <w:iCs/>
                <w:sz w:val="20"/>
                <w:szCs w:val="24"/>
                <w:lang w:val="en"/>
              </w:rPr>
              <w:t>Pediatric Urology Fall Congress. Scottsdale, AZ. September 2019.</w:t>
            </w:r>
          </w:p>
          <w:p w14:paraId="651633AA" w14:textId="77777777" w:rsidR="002E6AD0" w:rsidRPr="002E6AD0" w:rsidRDefault="002E6AD0"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2E6AD0">
              <w:rPr>
                <w:rFonts w:ascii="Arial" w:hAnsi="Arial" w:cs="Arial"/>
                <w:sz w:val="20"/>
              </w:rPr>
              <w:t>Iguchi</w:t>
            </w:r>
            <w:r>
              <w:rPr>
                <w:rFonts w:ascii="Arial" w:hAnsi="Arial" w:cs="Arial"/>
                <w:sz w:val="20"/>
              </w:rPr>
              <w:t xml:space="preserve"> N</w:t>
            </w:r>
            <w:r w:rsidRPr="002E6AD0">
              <w:rPr>
                <w:rFonts w:ascii="Arial" w:hAnsi="Arial" w:cs="Arial"/>
                <w:sz w:val="20"/>
              </w:rPr>
              <w:t>, Hecht</w:t>
            </w:r>
            <w:r>
              <w:rPr>
                <w:rFonts w:ascii="Arial" w:hAnsi="Arial" w:cs="Arial"/>
                <w:sz w:val="20"/>
              </w:rPr>
              <w:t xml:space="preserve"> S</w:t>
            </w:r>
            <w:r w:rsidRPr="002E6AD0">
              <w:rPr>
                <w:rFonts w:ascii="Arial" w:hAnsi="Arial" w:cs="Arial"/>
                <w:sz w:val="20"/>
              </w:rPr>
              <w:t>, Huang</w:t>
            </w:r>
            <w:r>
              <w:rPr>
                <w:rFonts w:ascii="Arial" w:hAnsi="Arial" w:cs="Arial"/>
                <w:sz w:val="20"/>
              </w:rPr>
              <w:t xml:space="preserve"> KD</w:t>
            </w:r>
            <w:r w:rsidRPr="002E6AD0">
              <w:rPr>
                <w:rFonts w:ascii="Arial" w:hAnsi="Arial" w:cs="Arial"/>
                <w:sz w:val="20"/>
              </w:rPr>
              <w:t xml:space="preserve">, Carrasco </w:t>
            </w:r>
            <w:r>
              <w:rPr>
                <w:rFonts w:ascii="Arial" w:hAnsi="Arial" w:cs="Arial"/>
                <w:sz w:val="20"/>
              </w:rPr>
              <w:t>A,</w:t>
            </w:r>
            <w:r w:rsidRPr="002E6AD0">
              <w:rPr>
                <w:rFonts w:ascii="Arial" w:hAnsi="Arial" w:cs="Arial"/>
                <w:sz w:val="20"/>
              </w:rPr>
              <w:t xml:space="preserve"> Wilcox</w:t>
            </w:r>
            <w:r>
              <w:rPr>
                <w:rFonts w:ascii="Arial" w:hAnsi="Arial" w:cs="Arial"/>
                <w:sz w:val="20"/>
              </w:rPr>
              <w:t xml:space="preserve"> DT,</w:t>
            </w:r>
            <w:r w:rsidRPr="002E6AD0">
              <w:rPr>
                <w:rFonts w:ascii="Arial" w:hAnsi="Arial" w:cs="Arial"/>
                <w:sz w:val="20"/>
              </w:rPr>
              <w:t xml:space="preserve"> Malykhina</w:t>
            </w:r>
            <w:r>
              <w:rPr>
                <w:rFonts w:ascii="Arial" w:hAnsi="Arial" w:cs="Arial"/>
                <w:sz w:val="20"/>
              </w:rPr>
              <w:t xml:space="preserve"> A</w:t>
            </w:r>
            <w:r w:rsidRPr="002E6AD0">
              <w:rPr>
                <w:rFonts w:ascii="Arial" w:hAnsi="Arial" w:cs="Arial"/>
                <w:sz w:val="20"/>
              </w:rPr>
              <w:t xml:space="preserve">, </w:t>
            </w:r>
            <w:r w:rsidRPr="002E6AD0">
              <w:rPr>
                <w:rFonts w:ascii="Arial" w:hAnsi="Arial" w:cs="Arial"/>
                <w:b/>
                <w:sz w:val="20"/>
              </w:rPr>
              <w:t>Cost NG</w:t>
            </w:r>
            <w:r>
              <w:rPr>
                <w:rFonts w:ascii="Arial" w:hAnsi="Arial" w:cs="Arial"/>
                <w:b/>
                <w:sz w:val="20"/>
              </w:rPr>
              <w:t>*</w:t>
            </w:r>
            <w:r>
              <w:rPr>
                <w:rFonts w:ascii="Arial" w:hAnsi="Arial" w:cs="Arial"/>
                <w:sz w:val="20"/>
              </w:rPr>
              <w:t xml:space="preserve">. </w:t>
            </w:r>
            <w:r w:rsidRPr="002E6AD0">
              <w:rPr>
                <w:rFonts w:ascii="Arial" w:hAnsi="Arial" w:cs="Arial"/>
                <w:sz w:val="20"/>
              </w:rPr>
              <w:t>A translational investigation of the impact of systemic doxorubicin on bladder function in both childhood cancer survivors and in a murine model.</w:t>
            </w:r>
            <w:r>
              <w:rPr>
                <w:rFonts w:ascii="Arial" w:hAnsi="Arial" w:cs="Arial"/>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Chicago, IL</w:t>
            </w:r>
            <w:r w:rsidRPr="00516F1D">
              <w:rPr>
                <w:rFonts w:ascii="Arial" w:hAnsi="Arial" w:cs="Arial"/>
                <w:i/>
                <w:iCs/>
                <w:sz w:val="20"/>
                <w:lang w:val="en"/>
              </w:rPr>
              <w:t xml:space="preserve"> May 201</w:t>
            </w:r>
            <w:r>
              <w:rPr>
                <w:rFonts w:ascii="Arial" w:hAnsi="Arial" w:cs="Arial"/>
                <w:i/>
                <w:iCs/>
                <w:sz w:val="20"/>
                <w:lang w:val="en"/>
              </w:rPr>
              <w:t>9</w:t>
            </w:r>
            <w:r w:rsidRPr="00516F1D">
              <w:rPr>
                <w:rFonts w:ascii="Arial" w:hAnsi="Arial" w:cs="Arial"/>
                <w:i/>
                <w:iCs/>
                <w:sz w:val="20"/>
                <w:lang w:val="en"/>
              </w:rPr>
              <w:t>.</w:t>
            </w:r>
          </w:p>
          <w:p w14:paraId="1FC8EBAF" w14:textId="77777777" w:rsidR="002A5E1B" w:rsidRPr="002A5E1B" w:rsidRDefault="002A5E1B" w:rsidP="004D315D">
            <w:pPr>
              <w:numPr>
                <w:ilvl w:val="0"/>
                <w:numId w:val="11"/>
              </w:numPr>
              <w:spacing w:before="60"/>
              <w:ind w:right="1425"/>
              <w:rPr>
                <w:rFonts w:ascii="Arial" w:hAnsi="Arial" w:cs="Arial"/>
                <w:sz w:val="20"/>
              </w:rPr>
            </w:pPr>
            <w:r>
              <w:rPr>
                <w:rFonts w:ascii="Arial" w:hAnsi="Arial" w:cs="Arial"/>
                <w:sz w:val="20"/>
              </w:rPr>
              <w:t xml:space="preserve">Hecht S*, </w:t>
            </w:r>
            <w:r w:rsidRPr="002A5E1B">
              <w:rPr>
                <w:rFonts w:ascii="Arial" w:hAnsi="Arial" w:cs="Arial"/>
                <w:sz w:val="20"/>
              </w:rPr>
              <w:t>Brazell</w:t>
            </w:r>
            <w:r>
              <w:rPr>
                <w:rFonts w:ascii="Arial" w:hAnsi="Arial" w:cs="Arial"/>
                <w:sz w:val="20"/>
              </w:rPr>
              <w:t xml:space="preserve"> A, Holbrook SS, </w:t>
            </w:r>
            <w:r w:rsidRPr="002A5E1B">
              <w:rPr>
                <w:rFonts w:ascii="Arial" w:hAnsi="Arial" w:cs="Arial"/>
                <w:sz w:val="20"/>
              </w:rPr>
              <w:t>Wilcox</w:t>
            </w:r>
            <w:r>
              <w:rPr>
                <w:rFonts w:ascii="Arial" w:hAnsi="Arial" w:cs="Arial"/>
                <w:sz w:val="20"/>
              </w:rPr>
              <w:t xml:space="preserve"> DT, </w:t>
            </w:r>
            <w:r w:rsidRPr="002A5E1B">
              <w:rPr>
                <w:rFonts w:ascii="Arial" w:hAnsi="Arial" w:cs="Arial"/>
                <w:b/>
                <w:sz w:val="20"/>
              </w:rPr>
              <w:t>Cost NG</w:t>
            </w:r>
            <w:r>
              <w:rPr>
                <w:rFonts w:ascii="Arial" w:hAnsi="Arial" w:cs="Arial"/>
                <w:sz w:val="20"/>
              </w:rPr>
              <w:t xml:space="preserve">. </w:t>
            </w:r>
            <w:r w:rsidRPr="002A5E1B">
              <w:rPr>
                <w:rFonts w:ascii="Arial" w:hAnsi="Arial" w:cs="Arial"/>
                <w:sz w:val="20"/>
              </w:rPr>
              <w:t>Voiding dysfunction following vincristine and doxorubicin therapy in children</w:t>
            </w:r>
            <w:r>
              <w:rPr>
                <w:rFonts w:ascii="Arial" w:hAnsi="Arial" w:cs="Arial"/>
                <w:sz w:val="20"/>
              </w:rPr>
              <w:t xml:space="preserve">. </w:t>
            </w:r>
            <w:r w:rsidRPr="005513C0">
              <w:rPr>
                <w:rFonts w:ascii="Arial" w:hAnsi="Arial" w:cs="Arial"/>
                <w:i/>
                <w:sz w:val="20"/>
              </w:rPr>
              <w:t>Societies for Pediatric Urology Annual Meet</w:t>
            </w:r>
            <w:r>
              <w:rPr>
                <w:rFonts w:ascii="Arial" w:hAnsi="Arial" w:cs="Arial"/>
                <w:i/>
                <w:sz w:val="20"/>
              </w:rPr>
              <w:t>ing. Chicago, IL. May 2019</w:t>
            </w:r>
            <w:r w:rsidRPr="005513C0">
              <w:rPr>
                <w:rFonts w:ascii="Arial" w:hAnsi="Arial" w:cs="Arial"/>
                <w:i/>
                <w:sz w:val="20"/>
              </w:rPr>
              <w:t>.</w:t>
            </w:r>
          </w:p>
          <w:p w14:paraId="7A0653C4" w14:textId="77777777" w:rsidR="003F6DF6" w:rsidRPr="003F6DF6" w:rsidRDefault="003F6DF6" w:rsidP="004D315D">
            <w:pPr>
              <w:numPr>
                <w:ilvl w:val="0"/>
                <w:numId w:val="11"/>
              </w:numPr>
              <w:spacing w:before="60"/>
              <w:ind w:right="1425"/>
              <w:rPr>
                <w:rFonts w:ascii="Arial" w:hAnsi="Arial" w:cs="Arial"/>
                <w:sz w:val="20"/>
              </w:rPr>
            </w:pPr>
            <w:r w:rsidRPr="003F6DF6">
              <w:rPr>
                <w:rFonts w:ascii="Arial" w:hAnsi="Arial" w:cs="Arial"/>
                <w:b/>
                <w:sz w:val="20"/>
              </w:rPr>
              <w:t>Cost N</w:t>
            </w:r>
            <w:r>
              <w:rPr>
                <w:rFonts w:ascii="Arial" w:hAnsi="Arial" w:cs="Arial"/>
                <w:sz w:val="20"/>
              </w:rPr>
              <w:t>*</w:t>
            </w:r>
            <w:r w:rsidRPr="003F6DF6">
              <w:rPr>
                <w:rFonts w:ascii="Arial" w:hAnsi="Arial" w:cs="Arial"/>
                <w:sz w:val="20"/>
              </w:rPr>
              <w:t>, Geller J, Cajaiba M, Chi YY, Perlman E, Kim Y, Mullen E, Glick R, Khanna G, Daw N, Ehrlich P, Fernandez C, Dome</w:t>
            </w:r>
            <w:r>
              <w:rPr>
                <w:rFonts w:ascii="Arial" w:hAnsi="Arial" w:cs="Arial"/>
                <w:sz w:val="20"/>
              </w:rPr>
              <w:t xml:space="preserve"> J. </w:t>
            </w:r>
            <w:r w:rsidRPr="003F6DF6">
              <w:rPr>
                <w:rFonts w:ascii="Arial" w:hAnsi="Arial" w:cs="Arial"/>
                <w:sz w:val="20"/>
              </w:rPr>
              <w:t xml:space="preserve">A Prospective Study of Pediatric </w:t>
            </w:r>
            <w:r>
              <w:rPr>
                <w:rFonts w:ascii="Arial" w:hAnsi="Arial" w:cs="Arial"/>
                <w:sz w:val="20"/>
              </w:rPr>
              <w:t>Renal Cell Carcinoma: A Report f</w:t>
            </w:r>
            <w:r w:rsidRPr="003F6DF6">
              <w:rPr>
                <w:rFonts w:ascii="Arial" w:hAnsi="Arial" w:cs="Arial"/>
                <w:sz w:val="20"/>
              </w:rPr>
              <w:t>rom the Children’s Oncology Group Study AREN0321.</w:t>
            </w:r>
            <w:r>
              <w:rPr>
                <w:rFonts w:ascii="Arial" w:hAnsi="Arial" w:cs="Arial"/>
                <w:sz w:val="20"/>
              </w:rPr>
              <w:t xml:space="preserve"> </w:t>
            </w:r>
            <w:r w:rsidRPr="005513C0">
              <w:rPr>
                <w:rFonts w:ascii="Arial" w:hAnsi="Arial" w:cs="Arial"/>
                <w:i/>
                <w:sz w:val="20"/>
              </w:rPr>
              <w:t>Societies for Pediatric Urology Annual Meet</w:t>
            </w:r>
            <w:r>
              <w:rPr>
                <w:rFonts w:ascii="Arial" w:hAnsi="Arial" w:cs="Arial"/>
                <w:i/>
                <w:sz w:val="20"/>
              </w:rPr>
              <w:t>ing. Chicago, IL. May 2019</w:t>
            </w:r>
            <w:r w:rsidRPr="005513C0">
              <w:rPr>
                <w:rFonts w:ascii="Arial" w:hAnsi="Arial" w:cs="Arial"/>
                <w:i/>
                <w:sz w:val="20"/>
              </w:rPr>
              <w:t>.</w:t>
            </w:r>
          </w:p>
          <w:p w14:paraId="5FC87313" w14:textId="77777777" w:rsidR="003F6DF6" w:rsidRPr="003F6DF6" w:rsidRDefault="003F6DF6" w:rsidP="004D315D">
            <w:pPr>
              <w:numPr>
                <w:ilvl w:val="0"/>
                <w:numId w:val="11"/>
              </w:numPr>
              <w:spacing w:before="60"/>
              <w:ind w:right="1425"/>
              <w:rPr>
                <w:rFonts w:ascii="Arial" w:hAnsi="Arial" w:cs="Arial"/>
                <w:sz w:val="20"/>
              </w:rPr>
            </w:pPr>
            <w:r>
              <w:rPr>
                <w:rFonts w:ascii="Arial" w:hAnsi="Arial" w:cs="Arial"/>
                <w:sz w:val="20"/>
              </w:rPr>
              <w:t xml:space="preserve">Saltzman AF*, Smith DE, Gao D and </w:t>
            </w:r>
            <w:r w:rsidRPr="00EB2B07">
              <w:rPr>
                <w:rFonts w:ascii="Arial" w:hAnsi="Arial" w:cs="Arial"/>
                <w:b/>
                <w:sz w:val="20"/>
              </w:rPr>
              <w:t>Cost NG</w:t>
            </w:r>
            <w:r>
              <w:rPr>
                <w:rFonts w:ascii="Arial" w:hAnsi="Arial" w:cs="Arial"/>
                <w:sz w:val="20"/>
              </w:rPr>
              <w:t xml:space="preserve">. </w:t>
            </w:r>
            <w:r w:rsidRPr="00EB2B07">
              <w:rPr>
                <w:rFonts w:ascii="Arial" w:hAnsi="Arial" w:cs="Arial"/>
                <w:sz w:val="20"/>
              </w:rPr>
              <w:t xml:space="preserve"> </w:t>
            </w:r>
            <w:r>
              <w:rPr>
                <w:rFonts w:ascii="Arial" w:hAnsi="Arial" w:cs="Arial"/>
                <w:sz w:val="20"/>
              </w:rPr>
              <w:t xml:space="preserve">Lymph Node Yield in Pediatric, Adolescent and Young Adult Renal Cell Carcinoma – How Many Are Enough? </w:t>
            </w:r>
            <w:r w:rsidRPr="005513C0">
              <w:rPr>
                <w:rFonts w:ascii="Arial" w:hAnsi="Arial" w:cs="Arial"/>
                <w:i/>
                <w:sz w:val="20"/>
              </w:rPr>
              <w:t>Societies for Pediatric Urology Annual Meeti</w:t>
            </w:r>
            <w:r>
              <w:rPr>
                <w:rFonts w:ascii="Arial" w:hAnsi="Arial" w:cs="Arial"/>
                <w:i/>
                <w:sz w:val="20"/>
              </w:rPr>
              <w:t>ng. Chicago, IL. May 2019</w:t>
            </w:r>
            <w:r w:rsidRPr="005513C0">
              <w:rPr>
                <w:rFonts w:ascii="Arial" w:hAnsi="Arial" w:cs="Arial"/>
                <w:bCs/>
                <w:i/>
                <w:sz w:val="20"/>
              </w:rPr>
              <w:t xml:space="preserve">.  </w:t>
            </w:r>
          </w:p>
          <w:p w14:paraId="27F376E5" w14:textId="77777777" w:rsidR="005513C0" w:rsidRPr="005513C0" w:rsidRDefault="005513C0" w:rsidP="004D315D">
            <w:pPr>
              <w:numPr>
                <w:ilvl w:val="0"/>
                <w:numId w:val="11"/>
              </w:numPr>
              <w:spacing w:before="60"/>
              <w:ind w:right="1425"/>
              <w:rPr>
                <w:rFonts w:ascii="Arial" w:hAnsi="Arial" w:cs="Arial"/>
                <w:bCs/>
                <w:i/>
                <w:sz w:val="20"/>
              </w:rPr>
            </w:pPr>
            <w:r>
              <w:rPr>
                <w:rFonts w:ascii="Arial" w:hAnsi="Arial" w:cs="Arial"/>
                <w:sz w:val="20"/>
              </w:rPr>
              <w:t>Saltzman AF*, Smith DE, Amini A, Aldrink JH</w:t>
            </w:r>
            <w:r w:rsidRPr="00EB2B07">
              <w:rPr>
                <w:rFonts w:ascii="Arial" w:hAnsi="Arial" w:cs="Arial"/>
                <w:sz w:val="20"/>
              </w:rPr>
              <w:t>,</w:t>
            </w:r>
            <w:r>
              <w:rPr>
                <w:rFonts w:ascii="Arial" w:hAnsi="Arial" w:cs="Arial"/>
                <w:sz w:val="20"/>
              </w:rPr>
              <w:t xml:space="preserve"> Dasgupta R, Gow KW, Glock RD, Ehrlich PF, Gao D and </w:t>
            </w:r>
            <w:r w:rsidRPr="00EB2B07">
              <w:rPr>
                <w:rFonts w:ascii="Arial" w:hAnsi="Arial" w:cs="Arial"/>
                <w:b/>
                <w:sz w:val="20"/>
              </w:rPr>
              <w:t>Cost NG</w:t>
            </w:r>
            <w:r>
              <w:rPr>
                <w:rFonts w:ascii="Arial" w:hAnsi="Arial" w:cs="Arial"/>
                <w:sz w:val="20"/>
              </w:rPr>
              <w:t xml:space="preserve">. </w:t>
            </w:r>
            <w:r w:rsidRPr="00EB2B07">
              <w:rPr>
                <w:rFonts w:ascii="Arial" w:hAnsi="Arial" w:cs="Arial"/>
                <w:sz w:val="20"/>
              </w:rPr>
              <w:t xml:space="preserve"> How Many Lymph Nodes Are Enough? Assessing the Adequacy of Lymph Node Yield for Staging in Favorable Histology Wilms Tumor</w:t>
            </w:r>
            <w:r>
              <w:rPr>
                <w:rFonts w:ascii="Arial" w:hAnsi="Arial" w:cs="Arial"/>
                <w:sz w:val="20"/>
              </w:rPr>
              <w:t xml:space="preserve">. </w:t>
            </w:r>
            <w:r>
              <w:rPr>
                <w:rFonts w:ascii="Arial" w:hAnsi="Arial" w:cs="Arial"/>
                <w:bCs/>
                <w:i/>
                <w:sz w:val="20"/>
              </w:rPr>
              <w:t>50</w:t>
            </w:r>
            <w:r w:rsidRPr="005513C0">
              <w:rPr>
                <w:rFonts w:ascii="Arial" w:hAnsi="Arial" w:cs="Arial"/>
                <w:bCs/>
                <w:i/>
                <w:sz w:val="20"/>
                <w:vertAlign w:val="superscript"/>
              </w:rPr>
              <w:t>th</w:t>
            </w:r>
            <w:r>
              <w:rPr>
                <w:rFonts w:ascii="Arial" w:hAnsi="Arial" w:cs="Arial"/>
                <w:bCs/>
                <w:i/>
                <w:sz w:val="20"/>
              </w:rPr>
              <w:t xml:space="preserve"> </w:t>
            </w:r>
            <w:r w:rsidRPr="005513C0">
              <w:rPr>
                <w:rFonts w:ascii="Arial" w:hAnsi="Arial" w:cs="Arial"/>
                <w:bCs/>
                <w:i/>
                <w:sz w:val="20"/>
              </w:rPr>
              <w:t xml:space="preserve">Congress of the International Society of </w:t>
            </w:r>
            <w:proofErr w:type="spellStart"/>
            <w:r w:rsidRPr="005513C0">
              <w:rPr>
                <w:rFonts w:ascii="Arial" w:hAnsi="Arial" w:cs="Arial"/>
                <w:bCs/>
                <w:i/>
                <w:sz w:val="20"/>
              </w:rPr>
              <w:t>Paediatric</w:t>
            </w:r>
            <w:proofErr w:type="spellEnd"/>
            <w:r w:rsidRPr="005513C0">
              <w:rPr>
                <w:rFonts w:ascii="Arial" w:hAnsi="Arial" w:cs="Arial"/>
                <w:bCs/>
                <w:i/>
                <w:sz w:val="20"/>
              </w:rPr>
              <w:t xml:space="preserve"> Oncology (SIOP). </w:t>
            </w:r>
            <w:r>
              <w:rPr>
                <w:rFonts w:ascii="Arial" w:hAnsi="Arial" w:cs="Arial"/>
                <w:bCs/>
                <w:i/>
                <w:sz w:val="20"/>
              </w:rPr>
              <w:t>Kyoto, Japan</w:t>
            </w:r>
            <w:r w:rsidRPr="005513C0">
              <w:rPr>
                <w:rFonts w:ascii="Arial" w:hAnsi="Arial" w:cs="Arial"/>
                <w:bCs/>
                <w:i/>
                <w:sz w:val="20"/>
              </w:rPr>
              <w:t xml:space="preserve">. </w:t>
            </w:r>
            <w:r>
              <w:rPr>
                <w:rFonts w:ascii="Arial" w:hAnsi="Arial" w:cs="Arial"/>
                <w:bCs/>
                <w:i/>
                <w:sz w:val="20"/>
              </w:rPr>
              <w:t>November 2018</w:t>
            </w:r>
            <w:r w:rsidRPr="005513C0">
              <w:rPr>
                <w:rFonts w:ascii="Arial" w:hAnsi="Arial" w:cs="Arial"/>
                <w:bCs/>
                <w:i/>
                <w:sz w:val="20"/>
              </w:rPr>
              <w:t>.</w:t>
            </w:r>
          </w:p>
          <w:p w14:paraId="4225049C" w14:textId="77777777" w:rsidR="005513C0" w:rsidRPr="00812481" w:rsidRDefault="00812481" w:rsidP="004D315D">
            <w:pPr>
              <w:pStyle w:val="Achievement"/>
              <w:numPr>
                <w:ilvl w:val="0"/>
                <w:numId w:val="11"/>
              </w:numPr>
              <w:autoSpaceDE w:val="0"/>
              <w:autoSpaceDN w:val="0"/>
              <w:adjustRightInd w:val="0"/>
              <w:spacing w:line="276" w:lineRule="auto"/>
              <w:ind w:right="1425"/>
              <w:contextualSpacing/>
              <w:jc w:val="left"/>
              <w:rPr>
                <w:rFonts w:ascii="Arial" w:hAnsi="Arial" w:cs="Arial"/>
                <w:sz w:val="20"/>
                <w:szCs w:val="24"/>
              </w:rPr>
            </w:pPr>
            <w:r>
              <w:rPr>
                <w:rFonts w:ascii="Arial" w:hAnsi="Arial" w:cs="Arial"/>
                <w:sz w:val="20"/>
              </w:rPr>
              <w:t xml:space="preserve">Saltzman AF*, Lyon M, Meacham A, </w:t>
            </w:r>
            <w:r w:rsidRPr="00812481">
              <w:rPr>
                <w:rFonts w:ascii="Arial" w:hAnsi="Arial" w:cs="Arial"/>
                <w:b/>
                <w:sz w:val="20"/>
              </w:rPr>
              <w:t>Cost NG</w:t>
            </w:r>
            <w:r>
              <w:rPr>
                <w:rFonts w:ascii="Arial" w:hAnsi="Arial" w:cs="Arial"/>
                <w:sz w:val="20"/>
              </w:rPr>
              <w:t xml:space="preserve">. Extirpative Renal Surgery Volume in Training – Different Roads to the (Same?) Destination. </w:t>
            </w:r>
            <w:r w:rsidRPr="00681EF2">
              <w:rPr>
                <w:rFonts w:ascii="Arial" w:hAnsi="Arial" w:cs="Arial"/>
                <w:i/>
                <w:iCs/>
                <w:sz w:val="20"/>
                <w:szCs w:val="24"/>
                <w:lang w:val="en"/>
              </w:rPr>
              <w:t>Pediatric Urology Fall Congress</w:t>
            </w:r>
            <w:r>
              <w:rPr>
                <w:rFonts w:ascii="Arial" w:hAnsi="Arial" w:cs="Arial"/>
                <w:i/>
                <w:iCs/>
                <w:sz w:val="20"/>
                <w:szCs w:val="24"/>
                <w:lang w:val="en"/>
              </w:rPr>
              <w:t>. Atlanta, GA</w:t>
            </w:r>
            <w:r w:rsidRPr="00681EF2">
              <w:rPr>
                <w:rFonts w:ascii="Arial" w:hAnsi="Arial" w:cs="Arial"/>
                <w:i/>
                <w:iCs/>
                <w:sz w:val="20"/>
                <w:szCs w:val="24"/>
                <w:lang w:val="en"/>
              </w:rPr>
              <w:t xml:space="preserve">. </w:t>
            </w:r>
            <w:r>
              <w:rPr>
                <w:rFonts w:ascii="Arial" w:hAnsi="Arial" w:cs="Arial"/>
                <w:i/>
                <w:iCs/>
                <w:sz w:val="20"/>
                <w:szCs w:val="24"/>
                <w:lang w:val="en"/>
              </w:rPr>
              <w:t>September</w:t>
            </w:r>
            <w:r w:rsidRPr="00681EF2">
              <w:rPr>
                <w:rFonts w:ascii="Arial" w:hAnsi="Arial" w:cs="Arial"/>
                <w:i/>
                <w:iCs/>
                <w:sz w:val="20"/>
                <w:szCs w:val="24"/>
                <w:lang w:val="en"/>
              </w:rPr>
              <w:t xml:space="preserve"> 201</w:t>
            </w:r>
            <w:r>
              <w:rPr>
                <w:rFonts w:ascii="Arial" w:hAnsi="Arial" w:cs="Arial"/>
                <w:i/>
                <w:iCs/>
                <w:sz w:val="20"/>
                <w:szCs w:val="24"/>
                <w:lang w:val="en"/>
              </w:rPr>
              <w:t>8.</w:t>
            </w:r>
          </w:p>
          <w:p w14:paraId="212EB136" w14:textId="77777777" w:rsidR="00812481" w:rsidRPr="00812481" w:rsidRDefault="00812481" w:rsidP="004D315D">
            <w:pPr>
              <w:pStyle w:val="Achievement"/>
              <w:numPr>
                <w:ilvl w:val="0"/>
                <w:numId w:val="11"/>
              </w:numPr>
              <w:autoSpaceDE w:val="0"/>
              <w:autoSpaceDN w:val="0"/>
              <w:adjustRightInd w:val="0"/>
              <w:spacing w:line="276" w:lineRule="auto"/>
              <w:ind w:right="1425"/>
              <w:contextualSpacing/>
              <w:jc w:val="left"/>
              <w:rPr>
                <w:rFonts w:ascii="Arial" w:hAnsi="Arial" w:cs="Arial"/>
                <w:sz w:val="20"/>
                <w:szCs w:val="24"/>
              </w:rPr>
            </w:pPr>
            <w:r>
              <w:rPr>
                <w:rFonts w:ascii="Arial" w:hAnsi="Arial" w:cs="Arial"/>
                <w:sz w:val="20"/>
              </w:rPr>
              <w:lastRenderedPageBreak/>
              <w:t xml:space="preserve">Saltzman AF*, Smith DE, Gao D, Wilcox D, </w:t>
            </w:r>
            <w:r w:rsidRPr="00812481">
              <w:rPr>
                <w:rFonts w:ascii="Arial" w:hAnsi="Arial" w:cs="Arial"/>
                <w:b/>
                <w:sz w:val="20"/>
              </w:rPr>
              <w:t>Cost NG</w:t>
            </w:r>
            <w:r>
              <w:rPr>
                <w:rFonts w:ascii="Arial" w:hAnsi="Arial" w:cs="Arial"/>
                <w:sz w:val="20"/>
              </w:rPr>
              <w:t xml:space="preserve">. How Many Boys Need to Undergo Orchiopexy to Impact Testicular Cancer Outcomes? </w:t>
            </w:r>
            <w:r w:rsidRPr="00681EF2">
              <w:rPr>
                <w:rFonts w:ascii="Arial" w:hAnsi="Arial" w:cs="Arial"/>
                <w:i/>
                <w:iCs/>
                <w:sz w:val="20"/>
                <w:szCs w:val="24"/>
                <w:lang w:val="en"/>
              </w:rPr>
              <w:t>Pediatric Urology Fall Congress</w:t>
            </w:r>
            <w:r>
              <w:rPr>
                <w:rFonts w:ascii="Arial" w:hAnsi="Arial" w:cs="Arial"/>
                <w:i/>
                <w:iCs/>
                <w:sz w:val="20"/>
                <w:szCs w:val="24"/>
                <w:lang w:val="en"/>
              </w:rPr>
              <w:t>. Atlanta, GA</w:t>
            </w:r>
            <w:r w:rsidRPr="00681EF2">
              <w:rPr>
                <w:rFonts w:ascii="Arial" w:hAnsi="Arial" w:cs="Arial"/>
                <w:i/>
                <w:iCs/>
                <w:sz w:val="20"/>
                <w:szCs w:val="24"/>
                <w:lang w:val="en"/>
              </w:rPr>
              <w:t xml:space="preserve">. </w:t>
            </w:r>
            <w:r>
              <w:rPr>
                <w:rFonts w:ascii="Arial" w:hAnsi="Arial" w:cs="Arial"/>
                <w:i/>
                <w:iCs/>
                <w:sz w:val="20"/>
                <w:szCs w:val="24"/>
                <w:lang w:val="en"/>
              </w:rPr>
              <w:t>September</w:t>
            </w:r>
            <w:r w:rsidRPr="00681EF2">
              <w:rPr>
                <w:rFonts w:ascii="Arial" w:hAnsi="Arial" w:cs="Arial"/>
                <w:i/>
                <w:iCs/>
                <w:sz w:val="20"/>
                <w:szCs w:val="24"/>
                <w:lang w:val="en"/>
              </w:rPr>
              <w:t xml:space="preserve"> 201</w:t>
            </w:r>
            <w:r>
              <w:rPr>
                <w:rFonts w:ascii="Arial" w:hAnsi="Arial" w:cs="Arial"/>
                <w:i/>
                <w:iCs/>
                <w:sz w:val="20"/>
                <w:szCs w:val="24"/>
                <w:lang w:val="en"/>
              </w:rPr>
              <w:t>8.</w:t>
            </w:r>
          </w:p>
          <w:p w14:paraId="1751249C" w14:textId="77777777" w:rsidR="00677C1B" w:rsidRPr="00677C1B" w:rsidRDefault="00677C1B" w:rsidP="004D315D">
            <w:pPr>
              <w:numPr>
                <w:ilvl w:val="0"/>
                <w:numId w:val="11"/>
              </w:numPr>
              <w:spacing w:before="60"/>
              <w:ind w:right="1425"/>
              <w:rPr>
                <w:rFonts w:ascii="Arial" w:hAnsi="Arial" w:cs="Arial"/>
                <w:i/>
                <w:sz w:val="20"/>
              </w:rPr>
            </w:pPr>
            <w:r w:rsidRPr="00677C1B">
              <w:rPr>
                <w:rFonts w:ascii="Arial" w:hAnsi="Arial" w:cs="Arial"/>
                <w:sz w:val="20"/>
              </w:rPr>
              <w:t>Iguchi N</w:t>
            </w:r>
            <w:r>
              <w:rPr>
                <w:rFonts w:ascii="Arial" w:hAnsi="Arial" w:cs="Arial"/>
                <w:sz w:val="20"/>
              </w:rPr>
              <w:t>*</w:t>
            </w:r>
            <w:r w:rsidRPr="00677C1B">
              <w:rPr>
                <w:rFonts w:ascii="Arial" w:hAnsi="Arial" w:cs="Arial"/>
                <w:sz w:val="20"/>
              </w:rPr>
              <w:t xml:space="preserve">, Huang K, Carrasco A, Wilcox D, Malykhina A and </w:t>
            </w:r>
            <w:r w:rsidRPr="00677C1B">
              <w:rPr>
                <w:rFonts w:ascii="Arial" w:hAnsi="Arial" w:cs="Arial"/>
                <w:b/>
                <w:sz w:val="20"/>
              </w:rPr>
              <w:t>Cost N</w:t>
            </w:r>
            <w:r w:rsidRPr="00677C1B">
              <w:rPr>
                <w:rFonts w:ascii="Arial" w:hAnsi="Arial" w:cs="Arial"/>
                <w:sz w:val="20"/>
              </w:rPr>
              <w:t xml:space="preserve">. Characterization of voiding phenotype in male mice treated with doxorubicin. </w:t>
            </w:r>
            <w:r w:rsidRPr="00677C1B">
              <w:rPr>
                <w:rFonts w:ascii="Arial" w:hAnsi="Arial" w:cs="Arial"/>
                <w:i/>
                <w:sz w:val="20"/>
              </w:rPr>
              <w:t>American Urological Association Annual Meeting. San Francisco, CA. May 2018.</w:t>
            </w:r>
          </w:p>
          <w:p w14:paraId="1EF62CCC" w14:textId="77777777" w:rsidR="005513C0" w:rsidRPr="005513C0" w:rsidRDefault="005513C0" w:rsidP="004D315D">
            <w:pPr>
              <w:numPr>
                <w:ilvl w:val="0"/>
                <w:numId w:val="11"/>
              </w:numPr>
              <w:spacing w:before="60"/>
              <w:ind w:right="1425"/>
              <w:rPr>
                <w:rFonts w:ascii="Arial" w:hAnsi="Arial" w:cs="Arial"/>
                <w:sz w:val="20"/>
              </w:rPr>
            </w:pPr>
            <w:r>
              <w:rPr>
                <w:rFonts w:ascii="Arial" w:hAnsi="Arial" w:cs="Arial"/>
                <w:sz w:val="20"/>
              </w:rPr>
              <w:t xml:space="preserve">Saltzman A*, Stokes W, Walker J and </w:t>
            </w:r>
            <w:r w:rsidRPr="005513C0">
              <w:rPr>
                <w:rFonts w:ascii="Arial" w:hAnsi="Arial" w:cs="Arial"/>
                <w:b/>
                <w:sz w:val="20"/>
              </w:rPr>
              <w:t>Cost N</w:t>
            </w:r>
            <w:r>
              <w:rPr>
                <w:rFonts w:ascii="Arial" w:hAnsi="Arial" w:cs="Arial"/>
                <w:sz w:val="20"/>
              </w:rPr>
              <w:t xml:space="preserve">. Factors Related to Lymph Node Sampling at the Time of Surgery in Children, Adolescents and Young Adults with Non-Metastatic Renal Cell Carcinoma. </w:t>
            </w:r>
            <w:r w:rsidRPr="005513C0">
              <w:rPr>
                <w:rFonts w:ascii="Arial" w:hAnsi="Arial" w:cs="Arial"/>
                <w:i/>
                <w:sz w:val="20"/>
              </w:rPr>
              <w:t>Societies for Pediatric Urology Annual Meeting. San Francisco, CA. May 2018.</w:t>
            </w:r>
          </w:p>
          <w:p w14:paraId="65214375" w14:textId="77777777" w:rsidR="005513C0" w:rsidRPr="005513C0" w:rsidRDefault="005513C0" w:rsidP="004D315D">
            <w:pPr>
              <w:numPr>
                <w:ilvl w:val="0"/>
                <w:numId w:val="11"/>
              </w:numPr>
              <w:spacing w:before="60"/>
              <w:ind w:right="1425"/>
              <w:rPr>
                <w:rFonts w:ascii="Arial" w:hAnsi="Arial" w:cs="Arial"/>
                <w:sz w:val="20"/>
              </w:rPr>
            </w:pPr>
            <w:r>
              <w:rPr>
                <w:rFonts w:ascii="Arial" w:hAnsi="Arial" w:cs="Arial"/>
                <w:sz w:val="20"/>
              </w:rPr>
              <w:t>Saltzman AF*, Smith DE, Amini A, Aldrink JH</w:t>
            </w:r>
            <w:r w:rsidRPr="00EB2B07">
              <w:rPr>
                <w:rFonts w:ascii="Arial" w:hAnsi="Arial" w:cs="Arial"/>
                <w:sz w:val="20"/>
              </w:rPr>
              <w:t>,</w:t>
            </w:r>
            <w:r>
              <w:rPr>
                <w:rFonts w:ascii="Arial" w:hAnsi="Arial" w:cs="Arial"/>
                <w:sz w:val="20"/>
              </w:rPr>
              <w:t xml:space="preserve"> Dasgupta R, Gow KW, Glock RD, Ehrlich PF, Gao D and </w:t>
            </w:r>
            <w:r w:rsidRPr="00EB2B07">
              <w:rPr>
                <w:rFonts w:ascii="Arial" w:hAnsi="Arial" w:cs="Arial"/>
                <w:b/>
                <w:sz w:val="20"/>
              </w:rPr>
              <w:t>Cost NG</w:t>
            </w:r>
            <w:r>
              <w:rPr>
                <w:rFonts w:ascii="Arial" w:hAnsi="Arial" w:cs="Arial"/>
                <w:sz w:val="20"/>
              </w:rPr>
              <w:t xml:space="preserve">. </w:t>
            </w:r>
            <w:r w:rsidRPr="00EB2B07">
              <w:rPr>
                <w:rFonts w:ascii="Arial" w:hAnsi="Arial" w:cs="Arial"/>
                <w:sz w:val="20"/>
              </w:rPr>
              <w:t xml:space="preserve"> How Many Lymph Nodes Are Enough? Assessing the Adequacy of Lymph Node Yield for Staging in Favorable Histology Wilms Tumor</w:t>
            </w:r>
            <w:r>
              <w:rPr>
                <w:rFonts w:ascii="Arial" w:hAnsi="Arial" w:cs="Arial"/>
                <w:sz w:val="20"/>
              </w:rPr>
              <w:t xml:space="preserve">. </w:t>
            </w:r>
            <w:r w:rsidRPr="005513C0">
              <w:rPr>
                <w:rFonts w:ascii="Arial" w:hAnsi="Arial" w:cs="Arial"/>
                <w:i/>
                <w:sz w:val="20"/>
              </w:rPr>
              <w:t>Societies for Pediatric Urology Annual Meeti</w:t>
            </w:r>
            <w:r>
              <w:rPr>
                <w:rFonts w:ascii="Arial" w:hAnsi="Arial" w:cs="Arial"/>
                <w:i/>
                <w:sz w:val="20"/>
              </w:rPr>
              <w:t>ng. San Francisco, CA. May 2018</w:t>
            </w:r>
            <w:r w:rsidRPr="005513C0">
              <w:rPr>
                <w:rFonts w:ascii="Arial" w:hAnsi="Arial" w:cs="Arial"/>
                <w:bCs/>
                <w:i/>
                <w:sz w:val="20"/>
              </w:rPr>
              <w:t xml:space="preserve">.  </w:t>
            </w:r>
          </w:p>
          <w:p w14:paraId="4825C5EE" w14:textId="77777777" w:rsidR="00502AAC" w:rsidRPr="00502AAC" w:rsidRDefault="00502AAC" w:rsidP="004D315D">
            <w:pPr>
              <w:numPr>
                <w:ilvl w:val="0"/>
                <w:numId w:val="11"/>
              </w:numPr>
              <w:spacing w:before="60"/>
              <w:ind w:right="1425"/>
              <w:rPr>
                <w:rFonts w:ascii="Arial" w:hAnsi="Arial" w:cs="Arial"/>
                <w:sz w:val="20"/>
              </w:rPr>
            </w:pPr>
            <w:r w:rsidRPr="00502AAC">
              <w:rPr>
                <w:rFonts w:ascii="Arial" w:hAnsi="Arial" w:cs="Arial"/>
                <w:sz w:val="20"/>
              </w:rPr>
              <w:t xml:space="preserve">Saltzman AF*, Carrasco Jr. A, Weinman J, Meyers M, </w:t>
            </w:r>
            <w:r w:rsidRPr="00502AAC">
              <w:rPr>
                <w:rFonts w:ascii="Arial" w:hAnsi="Arial" w:cs="Arial"/>
                <w:b/>
                <w:sz w:val="20"/>
              </w:rPr>
              <w:t>Cost NG</w:t>
            </w:r>
            <w:r w:rsidRPr="00502AAC">
              <w:rPr>
                <w:rFonts w:ascii="Arial" w:hAnsi="Arial" w:cs="Arial"/>
                <w:sz w:val="20"/>
              </w:rPr>
              <w:t xml:space="preserve">. Initial Imaging for Pediatric Renal Tumors – Can We Be More Efficient. 2018 </w:t>
            </w:r>
            <w:r w:rsidRPr="00502AAC">
              <w:rPr>
                <w:rFonts w:ascii="Arial" w:hAnsi="Arial" w:cs="Arial"/>
                <w:i/>
                <w:sz w:val="20"/>
              </w:rPr>
              <w:t xml:space="preserve">University </w:t>
            </w:r>
            <w:r>
              <w:rPr>
                <w:rFonts w:ascii="Arial" w:hAnsi="Arial" w:cs="Arial"/>
                <w:i/>
                <w:sz w:val="20"/>
              </w:rPr>
              <w:t xml:space="preserve">of Colorado </w:t>
            </w:r>
            <w:r w:rsidRPr="00502AAC">
              <w:rPr>
                <w:rFonts w:ascii="Arial" w:hAnsi="Arial" w:cs="Arial"/>
                <w:i/>
                <w:sz w:val="20"/>
              </w:rPr>
              <w:t>School of Medicine, Department of Surgery Research Symposium</w:t>
            </w:r>
            <w:r w:rsidRPr="00502AAC">
              <w:rPr>
                <w:rFonts w:ascii="Arial" w:hAnsi="Arial" w:cs="Arial"/>
                <w:sz w:val="20"/>
              </w:rPr>
              <w:t xml:space="preserve">. </w:t>
            </w:r>
            <w:r w:rsidRPr="005513C0">
              <w:rPr>
                <w:rFonts w:ascii="Arial" w:hAnsi="Arial" w:cs="Arial"/>
                <w:i/>
                <w:sz w:val="20"/>
              </w:rPr>
              <w:t xml:space="preserve">Aurora, </w:t>
            </w:r>
            <w:r w:rsidR="005513C0" w:rsidRPr="005513C0">
              <w:rPr>
                <w:rFonts w:ascii="Arial" w:hAnsi="Arial" w:cs="Arial"/>
                <w:i/>
                <w:sz w:val="20"/>
              </w:rPr>
              <w:t>CO</w:t>
            </w:r>
            <w:r w:rsidRPr="005513C0">
              <w:rPr>
                <w:rFonts w:ascii="Arial" w:hAnsi="Arial" w:cs="Arial"/>
                <w:i/>
                <w:sz w:val="20"/>
              </w:rPr>
              <w:t>. May 2018.</w:t>
            </w:r>
            <w:r w:rsidRPr="00502AAC">
              <w:rPr>
                <w:rFonts w:ascii="Arial" w:hAnsi="Arial" w:cs="Arial"/>
                <w:sz w:val="20"/>
              </w:rPr>
              <w:t xml:space="preserve">  </w:t>
            </w:r>
          </w:p>
          <w:p w14:paraId="6C2720E9" w14:textId="77777777" w:rsidR="00CB1269" w:rsidRDefault="00CB1269" w:rsidP="004D315D">
            <w:pPr>
              <w:pStyle w:val="NoSpacing"/>
              <w:numPr>
                <w:ilvl w:val="0"/>
                <w:numId w:val="11"/>
              </w:numPr>
              <w:spacing w:before="60" w:line="276" w:lineRule="auto"/>
              <w:ind w:right="1425"/>
              <w:jc w:val="left"/>
              <w:rPr>
                <w:rFonts w:ascii="Arial" w:hAnsi="Arial" w:cs="Arial"/>
                <w:sz w:val="20"/>
              </w:rPr>
            </w:pPr>
            <w:r>
              <w:rPr>
                <w:rFonts w:ascii="Arial" w:hAnsi="Arial" w:cs="Arial"/>
                <w:sz w:val="20"/>
              </w:rPr>
              <w:t xml:space="preserve">Saltzman AF*, Walker J, Carrasco A, Meacham R, </w:t>
            </w:r>
            <w:r w:rsidRPr="00E707D7">
              <w:rPr>
                <w:rFonts w:ascii="Arial" w:hAnsi="Arial" w:cs="Arial"/>
                <w:b/>
                <w:sz w:val="20"/>
              </w:rPr>
              <w:t>Cost NG</w:t>
            </w:r>
            <w:r>
              <w:rPr>
                <w:rFonts w:ascii="Arial" w:hAnsi="Arial" w:cs="Arial"/>
                <w:sz w:val="20"/>
              </w:rPr>
              <w:t xml:space="preserve">. Extirpative Renal Surgery Volume </w:t>
            </w:r>
            <w:proofErr w:type="gramStart"/>
            <w:r>
              <w:rPr>
                <w:rFonts w:ascii="Arial" w:hAnsi="Arial" w:cs="Arial"/>
                <w:sz w:val="20"/>
              </w:rPr>
              <w:t>In</w:t>
            </w:r>
            <w:proofErr w:type="gramEnd"/>
            <w:r>
              <w:rPr>
                <w:rFonts w:ascii="Arial" w:hAnsi="Arial" w:cs="Arial"/>
                <w:sz w:val="20"/>
              </w:rPr>
              <w:t xml:space="preserve"> Training – Different Roads to the (Same?) Destination. </w:t>
            </w:r>
            <w:r w:rsidRPr="00EB2B07">
              <w:rPr>
                <w:rFonts w:ascii="Arial" w:hAnsi="Arial" w:cs="Arial"/>
                <w:i/>
                <w:sz w:val="20"/>
              </w:rPr>
              <w:t>Rocky Mountain Urological Society. Denver, CO April 2018.</w:t>
            </w:r>
          </w:p>
          <w:p w14:paraId="3426889A" w14:textId="77777777" w:rsidR="00EB2B07" w:rsidRDefault="00EB2B07" w:rsidP="004D315D">
            <w:pPr>
              <w:pStyle w:val="NoSpacing"/>
              <w:numPr>
                <w:ilvl w:val="0"/>
                <w:numId w:val="11"/>
              </w:numPr>
              <w:spacing w:before="60" w:line="276" w:lineRule="auto"/>
              <w:ind w:right="1425"/>
              <w:jc w:val="left"/>
              <w:rPr>
                <w:rFonts w:ascii="Arial" w:hAnsi="Arial" w:cs="Arial"/>
                <w:sz w:val="20"/>
              </w:rPr>
            </w:pPr>
            <w:r>
              <w:rPr>
                <w:rFonts w:ascii="Arial" w:hAnsi="Arial" w:cs="Arial"/>
                <w:sz w:val="20"/>
              </w:rPr>
              <w:t xml:space="preserve">Saltzman AF, Stokes W, Walker J, </w:t>
            </w:r>
            <w:r w:rsidRPr="00E707D7">
              <w:rPr>
                <w:rFonts w:ascii="Arial" w:hAnsi="Arial" w:cs="Arial"/>
                <w:b/>
                <w:sz w:val="20"/>
              </w:rPr>
              <w:t>Cost NG</w:t>
            </w:r>
            <w:r>
              <w:rPr>
                <w:rFonts w:ascii="Arial" w:hAnsi="Arial" w:cs="Arial"/>
                <w:sz w:val="20"/>
              </w:rPr>
              <w:t xml:space="preserve">. Factors Related to Lymph Node Sampling at the Time of Surgery in Children, Adolescents and Young Adults with Non-Metastatic Renal Cell Carcinoma. </w:t>
            </w:r>
            <w:r w:rsidRPr="00EB2B07">
              <w:rPr>
                <w:rFonts w:ascii="Arial" w:hAnsi="Arial" w:cs="Arial"/>
                <w:i/>
                <w:sz w:val="20"/>
              </w:rPr>
              <w:t>Rocky Mountain Urological Society. Denver, CO April 2018.</w:t>
            </w:r>
          </w:p>
          <w:p w14:paraId="45533C75" w14:textId="77777777" w:rsidR="00EB2B07" w:rsidRPr="00EB2B07" w:rsidRDefault="00EB2B07" w:rsidP="004D315D">
            <w:pPr>
              <w:pStyle w:val="NoSpacing"/>
              <w:numPr>
                <w:ilvl w:val="0"/>
                <w:numId w:val="11"/>
              </w:numPr>
              <w:spacing w:before="60" w:line="276" w:lineRule="auto"/>
              <w:ind w:right="1425"/>
              <w:jc w:val="left"/>
              <w:rPr>
                <w:rFonts w:ascii="Arial" w:hAnsi="Arial" w:cs="Arial"/>
                <w:sz w:val="20"/>
              </w:rPr>
            </w:pPr>
            <w:r>
              <w:rPr>
                <w:rFonts w:ascii="Arial" w:hAnsi="Arial" w:cs="Arial"/>
                <w:sz w:val="20"/>
              </w:rPr>
              <w:t>Saltzman AF*, Smith DE, Amini A, Aldrink JH</w:t>
            </w:r>
            <w:r w:rsidRPr="00EB2B07">
              <w:rPr>
                <w:rFonts w:ascii="Arial" w:hAnsi="Arial" w:cs="Arial"/>
                <w:sz w:val="20"/>
              </w:rPr>
              <w:t>,</w:t>
            </w:r>
            <w:r>
              <w:rPr>
                <w:rFonts w:ascii="Arial" w:hAnsi="Arial" w:cs="Arial"/>
                <w:sz w:val="20"/>
              </w:rPr>
              <w:t xml:space="preserve"> Dasgupta R, Gow KW, Glock RD, Ehrlich PF, Gao D and </w:t>
            </w:r>
            <w:r w:rsidRPr="00EB2B07">
              <w:rPr>
                <w:rFonts w:ascii="Arial" w:hAnsi="Arial" w:cs="Arial"/>
                <w:b/>
                <w:sz w:val="20"/>
              </w:rPr>
              <w:t>Cost NG</w:t>
            </w:r>
            <w:r>
              <w:rPr>
                <w:rFonts w:ascii="Arial" w:hAnsi="Arial" w:cs="Arial"/>
                <w:sz w:val="20"/>
              </w:rPr>
              <w:t xml:space="preserve">. </w:t>
            </w:r>
            <w:r w:rsidRPr="00EB2B07">
              <w:rPr>
                <w:rFonts w:ascii="Arial" w:hAnsi="Arial" w:cs="Arial"/>
                <w:sz w:val="20"/>
              </w:rPr>
              <w:t xml:space="preserve"> How Many Lymph Nodes Are Enough? Assessing the Adequacy of Lymph Node Yield for Staging in Favorable Histology Wilms Tumor</w:t>
            </w:r>
            <w:r>
              <w:rPr>
                <w:rFonts w:ascii="Arial" w:hAnsi="Arial" w:cs="Arial"/>
                <w:sz w:val="20"/>
              </w:rPr>
              <w:t xml:space="preserve">. </w:t>
            </w:r>
            <w:r w:rsidRPr="00EB2B07">
              <w:rPr>
                <w:rFonts w:ascii="Arial" w:hAnsi="Arial" w:cs="Arial"/>
                <w:bCs/>
                <w:i/>
                <w:sz w:val="20"/>
              </w:rPr>
              <w:t xml:space="preserve">Center for Children’s Surgery Research Symposium. Aurora, Colorado. April 2018.  </w:t>
            </w:r>
          </w:p>
          <w:p w14:paraId="25433D68" w14:textId="77777777" w:rsidR="00EB2B07" w:rsidRDefault="00EB2B07" w:rsidP="004D315D">
            <w:pPr>
              <w:pStyle w:val="NoSpacing"/>
              <w:numPr>
                <w:ilvl w:val="0"/>
                <w:numId w:val="11"/>
              </w:numPr>
              <w:spacing w:before="60" w:line="276" w:lineRule="auto"/>
              <w:ind w:right="1425"/>
              <w:jc w:val="left"/>
              <w:rPr>
                <w:rFonts w:ascii="Arial" w:hAnsi="Arial" w:cs="Arial"/>
                <w:sz w:val="20"/>
              </w:rPr>
            </w:pPr>
            <w:r w:rsidRPr="00EB2B07">
              <w:rPr>
                <w:rFonts w:ascii="Arial" w:hAnsi="Arial" w:cs="Arial"/>
                <w:bCs/>
                <w:sz w:val="20"/>
              </w:rPr>
              <w:t>Saltzman AF</w:t>
            </w:r>
            <w:r>
              <w:rPr>
                <w:rFonts w:ascii="Arial" w:hAnsi="Arial" w:cs="Arial"/>
                <w:bCs/>
                <w:sz w:val="20"/>
              </w:rPr>
              <w:t>*</w:t>
            </w:r>
            <w:r w:rsidRPr="00EB2B07">
              <w:rPr>
                <w:rFonts w:ascii="Arial" w:hAnsi="Arial" w:cs="Arial"/>
                <w:bCs/>
                <w:sz w:val="20"/>
              </w:rPr>
              <w:t xml:space="preserve">, Carrasco Jr. A, Weinman J, Meyers M, </w:t>
            </w:r>
            <w:r w:rsidRPr="00EB2B07">
              <w:rPr>
                <w:rFonts w:ascii="Arial" w:hAnsi="Arial" w:cs="Arial"/>
                <w:b/>
                <w:bCs/>
                <w:sz w:val="20"/>
              </w:rPr>
              <w:t>Cost NG</w:t>
            </w:r>
            <w:r w:rsidRPr="00EB2B07">
              <w:rPr>
                <w:rFonts w:ascii="Arial" w:hAnsi="Arial" w:cs="Arial"/>
                <w:bCs/>
                <w:sz w:val="20"/>
              </w:rPr>
              <w:t xml:space="preserve">. Initial Imaging for Pediatric Renal Tumors – </w:t>
            </w:r>
            <w:r>
              <w:rPr>
                <w:rFonts w:ascii="Arial" w:hAnsi="Arial" w:cs="Arial"/>
                <w:bCs/>
                <w:sz w:val="20"/>
              </w:rPr>
              <w:t>Can We Be More Efficient</w:t>
            </w:r>
            <w:r w:rsidRPr="00EB2B07">
              <w:rPr>
                <w:rFonts w:ascii="Arial" w:hAnsi="Arial" w:cs="Arial"/>
                <w:bCs/>
                <w:sz w:val="20"/>
              </w:rPr>
              <w:t>.</w:t>
            </w:r>
            <w:r>
              <w:rPr>
                <w:rFonts w:ascii="Arial" w:hAnsi="Arial" w:cs="Arial"/>
                <w:bCs/>
                <w:sz w:val="20"/>
              </w:rPr>
              <w:t xml:space="preserve"> </w:t>
            </w:r>
            <w:r w:rsidRPr="00EB2B07">
              <w:rPr>
                <w:rFonts w:ascii="Arial" w:hAnsi="Arial" w:cs="Arial"/>
                <w:bCs/>
                <w:i/>
                <w:sz w:val="20"/>
              </w:rPr>
              <w:t xml:space="preserve">Center for Children’s Surgery Research Symposium. Aurora, Colorado. April 2018.  </w:t>
            </w:r>
          </w:p>
          <w:p w14:paraId="1F977DA6" w14:textId="77777777" w:rsidR="009815FF" w:rsidRDefault="009815FF" w:rsidP="004D315D">
            <w:pPr>
              <w:pStyle w:val="NoSpacing"/>
              <w:numPr>
                <w:ilvl w:val="0"/>
                <w:numId w:val="11"/>
              </w:numPr>
              <w:spacing w:before="60" w:line="276" w:lineRule="auto"/>
              <w:ind w:right="1425"/>
              <w:jc w:val="left"/>
              <w:rPr>
                <w:rFonts w:ascii="Arial" w:hAnsi="Arial" w:cs="Arial"/>
                <w:sz w:val="20"/>
              </w:rPr>
            </w:pPr>
            <w:r>
              <w:rPr>
                <w:rFonts w:ascii="Arial" w:hAnsi="Arial" w:cs="Arial"/>
                <w:sz w:val="20"/>
              </w:rPr>
              <w:t xml:space="preserve">Warncke JC*, Saltzman AF, Maroni PD, </w:t>
            </w:r>
            <w:proofErr w:type="spellStart"/>
            <w:r>
              <w:rPr>
                <w:rFonts w:ascii="Arial" w:hAnsi="Arial" w:cs="Arial"/>
                <w:sz w:val="20"/>
              </w:rPr>
              <w:t>Danesmand</w:t>
            </w:r>
            <w:proofErr w:type="spellEnd"/>
            <w:r>
              <w:rPr>
                <w:rFonts w:ascii="Arial" w:hAnsi="Arial" w:cs="Arial"/>
                <w:sz w:val="20"/>
              </w:rPr>
              <w:t xml:space="preserve"> S and </w:t>
            </w:r>
            <w:r w:rsidRPr="009815FF">
              <w:rPr>
                <w:rFonts w:ascii="Arial" w:hAnsi="Arial" w:cs="Arial"/>
                <w:b/>
                <w:sz w:val="20"/>
              </w:rPr>
              <w:t>Cost NG</w:t>
            </w:r>
            <w:r>
              <w:rPr>
                <w:rFonts w:ascii="Arial" w:hAnsi="Arial" w:cs="Arial"/>
                <w:sz w:val="20"/>
              </w:rPr>
              <w:t xml:space="preserve">. </w:t>
            </w:r>
            <w:r w:rsidRPr="009815FF">
              <w:rPr>
                <w:rFonts w:ascii="Arial" w:hAnsi="Arial" w:cs="Arial"/>
                <w:sz w:val="20"/>
              </w:rPr>
              <w:t xml:space="preserve">Retroperitoneal Lymph Node Dissection (RPLND) as an alternative treatment strategy for low-volume, clinical stage II testicular seminoma: a </w:t>
            </w:r>
            <w:r>
              <w:rPr>
                <w:rFonts w:ascii="Arial" w:hAnsi="Arial" w:cs="Arial"/>
                <w:sz w:val="20"/>
              </w:rPr>
              <w:t xml:space="preserve">survey of patients and providers. </w:t>
            </w:r>
            <w:r w:rsidRPr="009815FF">
              <w:rPr>
                <w:rFonts w:ascii="Arial" w:hAnsi="Arial" w:cs="Arial"/>
                <w:i/>
                <w:sz w:val="20"/>
              </w:rPr>
              <w:t xml:space="preserve">Society of Urologic Oncology </w:t>
            </w:r>
            <w:r w:rsidR="00980DE9">
              <w:rPr>
                <w:rFonts w:ascii="Arial" w:hAnsi="Arial" w:cs="Arial"/>
                <w:i/>
                <w:sz w:val="20"/>
              </w:rPr>
              <w:t>Winter</w:t>
            </w:r>
            <w:r w:rsidRPr="009815FF">
              <w:rPr>
                <w:rFonts w:ascii="Arial" w:hAnsi="Arial" w:cs="Arial"/>
                <w:i/>
                <w:sz w:val="20"/>
              </w:rPr>
              <w:t xml:space="preserve"> Meeting. Washington, DC.</w:t>
            </w:r>
            <w:r>
              <w:rPr>
                <w:rFonts w:ascii="Arial" w:hAnsi="Arial" w:cs="Arial"/>
                <w:sz w:val="20"/>
              </w:rPr>
              <w:t xml:space="preserve"> December 2017.</w:t>
            </w:r>
          </w:p>
          <w:p w14:paraId="11BC0BFE" w14:textId="77777777" w:rsidR="00D467F0" w:rsidRPr="00D467F0" w:rsidRDefault="00D467F0" w:rsidP="004D315D">
            <w:pPr>
              <w:pStyle w:val="NoSpacing"/>
              <w:numPr>
                <w:ilvl w:val="0"/>
                <w:numId w:val="11"/>
              </w:numPr>
              <w:spacing w:before="60" w:line="276" w:lineRule="auto"/>
              <w:ind w:right="1425"/>
              <w:jc w:val="left"/>
              <w:rPr>
                <w:rFonts w:ascii="Arial" w:hAnsi="Arial" w:cs="Arial"/>
                <w:sz w:val="20"/>
              </w:rPr>
            </w:pPr>
            <w:r w:rsidRPr="00D467F0">
              <w:rPr>
                <w:rFonts w:ascii="Arial" w:hAnsi="Arial" w:cs="Arial"/>
                <w:sz w:val="20"/>
              </w:rPr>
              <w:t xml:space="preserve">Saltzman AF*, Carrasco A, Colvin AN, Meyers ML and </w:t>
            </w:r>
            <w:r w:rsidRPr="00D467F0">
              <w:rPr>
                <w:rFonts w:ascii="Arial" w:hAnsi="Arial" w:cs="Arial"/>
                <w:b/>
                <w:sz w:val="20"/>
              </w:rPr>
              <w:t>Cost NG</w:t>
            </w:r>
            <w:r w:rsidRPr="00D467F0">
              <w:rPr>
                <w:rFonts w:ascii="Arial" w:hAnsi="Arial" w:cs="Arial"/>
                <w:sz w:val="20"/>
              </w:rPr>
              <w:t xml:space="preserve">. Can a Modified Bosniak Classification System Risk Stratify Pediatric Cystic Renal Masses? </w:t>
            </w:r>
            <w:r w:rsidRPr="00D467F0">
              <w:rPr>
                <w:rFonts w:ascii="Arial" w:hAnsi="Arial" w:cs="Arial"/>
                <w:i/>
                <w:sz w:val="20"/>
              </w:rPr>
              <w:t>South Central Section of the AUA Annual Meeting. Naples, FL. November 2017.</w:t>
            </w:r>
          </w:p>
          <w:p w14:paraId="7624DC12" w14:textId="77777777" w:rsidR="00D467F0" w:rsidRPr="00D467F0" w:rsidRDefault="00D467F0" w:rsidP="004D315D">
            <w:pPr>
              <w:pStyle w:val="NoSpacing"/>
              <w:numPr>
                <w:ilvl w:val="0"/>
                <w:numId w:val="11"/>
              </w:numPr>
              <w:spacing w:before="60" w:line="276" w:lineRule="auto"/>
              <w:ind w:right="1425"/>
              <w:jc w:val="left"/>
              <w:rPr>
                <w:rFonts w:ascii="Arial" w:hAnsi="Arial" w:cs="Arial"/>
                <w:sz w:val="20"/>
              </w:rPr>
            </w:pPr>
            <w:r w:rsidRPr="00D467F0">
              <w:rPr>
                <w:rFonts w:ascii="Arial" w:hAnsi="Arial" w:cs="Arial"/>
                <w:b/>
                <w:sz w:val="20"/>
              </w:rPr>
              <w:t>Cost NG</w:t>
            </w:r>
            <w:r w:rsidRPr="00D467F0">
              <w:rPr>
                <w:rFonts w:ascii="Arial" w:hAnsi="Arial" w:cs="Arial"/>
                <w:sz w:val="20"/>
              </w:rPr>
              <w:t xml:space="preserve">*, Aldrink JH, Saltzman AF, Dasgupta R, Gow KW, Glick R, Ehrlich PF. Current State of Renal Tumor Surgery among Pediatric Surgeons and Pediatric Urologists - A Survey of American Pediatric Surgery Association (APSA) and Society for Pediatric Urology (SPU) Members. </w:t>
            </w:r>
            <w:r w:rsidRPr="00D467F0">
              <w:rPr>
                <w:rFonts w:ascii="Arial" w:hAnsi="Arial" w:cs="Arial"/>
                <w:i/>
                <w:sz w:val="20"/>
              </w:rPr>
              <w:t>South Central Section of the AUA Annual Meeting. Naples, FL. November 2017.</w:t>
            </w:r>
          </w:p>
          <w:p w14:paraId="7F1BA5B5" w14:textId="77777777" w:rsidR="00D467F0" w:rsidRPr="00D467F0" w:rsidRDefault="00D467F0" w:rsidP="004D315D">
            <w:pPr>
              <w:pStyle w:val="NoSpacing"/>
              <w:numPr>
                <w:ilvl w:val="0"/>
                <w:numId w:val="11"/>
              </w:numPr>
              <w:spacing w:before="60" w:line="276" w:lineRule="auto"/>
              <w:ind w:right="1425"/>
              <w:jc w:val="left"/>
              <w:rPr>
                <w:rFonts w:ascii="Arial" w:hAnsi="Arial" w:cs="Arial"/>
                <w:sz w:val="20"/>
              </w:rPr>
            </w:pPr>
            <w:r w:rsidRPr="00D467F0">
              <w:rPr>
                <w:rFonts w:ascii="Arial" w:hAnsi="Arial" w:cs="Arial"/>
                <w:sz w:val="20"/>
              </w:rPr>
              <w:t xml:space="preserve">Saltzman AF*, Carrasco A, Amini A, Aldrink JH, Dasgupta R, Gow KW, Glick RD, Ehrlich PF and </w:t>
            </w:r>
            <w:r w:rsidRPr="00D467F0">
              <w:rPr>
                <w:rFonts w:ascii="Arial" w:hAnsi="Arial" w:cs="Arial"/>
                <w:b/>
                <w:sz w:val="20"/>
              </w:rPr>
              <w:t>Cost NG</w:t>
            </w:r>
            <w:r w:rsidRPr="00D467F0">
              <w:rPr>
                <w:rFonts w:ascii="Arial" w:hAnsi="Arial" w:cs="Arial"/>
                <w:sz w:val="20"/>
              </w:rPr>
              <w:t xml:space="preserve">.  Patterns of Lymph Node Sampling and the Impact of Lymph Node Density in Favorable Histology Wilms Tumor: An Analysis of the National Cancer Database. </w:t>
            </w:r>
            <w:r w:rsidRPr="00D467F0">
              <w:rPr>
                <w:rFonts w:ascii="Arial" w:hAnsi="Arial" w:cs="Arial"/>
                <w:i/>
                <w:sz w:val="20"/>
              </w:rPr>
              <w:t>South Central Section of the AUA Annual Meeting. Naples, FL. November 2017.</w:t>
            </w:r>
          </w:p>
          <w:p w14:paraId="62B104AB" w14:textId="77777777" w:rsidR="008C765E" w:rsidRPr="00681EF2" w:rsidRDefault="008C765E" w:rsidP="004D315D">
            <w:pPr>
              <w:pStyle w:val="Achievement"/>
              <w:numPr>
                <w:ilvl w:val="0"/>
                <w:numId w:val="11"/>
              </w:numPr>
              <w:autoSpaceDE w:val="0"/>
              <w:autoSpaceDN w:val="0"/>
              <w:adjustRightInd w:val="0"/>
              <w:spacing w:line="276" w:lineRule="auto"/>
              <w:ind w:right="1425"/>
              <w:contextualSpacing/>
              <w:jc w:val="left"/>
              <w:rPr>
                <w:rFonts w:ascii="Arial" w:hAnsi="Arial" w:cs="Arial"/>
                <w:sz w:val="20"/>
                <w:szCs w:val="24"/>
              </w:rPr>
            </w:pPr>
            <w:r>
              <w:rPr>
                <w:rFonts w:ascii="Arial" w:hAnsi="Arial" w:cs="Arial"/>
                <w:sz w:val="20"/>
                <w:szCs w:val="24"/>
              </w:rPr>
              <w:t xml:space="preserve">Islam JJ, Saltzman AF*, Amini A, Carrasco A, </w:t>
            </w:r>
            <w:r w:rsidRPr="008C765E">
              <w:rPr>
                <w:rFonts w:ascii="Arial" w:hAnsi="Arial" w:cs="Arial"/>
                <w:b/>
                <w:sz w:val="20"/>
                <w:szCs w:val="24"/>
              </w:rPr>
              <w:t>Cost NG</w:t>
            </w:r>
            <w:r>
              <w:rPr>
                <w:rFonts w:ascii="Arial" w:hAnsi="Arial" w:cs="Arial"/>
                <w:sz w:val="20"/>
                <w:szCs w:val="24"/>
              </w:rPr>
              <w:t xml:space="preserve">. Factors Influencing Overall Survival in Patients with </w:t>
            </w:r>
            <w:proofErr w:type="gramStart"/>
            <w:r>
              <w:rPr>
                <w:rFonts w:ascii="Arial" w:hAnsi="Arial" w:cs="Arial"/>
                <w:sz w:val="20"/>
                <w:szCs w:val="24"/>
              </w:rPr>
              <w:t>High Risk</w:t>
            </w:r>
            <w:proofErr w:type="gramEnd"/>
            <w:r>
              <w:rPr>
                <w:rFonts w:ascii="Arial" w:hAnsi="Arial" w:cs="Arial"/>
                <w:sz w:val="20"/>
                <w:szCs w:val="24"/>
              </w:rPr>
              <w:t xml:space="preserve"> Renal Tumors. </w:t>
            </w:r>
            <w:r w:rsidRPr="00681EF2">
              <w:rPr>
                <w:rFonts w:ascii="Arial" w:hAnsi="Arial" w:cs="Arial"/>
                <w:i/>
                <w:iCs/>
                <w:sz w:val="20"/>
                <w:szCs w:val="24"/>
                <w:lang w:val="en"/>
              </w:rPr>
              <w:t>Pediatric Urology Fall Congress</w:t>
            </w:r>
            <w:r>
              <w:rPr>
                <w:rFonts w:ascii="Arial" w:hAnsi="Arial" w:cs="Arial"/>
                <w:i/>
                <w:iCs/>
                <w:sz w:val="20"/>
                <w:szCs w:val="24"/>
                <w:lang w:val="en"/>
              </w:rPr>
              <w:t>. Montreal, QC</w:t>
            </w:r>
            <w:r w:rsidRPr="00681EF2">
              <w:rPr>
                <w:rFonts w:ascii="Arial" w:hAnsi="Arial" w:cs="Arial"/>
                <w:i/>
                <w:iCs/>
                <w:sz w:val="20"/>
                <w:szCs w:val="24"/>
                <w:lang w:val="en"/>
              </w:rPr>
              <w:t xml:space="preserve">. </w:t>
            </w:r>
            <w:r>
              <w:rPr>
                <w:rFonts w:ascii="Arial" w:hAnsi="Arial" w:cs="Arial"/>
                <w:i/>
                <w:iCs/>
                <w:sz w:val="20"/>
                <w:szCs w:val="24"/>
                <w:lang w:val="en"/>
              </w:rPr>
              <w:t>September</w:t>
            </w:r>
            <w:r w:rsidRPr="00681EF2">
              <w:rPr>
                <w:rFonts w:ascii="Arial" w:hAnsi="Arial" w:cs="Arial"/>
                <w:i/>
                <w:iCs/>
                <w:sz w:val="20"/>
                <w:szCs w:val="24"/>
                <w:lang w:val="en"/>
              </w:rPr>
              <w:t xml:space="preserve"> 201</w:t>
            </w:r>
            <w:r>
              <w:rPr>
                <w:rFonts w:ascii="Arial" w:hAnsi="Arial" w:cs="Arial"/>
                <w:i/>
                <w:iCs/>
                <w:sz w:val="20"/>
                <w:szCs w:val="24"/>
                <w:lang w:val="en"/>
              </w:rPr>
              <w:t>7</w:t>
            </w:r>
          </w:p>
          <w:p w14:paraId="3C0CEDF6" w14:textId="77777777" w:rsidR="008C765E" w:rsidRPr="008C765E" w:rsidRDefault="008C765E"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Pr>
                <w:rFonts w:ascii="Arial" w:hAnsi="Arial" w:cs="Arial"/>
                <w:bCs/>
                <w:sz w:val="20"/>
              </w:rPr>
              <w:lastRenderedPageBreak/>
              <w:t xml:space="preserve">Saltzman AF*, Warncke JC, Carrasco A, Colvin A, </w:t>
            </w:r>
            <w:r w:rsidRPr="008C765E">
              <w:rPr>
                <w:rFonts w:ascii="Arial" w:hAnsi="Arial" w:cs="Arial"/>
                <w:b/>
                <w:bCs/>
                <w:sz w:val="20"/>
              </w:rPr>
              <w:t>Cost NG</w:t>
            </w:r>
            <w:r>
              <w:rPr>
                <w:rFonts w:ascii="Arial" w:hAnsi="Arial" w:cs="Arial"/>
                <w:bCs/>
                <w:sz w:val="20"/>
              </w:rPr>
              <w:t xml:space="preserve">. Development of a Post-Operative Care Pathway for Children with Renal Tumors. </w:t>
            </w:r>
            <w:r w:rsidRPr="00681EF2">
              <w:rPr>
                <w:rFonts w:ascii="Arial" w:hAnsi="Arial" w:cs="Arial"/>
                <w:i/>
                <w:iCs/>
                <w:sz w:val="20"/>
                <w:szCs w:val="24"/>
                <w:lang w:val="en"/>
              </w:rPr>
              <w:t>Pediatric Urology Fall Congress</w:t>
            </w:r>
            <w:r>
              <w:rPr>
                <w:rFonts w:ascii="Arial" w:hAnsi="Arial" w:cs="Arial"/>
                <w:i/>
                <w:iCs/>
                <w:sz w:val="20"/>
                <w:szCs w:val="24"/>
                <w:lang w:val="en"/>
              </w:rPr>
              <w:t>. Montreal, QC</w:t>
            </w:r>
            <w:r w:rsidRPr="00681EF2">
              <w:rPr>
                <w:rFonts w:ascii="Arial" w:hAnsi="Arial" w:cs="Arial"/>
                <w:i/>
                <w:iCs/>
                <w:sz w:val="20"/>
                <w:szCs w:val="24"/>
                <w:lang w:val="en"/>
              </w:rPr>
              <w:t xml:space="preserve">. </w:t>
            </w:r>
            <w:r>
              <w:rPr>
                <w:rFonts w:ascii="Arial" w:hAnsi="Arial" w:cs="Arial"/>
                <w:i/>
                <w:iCs/>
                <w:sz w:val="20"/>
                <w:szCs w:val="24"/>
                <w:lang w:val="en"/>
              </w:rPr>
              <w:t>September</w:t>
            </w:r>
            <w:r w:rsidRPr="00681EF2">
              <w:rPr>
                <w:rFonts w:ascii="Arial" w:hAnsi="Arial" w:cs="Arial"/>
                <w:i/>
                <w:iCs/>
                <w:sz w:val="20"/>
                <w:szCs w:val="24"/>
                <w:lang w:val="en"/>
              </w:rPr>
              <w:t xml:space="preserve"> 201</w:t>
            </w:r>
            <w:r>
              <w:rPr>
                <w:rFonts w:ascii="Arial" w:hAnsi="Arial" w:cs="Arial"/>
                <w:i/>
                <w:iCs/>
                <w:sz w:val="20"/>
                <w:szCs w:val="24"/>
                <w:lang w:val="en"/>
              </w:rPr>
              <w:t>7</w:t>
            </w:r>
          </w:p>
          <w:p w14:paraId="5711C80A" w14:textId="77777777" w:rsidR="00001776" w:rsidRDefault="00001776"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Pr>
                <w:rFonts w:ascii="Arial" w:hAnsi="Arial" w:cs="Arial"/>
                <w:sz w:val="20"/>
                <w:szCs w:val="24"/>
              </w:rPr>
              <w:t xml:space="preserve">Carrasco A, Saltzman A*, Weinman, Meyers M, </w:t>
            </w:r>
            <w:r w:rsidRPr="00001776">
              <w:rPr>
                <w:rFonts w:ascii="Arial" w:hAnsi="Arial" w:cs="Arial"/>
                <w:b/>
                <w:sz w:val="20"/>
                <w:szCs w:val="24"/>
              </w:rPr>
              <w:t>Cost N</w:t>
            </w:r>
            <w:r>
              <w:rPr>
                <w:rFonts w:ascii="Arial" w:hAnsi="Arial" w:cs="Arial"/>
                <w:sz w:val="20"/>
                <w:szCs w:val="24"/>
              </w:rPr>
              <w:t xml:space="preserve">. Can a Modified Bosniak Classification System be Adapted for Pediatric Cystic Renal Masses? </w:t>
            </w:r>
            <w:r w:rsidRPr="00053F40">
              <w:rPr>
                <w:rFonts w:ascii="Arial" w:hAnsi="Arial" w:cs="Arial"/>
                <w:bCs/>
                <w:i/>
                <w:sz w:val="20"/>
              </w:rPr>
              <w:t xml:space="preserve">Society for Pediatric Urology (SPU). </w:t>
            </w:r>
            <w:r>
              <w:rPr>
                <w:rFonts w:ascii="Arial" w:hAnsi="Arial" w:cs="Arial"/>
                <w:bCs/>
                <w:i/>
                <w:sz w:val="20"/>
              </w:rPr>
              <w:t>Boston, MA</w:t>
            </w:r>
            <w:r w:rsidRPr="00053F40">
              <w:rPr>
                <w:rFonts w:ascii="Arial" w:hAnsi="Arial" w:cs="Arial"/>
                <w:bCs/>
                <w:i/>
                <w:sz w:val="20"/>
              </w:rPr>
              <w:t>. May 201</w:t>
            </w:r>
            <w:r>
              <w:rPr>
                <w:rFonts w:ascii="Arial" w:hAnsi="Arial" w:cs="Arial"/>
                <w:bCs/>
                <w:i/>
                <w:sz w:val="20"/>
              </w:rPr>
              <w:t>7.</w:t>
            </w:r>
          </w:p>
          <w:p w14:paraId="60340105" w14:textId="77777777" w:rsidR="00001776" w:rsidRDefault="00001776"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Pr>
                <w:rFonts w:ascii="Arial" w:hAnsi="Arial" w:cs="Arial"/>
                <w:sz w:val="20"/>
                <w:szCs w:val="24"/>
              </w:rPr>
              <w:t xml:space="preserve">Saltzman A*, Carrasco A, Amini A, Aldrink J, Dasgupta R, Gow K, Glick R, Ehrlich P, </w:t>
            </w:r>
            <w:r w:rsidRPr="00001776">
              <w:rPr>
                <w:rFonts w:ascii="Arial" w:hAnsi="Arial" w:cs="Arial"/>
                <w:b/>
                <w:sz w:val="20"/>
                <w:szCs w:val="24"/>
              </w:rPr>
              <w:t>Cost N</w:t>
            </w:r>
            <w:r>
              <w:rPr>
                <w:rFonts w:ascii="Arial" w:hAnsi="Arial" w:cs="Arial"/>
                <w:sz w:val="20"/>
                <w:szCs w:val="24"/>
              </w:rPr>
              <w:t xml:space="preserve">. Impact of Lymph Node Density on Overall Survival in Wilms Tumor: A Review of the National Cancer Database (NCDB). </w:t>
            </w:r>
            <w:r w:rsidRPr="00053F40">
              <w:rPr>
                <w:rFonts w:ascii="Arial" w:hAnsi="Arial" w:cs="Arial"/>
                <w:bCs/>
                <w:i/>
                <w:sz w:val="20"/>
              </w:rPr>
              <w:t xml:space="preserve">Society for Pediatric Urology (SPU). </w:t>
            </w:r>
            <w:r>
              <w:rPr>
                <w:rFonts w:ascii="Arial" w:hAnsi="Arial" w:cs="Arial"/>
                <w:bCs/>
                <w:i/>
                <w:sz w:val="20"/>
              </w:rPr>
              <w:t>Boston, MA</w:t>
            </w:r>
            <w:r w:rsidRPr="00053F40">
              <w:rPr>
                <w:rFonts w:ascii="Arial" w:hAnsi="Arial" w:cs="Arial"/>
                <w:bCs/>
                <w:i/>
                <w:sz w:val="20"/>
              </w:rPr>
              <w:t>. May 201</w:t>
            </w:r>
            <w:r>
              <w:rPr>
                <w:rFonts w:ascii="Arial" w:hAnsi="Arial" w:cs="Arial"/>
                <w:bCs/>
                <w:i/>
                <w:sz w:val="20"/>
              </w:rPr>
              <w:t>7.</w:t>
            </w:r>
          </w:p>
          <w:p w14:paraId="46181168" w14:textId="77777777" w:rsidR="00001776" w:rsidRDefault="00001776"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Pr>
                <w:rFonts w:ascii="Arial" w:hAnsi="Arial" w:cs="Arial"/>
                <w:sz w:val="20"/>
                <w:szCs w:val="24"/>
              </w:rPr>
              <w:t xml:space="preserve">Carrasco A, Saltzman A*, Weinman, Meyers M, </w:t>
            </w:r>
            <w:r w:rsidRPr="00001776">
              <w:rPr>
                <w:rFonts w:ascii="Arial" w:hAnsi="Arial" w:cs="Arial"/>
                <w:b/>
                <w:sz w:val="20"/>
                <w:szCs w:val="24"/>
              </w:rPr>
              <w:t>Cost N</w:t>
            </w:r>
            <w:r>
              <w:rPr>
                <w:rFonts w:ascii="Arial" w:hAnsi="Arial" w:cs="Arial"/>
                <w:sz w:val="20"/>
                <w:szCs w:val="24"/>
              </w:rPr>
              <w:t xml:space="preserve">. </w:t>
            </w:r>
            <w:r w:rsidR="00681EF2">
              <w:rPr>
                <w:rFonts w:ascii="Arial" w:hAnsi="Arial" w:cs="Arial"/>
                <w:sz w:val="20"/>
                <w:szCs w:val="24"/>
              </w:rPr>
              <w:t xml:space="preserve">Initial Imaging for Renal Tumors – Can We Be More Efficient? </w:t>
            </w:r>
            <w:r w:rsidR="00681EF2" w:rsidRPr="00053F40">
              <w:rPr>
                <w:rFonts w:ascii="Arial" w:hAnsi="Arial" w:cs="Arial"/>
                <w:bCs/>
                <w:i/>
                <w:sz w:val="20"/>
              </w:rPr>
              <w:t xml:space="preserve">Society for Pediatric Urology (SPU). </w:t>
            </w:r>
            <w:r w:rsidR="00681EF2">
              <w:rPr>
                <w:rFonts w:ascii="Arial" w:hAnsi="Arial" w:cs="Arial"/>
                <w:bCs/>
                <w:i/>
                <w:sz w:val="20"/>
              </w:rPr>
              <w:t>Boston, MA</w:t>
            </w:r>
            <w:r w:rsidR="00681EF2" w:rsidRPr="00053F40">
              <w:rPr>
                <w:rFonts w:ascii="Arial" w:hAnsi="Arial" w:cs="Arial"/>
                <w:bCs/>
                <w:i/>
                <w:sz w:val="20"/>
              </w:rPr>
              <w:t>. May 201</w:t>
            </w:r>
            <w:r w:rsidR="00681EF2">
              <w:rPr>
                <w:rFonts w:ascii="Arial" w:hAnsi="Arial" w:cs="Arial"/>
                <w:bCs/>
                <w:i/>
                <w:sz w:val="20"/>
              </w:rPr>
              <w:t>7.</w:t>
            </w:r>
          </w:p>
          <w:p w14:paraId="24608E89" w14:textId="77777777" w:rsidR="00681EF2" w:rsidRPr="00681EF2" w:rsidRDefault="00681EF2" w:rsidP="004D315D">
            <w:pPr>
              <w:pStyle w:val="Achievement"/>
              <w:numPr>
                <w:ilvl w:val="0"/>
                <w:numId w:val="11"/>
              </w:numPr>
              <w:autoSpaceDE w:val="0"/>
              <w:autoSpaceDN w:val="0"/>
              <w:adjustRightInd w:val="0"/>
              <w:spacing w:line="276" w:lineRule="auto"/>
              <w:ind w:right="1425"/>
              <w:contextualSpacing/>
              <w:jc w:val="left"/>
              <w:rPr>
                <w:rFonts w:ascii="Arial" w:hAnsi="Arial" w:cs="Arial"/>
                <w:sz w:val="20"/>
                <w:szCs w:val="24"/>
              </w:rPr>
            </w:pPr>
            <w:r w:rsidRPr="00681EF2">
              <w:rPr>
                <w:rFonts w:ascii="Arial" w:hAnsi="Arial" w:cs="Arial"/>
                <w:bCs/>
                <w:sz w:val="20"/>
              </w:rPr>
              <w:t xml:space="preserve">Cost N, Aldrink J*, Dasgupta R, Gow K, Glick R, Ehrlich P. Current State of Renal Tumor Surgery Among Pediatric Surgeons and Pediatric Urologists – A Survey of American Pediatric Surgery Association (APSA) and Society for Pediatric Urology (SPU) Members. </w:t>
            </w:r>
            <w:r w:rsidRPr="00507B9C">
              <w:rPr>
                <w:rFonts w:ascii="Arial" w:hAnsi="Arial" w:cs="Arial"/>
                <w:bCs/>
                <w:i/>
                <w:sz w:val="20"/>
              </w:rPr>
              <w:t>The Pacific Association of Pediatric Surgeons Annual Conference</w:t>
            </w:r>
            <w:r w:rsidR="00507B9C" w:rsidRPr="00507B9C">
              <w:rPr>
                <w:rFonts w:ascii="Arial" w:hAnsi="Arial" w:cs="Arial"/>
                <w:bCs/>
                <w:i/>
                <w:sz w:val="20"/>
              </w:rPr>
              <w:t>. Seattle, WA. May 2017.</w:t>
            </w:r>
          </w:p>
          <w:p w14:paraId="2748E9C0" w14:textId="77777777" w:rsidR="005102B3" w:rsidRPr="00681EF2" w:rsidRDefault="005102B3" w:rsidP="004D315D">
            <w:pPr>
              <w:pStyle w:val="Achievement"/>
              <w:numPr>
                <w:ilvl w:val="0"/>
                <w:numId w:val="11"/>
              </w:numPr>
              <w:autoSpaceDE w:val="0"/>
              <w:autoSpaceDN w:val="0"/>
              <w:adjustRightInd w:val="0"/>
              <w:spacing w:line="276" w:lineRule="auto"/>
              <w:ind w:right="1425"/>
              <w:contextualSpacing/>
              <w:jc w:val="left"/>
              <w:rPr>
                <w:rFonts w:ascii="Arial" w:hAnsi="Arial" w:cs="Arial"/>
                <w:sz w:val="20"/>
                <w:szCs w:val="24"/>
              </w:rPr>
            </w:pPr>
            <w:r w:rsidRPr="00681EF2">
              <w:rPr>
                <w:rFonts w:ascii="Arial" w:hAnsi="Arial" w:cs="Arial"/>
                <w:sz w:val="20"/>
                <w:szCs w:val="24"/>
                <w:lang w:val="en"/>
              </w:rPr>
              <w:t xml:space="preserve">Carrasco A*, Amini A, Cost CR, Greffe B, Garrington </w:t>
            </w:r>
            <w:r w:rsidR="00507B9C" w:rsidRPr="00681EF2">
              <w:rPr>
                <w:rFonts w:ascii="Arial" w:hAnsi="Arial" w:cs="Arial"/>
                <w:sz w:val="20"/>
                <w:szCs w:val="24"/>
                <w:lang w:val="en"/>
              </w:rPr>
              <w:t>TP, </w:t>
            </w:r>
            <w:proofErr w:type="spellStart"/>
            <w:r w:rsidR="00507B9C" w:rsidRPr="00681EF2">
              <w:rPr>
                <w:rFonts w:ascii="Arial" w:hAnsi="Arial" w:cs="Arial"/>
                <w:sz w:val="20"/>
                <w:szCs w:val="24"/>
                <w:lang w:val="en"/>
              </w:rPr>
              <w:t>Bruny</w:t>
            </w:r>
            <w:proofErr w:type="spellEnd"/>
            <w:r w:rsidRPr="00681EF2">
              <w:rPr>
                <w:rFonts w:ascii="Arial" w:hAnsi="Arial" w:cs="Arial"/>
                <w:sz w:val="20"/>
                <w:szCs w:val="24"/>
                <w:lang w:val="en"/>
              </w:rPr>
              <w:t xml:space="preserve"> JL, Liu AK, </w:t>
            </w:r>
            <w:r w:rsidRPr="00681EF2">
              <w:rPr>
                <w:rFonts w:ascii="Arial" w:hAnsi="Arial" w:cs="Arial"/>
                <w:b/>
                <w:sz w:val="20"/>
                <w:szCs w:val="24"/>
                <w:lang w:val="en"/>
              </w:rPr>
              <w:t>Cost NG</w:t>
            </w:r>
            <w:r w:rsidRPr="00681EF2">
              <w:rPr>
                <w:rFonts w:ascii="Arial" w:hAnsi="Arial" w:cs="Arial"/>
                <w:sz w:val="20"/>
                <w:szCs w:val="24"/>
                <w:lang w:val="en"/>
              </w:rPr>
              <w:t xml:space="preserve">. Patterns of Care and Survival Comparison of Adult and Pediatric Wilms Tumor in the United States: A Study of the National Cancer Database. </w:t>
            </w:r>
            <w:r w:rsidRPr="00681EF2">
              <w:rPr>
                <w:rFonts w:ascii="Arial" w:hAnsi="Arial" w:cs="Arial"/>
                <w:i/>
                <w:iCs/>
                <w:sz w:val="20"/>
                <w:szCs w:val="24"/>
                <w:lang w:val="en"/>
              </w:rPr>
              <w:t>Pediatric Urology Fall Congress. Dallas, TX. October 2016</w:t>
            </w:r>
          </w:p>
          <w:p w14:paraId="333C2545" w14:textId="77777777" w:rsidR="005102B3" w:rsidRPr="005102B3" w:rsidRDefault="005102B3" w:rsidP="004D315D">
            <w:pPr>
              <w:numPr>
                <w:ilvl w:val="0"/>
                <w:numId w:val="11"/>
              </w:numPr>
              <w:spacing w:line="276" w:lineRule="auto"/>
              <w:ind w:right="1425"/>
              <w:contextualSpacing/>
              <w:jc w:val="left"/>
              <w:rPr>
                <w:rFonts w:ascii="Arial" w:hAnsi="Arial" w:cs="Arial"/>
                <w:sz w:val="20"/>
                <w:szCs w:val="24"/>
              </w:rPr>
            </w:pPr>
            <w:r w:rsidRPr="005102B3">
              <w:rPr>
                <w:rFonts w:ascii="Arial" w:hAnsi="Arial" w:cs="Arial"/>
                <w:sz w:val="20"/>
                <w:szCs w:val="24"/>
                <w:lang w:val="en"/>
              </w:rPr>
              <w:t xml:space="preserve">Carrasco A, Caldwell B, </w:t>
            </w:r>
            <w:r w:rsidRPr="005102B3">
              <w:rPr>
                <w:rFonts w:ascii="Arial" w:hAnsi="Arial" w:cs="Arial"/>
                <w:b/>
                <w:sz w:val="20"/>
                <w:szCs w:val="24"/>
                <w:lang w:val="en"/>
              </w:rPr>
              <w:t>Cost NG</w:t>
            </w:r>
            <w:r w:rsidRPr="005102B3">
              <w:rPr>
                <w:rFonts w:ascii="Arial" w:hAnsi="Arial" w:cs="Arial"/>
                <w:sz w:val="20"/>
                <w:szCs w:val="24"/>
                <w:lang w:val="en"/>
              </w:rPr>
              <w:t xml:space="preserve">. Reliability of Intraoperative Frozen Section and a Vascular Access Decision-Tree for Children and Adolescents Undergoing Surgery for Renal Masses Suspicious for Malignancy. </w:t>
            </w:r>
            <w:r w:rsidRPr="005102B3">
              <w:rPr>
                <w:rFonts w:ascii="Arial" w:hAnsi="Arial" w:cs="Arial"/>
                <w:i/>
                <w:iCs/>
                <w:sz w:val="20"/>
                <w:szCs w:val="24"/>
                <w:lang w:val="en"/>
              </w:rPr>
              <w:t>Pediatric Urology Fall Congress. Dallas, TX. October 2016</w:t>
            </w:r>
          </w:p>
          <w:p w14:paraId="256E9C96" w14:textId="77777777" w:rsidR="002D348A" w:rsidRPr="002D348A" w:rsidRDefault="002D348A" w:rsidP="004D315D">
            <w:pPr>
              <w:numPr>
                <w:ilvl w:val="0"/>
                <w:numId w:val="11"/>
              </w:numPr>
              <w:spacing w:line="276" w:lineRule="auto"/>
              <w:ind w:right="1425"/>
              <w:contextualSpacing/>
              <w:jc w:val="left"/>
              <w:rPr>
                <w:rFonts w:ascii="Arial" w:hAnsi="Arial" w:cs="Arial"/>
                <w:sz w:val="20"/>
                <w:szCs w:val="24"/>
                <w:u w:val="single"/>
              </w:rPr>
            </w:pPr>
            <w:r w:rsidRPr="002D348A">
              <w:rPr>
                <w:rFonts w:ascii="Arial" w:hAnsi="Arial" w:cs="Arial"/>
                <w:bCs/>
                <w:sz w:val="20"/>
                <w:szCs w:val="24"/>
              </w:rPr>
              <w:t xml:space="preserve">Aldrink JH*, </w:t>
            </w:r>
            <w:r w:rsidRPr="002D348A">
              <w:rPr>
                <w:rFonts w:ascii="Arial" w:hAnsi="Arial" w:cs="Arial"/>
                <w:b/>
                <w:bCs/>
                <w:sz w:val="20"/>
                <w:szCs w:val="24"/>
              </w:rPr>
              <w:t>Cost NG</w:t>
            </w:r>
            <w:r w:rsidRPr="002D348A">
              <w:rPr>
                <w:rFonts w:ascii="Arial" w:hAnsi="Arial" w:cs="Arial"/>
                <w:bCs/>
                <w:sz w:val="20"/>
                <w:szCs w:val="24"/>
              </w:rPr>
              <w:t xml:space="preserve">, McLeod D, Bates DG, Smith E, Ehrlich PF. Technical Considerations for Nephron Sparing Surgery in Children Pretreated with Chemotherapy. What is really needed to preserve </w:t>
            </w:r>
            <w:proofErr w:type="spellStart"/>
            <w:r w:rsidRPr="002D348A">
              <w:rPr>
                <w:rFonts w:ascii="Arial" w:hAnsi="Arial" w:cs="Arial"/>
                <w:bCs/>
                <w:sz w:val="20"/>
                <w:szCs w:val="24"/>
              </w:rPr>
              <w:t>renal</w:t>
            </w:r>
            <w:proofErr w:type="spellEnd"/>
            <w:r w:rsidRPr="002D348A">
              <w:rPr>
                <w:rFonts w:ascii="Arial" w:hAnsi="Arial" w:cs="Arial"/>
                <w:bCs/>
                <w:sz w:val="20"/>
                <w:szCs w:val="24"/>
              </w:rPr>
              <w:t xml:space="preserve"> units? </w:t>
            </w:r>
            <w:r w:rsidRPr="002D348A">
              <w:rPr>
                <w:rFonts w:ascii="Arial" w:hAnsi="Arial" w:cs="Arial"/>
                <w:bCs/>
                <w:i/>
                <w:sz w:val="20"/>
                <w:szCs w:val="24"/>
              </w:rPr>
              <w:t xml:space="preserve">48th Congress of the International Society of </w:t>
            </w:r>
            <w:proofErr w:type="spellStart"/>
            <w:r w:rsidRPr="002D348A">
              <w:rPr>
                <w:rFonts w:ascii="Arial" w:hAnsi="Arial" w:cs="Arial"/>
                <w:bCs/>
                <w:i/>
                <w:sz w:val="20"/>
                <w:szCs w:val="24"/>
              </w:rPr>
              <w:t>Paediatric</w:t>
            </w:r>
            <w:proofErr w:type="spellEnd"/>
            <w:r w:rsidRPr="002D348A">
              <w:rPr>
                <w:rFonts w:ascii="Arial" w:hAnsi="Arial" w:cs="Arial"/>
                <w:bCs/>
                <w:i/>
                <w:sz w:val="20"/>
                <w:szCs w:val="24"/>
              </w:rPr>
              <w:t xml:space="preserve"> Oncology (SIOP). Dublin, Ireland. October 2016.</w:t>
            </w:r>
          </w:p>
          <w:p w14:paraId="1F79FC23" w14:textId="77777777" w:rsidR="00053F40" w:rsidRDefault="00053F40"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sidRPr="00053F40">
              <w:rPr>
                <w:rFonts w:ascii="Arial" w:hAnsi="Arial" w:cs="Arial"/>
                <w:bCs/>
                <w:sz w:val="20"/>
              </w:rPr>
              <w:t>Caldwell</w:t>
            </w:r>
            <w:r>
              <w:rPr>
                <w:rFonts w:ascii="Arial" w:hAnsi="Arial" w:cs="Arial"/>
                <w:bCs/>
                <w:sz w:val="20"/>
              </w:rPr>
              <w:t xml:space="preserve"> BC*</w:t>
            </w:r>
            <w:r w:rsidRPr="00053F40">
              <w:rPr>
                <w:rFonts w:ascii="Arial" w:hAnsi="Arial" w:cs="Arial"/>
                <w:bCs/>
                <w:sz w:val="20"/>
              </w:rPr>
              <w:t xml:space="preserve">, MD, </w:t>
            </w:r>
            <w:r>
              <w:rPr>
                <w:rFonts w:ascii="Arial" w:hAnsi="Arial" w:cs="Arial"/>
                <w:bCs/>
                <w:sz w:val="20"/>
              </w:rPr>
              <w:t>Maccini MA</w:t>
            </w:r>
            <w:r w:rsidRPr="00053F40">
              <w:rPr>
                <w:rFonts w:ascii="Arial" w:hAnsi="Arial" w:cs="Arial"/>
                <w:bCs/>
                <w:sz w:val="20"/>
              </w:rPr>
              <w:t xml:space="preserve">, </w:t>
            </w:r>
            <w:r w:rsidRPr="00053F40">
              <w:rPr>
                <w:rFonts w:ascii="Arial" w:hAnsi="Arial" w:cs="Arial"/>
                <w:b/>
                <w:bCs/>
                <w:sz w:val="20"/>
              </w:rPr>
              <w:t>Cost NG</w:t>
            </w:r>
            <w:r>
              <w:rPr>
                <w:rFonts w:ascii="Arial" w:hAnsi="Arial" w:cs="Arial"/>
                <w:bCs/>
                <w:sz w:val="20"/>
              </w:rPr>
              <w:t xml:space="preserve">. </w:t>
            </w:r>
            <w:r w:rsidRPr="00053F40">
              <w:rPr>
                <w:rFonts w:ascii="Arial" w:hAnsi="Arial" w:cs="Arial"/>
                <w:bCs/>
                <w:sz w:val="20"/>
              </w:rPr>
              <w:t>Appropriateness for Testis-Sparing Surgery Based on Testicular Tumor Size in a Pediatric and Adolescent Population</w:t>
            </w:r>
            <w:r>
              <w:rPr>
                <w:rFonts w:ascii="Arial" w:hAnsi="Arial" w:cs="Arial"/>
                <w:bCs/>
                <w:sz w:val="20"/>
              </w:rPr>
              <w:t xml:space="preserve">. </w:t>
            </w:r>
            <w:r w:rsidRPr="00053F40">
              <w:rPr>
                <w:rFonts w:ascii="Arial" w:hAnsi="Arial" w:cs="Arial"/>
                <w:bCs/>
                <w:i/>
                <w:sz w:val="20"/>
              </w:rPr>
              <w:t>Society for Pediatric Urology (SPU). San Diego, CA. May 2016</w:t>
            </w:r>
          </w:p>
          <w:p w14:paraId="25CA95CB" w14:textId="77777777" w:rsidR="00053F40" w:rsidRPr="00053F40" w:rsidRDefault="00053F40"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sidRPr="00053F40">
              <w:rPr>
                <w:rFonts w:ascii="Arial" w:hAnsi="Arial" w:cs="Arial"/>
                <w:b/>
                <w:bCs/>
                <w:sz w:val="20"/>
              </w:rPr>
              <w:t>Cost NG</w:t>
            </w:r>
            <w:r w:rsidRPr="00053F40">
              <w:rPr>
                <w:rFonts w:ascii="Arial" w:hAnsi="Arial" w:cs="Arial"/>
                <w:bCs/>
                <w:sz w:val="20"/>
              </w:rPr>
              <w:t>*, Geller JI</w:t>
            </w:r>
            <w:r>
              <w:rPr>
                <w:rFonts w:ascii="Arial" w:hAnsi="Arial" w:cs="Arial"/>
                <w:bCs/>
                <w:sz w:val="20"/>
              </w:rPr>
              <w:t>,</w:t>
            </w:r>
            <w:r w:rsidRPr="00053F40">
              <w:rPr>
                <w:rFonts w:ascii="Arial" w:hAnsi="Arial" w:cs="Arial"/>
                <w:bCs/>
                <w:sz w:val="20"/>
              </w:rPr>
              <w:t xml:space="preserve"> Ehrlich PF, Khanna G, Mullen EA, Gratias EJ, Nar</w:t>
            </w:r>
            <w:r>
              <w:rPr>
                <w:rFonts w:ascii="Arial" w:hAnsi="Arial" w:cs="Arial"/>
                <w:bCs/>
                <w:sz w:val="20"/>
              </w:rPr>
              <w:t xml:space="preserve">anjo A, Dome JS, Perlman EJ. </w:t>
            </w:r>
            <w:r w:rsidRPr="00053F40">
              <w:rPr>
                <w:rFonts w:ascii="Arial" w:hAnsi="Arial" w:cs="Arial"/>
                <w:bCs/>
                <w:sz w:val="20"/>
              </w:rPr>
              <w:t>Characterization of Adolescent and Pediatric Renal Cell Carcinoma: A Report from Children’s Oncology Group (COG) Study AREN03B2</w:t>
            </w:r>
            <w:r>
              <w:rPr>
                <w:rFonts w:ascii="Arial" w:hAnsi="Arial" w:cs="Arial"/>
                <w:bCs/>
                <w:sz w:val="20"/>
              </w:rPr>
              <w:t xml:space="preserve">. </w:t>
            </w:r>
            <w:r w:rsidRPr="00053F40">
              <w:rPr>
                <w:rFonts w:ascii="Arial" w:hAnsi="Arial" w:cs="Arial"/>
                <w:bCs/>
                <w:i/>
                <w:sz w:val="20"/>
              </w:rPr>
              <w:t>Society for Pediatric Urology (SPU). San Diego, CA. May 2016</w:t>
            </w:r>
          </w:p>
          <w:p w14:paraId="67E166BC" w14:textId="77777777" w:rsidR="00053F40" w:rsidRPr="00053F40" w:rsidRDefault="00053F40"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sz w:val="20"/>
              </w:rPr>
              <w:t>Warncke J*, Grantham EC, Brodie KE, Catarinicchia S, Tong S, Kondo KL</w:t>
            </w:r>
            <w:r>
              <w:rPr>
                <w:rFonts w:ascii="Arial" w:hAnsi="Arial" w:cs="Arial"/>
                <w:sz w:val="20"/>
              </w:rPr>
              <w:t xml:space="preserve">, </w:t>
            </w:r>
            <w:r w:rsidRPr="00516F1D">
              <w:rPr>
                <w:rFonts w:ascii="Arial" w:hAnsi="Arial" w:cs="Arial"/>
                <w:b/>
                <w:sz w:val="20"/>
              </w:rPr>
              <w:t>Cost NG</w:t>
            </w:r>
            <w:r w:rsidRPr="00516F1D">
              <w:rPr>
                <w:rFonts w:ascii="Arial" w:hAnsi="Arial" w:cs="Arial"/>
                <w:sz w:val="20"/>
              </w:rPr>
              <w:t xml:space="preserve">. Pediatric Renal </w:t>
            </w:r>
            <w:proofErr w:type="spellStart"/>
            <w:r w:rsidRPr="00516F1D">
              <w:rPr>
                <w:rFonts w:ascii="Arial" w:hAnsi="Arial" w:cs="Arial"/>
                <w:sz w:val="20"/>
              </w:rPr>
              <w:t>Angiomyolipomas</w:t>
            </w:r>
            <w:proofErr w:type="spellEnd"/>
            <w:r w:rsidRPr="00516F1D">
              <w:rPr>
                <w:rFonts w:ascii="Arial" w:hAnsi="Arial" w:cs="Arial"/>
                <w:sz w:val="20"/>
              </w:rPr>
              <w:t xml:space="preserve"> in Tuberous Sclerosis Complex.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San Diego, CA</w:t>
            </w:r>
            <w:r w:rsidRPr="00516F1D">
              <w:rPr>
                <w:rFonts w:ascii="Arial" w:hAnsi="Arial" w:cs="Arial"/>
                <w:i/>
                <w:iCs/>
                <w:sz w:val="20"/>
                <w:lang w:val="en"/>
              </w:rPr>
              <w:t xml:space="preserve"> May 201</w:t>
            </w:r>
            <w:r>
              <w:rPr>
                <w:rFonts w:ascii="Arial" w:hAnsi="Arial" w:cs="Arial"/>
                <w:i/>
                <w:iCs/>
                <w:sz w:val="20"/>
                <w:lang w:val="en"/>
              </w:rPr>
              <w:t>6</w:t>
            </w:r>
            <w:r w:rsidRPr="00516F1D">
              <w:rPr>
                <w:rFonts w:ascii="Arial" w:hAnsi="Arial" w:cs="Arial"/>
                <w:i/>
                <w:iCs/>
                <w:sz w:val="20"/>
                <w:lang w:val="en"/>
              </w:rPr>
              <w:t>.</w:t>
            </w:r>
          </w:p>
          <w:p w14:paraId="4D2F19E8" w14:textId="77777777" w:rsidR="00053F40" w:rsidRPr="00053F40" w:rsidRDefault="00053F40"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053F40">
              <w:rPr>
                <w:rFonts w:ascii="Arial" w:hAnsi="Arial" w:cs="Arial"/>
                <w:bCs/>
                <w:sz w:val="20"/>
              </w:rPr>
              <w:t>Maccini MA</w:t>
            </w:r>
            <w:r>
              <w:rPr>
                <w:rFonts w:ascii="Arial" w:hAnsi="Arial" w:cs="Arial"/>
                <w:bCs/>
                <w:sz w:val="20"/>
              </w:rPr>
              <w:t>*</w:t>
            </w:r>
            <w:r w:rsidRPr="00053F40">
              <w:rPr>
                <w:rFonts w:ascii="Arial" w:hAnsi="Arial" w:cs="Arial"/>
                <w:bCs/>
                <w:sz w:val="20"/>
              </w:rPr>
              <w:t>,</w:t>
            </w:r>
            <w:r>
              <w:rPr>
                <w:rFonts w:ascii="Arial" w:hAnsi="Arial" w:cs="Arial"/>
                <w:bCs/>
                <w:sz w:val="20"/>
              </w:rPr>
              <w:t xml:space="preserve"> </w:t>
            </w:r>
            <w:r w:rsidRPr="00053F40">
              <w:rPr>
                <w:rFonts w:ascii="Arial" w:hAnsi="Arial" w:cs="Arial"/>
                <w:bCs/>
                <w:sz w:val="20"/>
              </w:rPr>
              <w:t>Caldwell</w:t>
            </w:r>
            <w:r>
              <w:rPr>
                <w:rFonts w:ascii="Arial" w:hAnsi="Arial" w:cs="Arial"/>
                <w:bCs/>
                <w:sz w:val="20"/>
              </w:rPr>
              <w:t xml:space="preserve"> BC, Maroni PD, </w:t>
            </w:r>
            <w:r w:rsidRPr="00053F40">
              <w:rPr>
                <w:rFonts w:ascii="Arial" w:hAnsi="Arial" w:cs="Arial"/>
                <w:b/>
                <w:bCs/>
                <w:sz w:val="20"/>
              </w:rPr>
              <w:t>Cost NG</w:t>
            </w:r>
            <w:r>
              <w:rPr>
                <w:rFonts w:ascii="Arial" w:hAnsi="Arial" w:cs="Arial"/>
                <w:bCs/>
                <w:sz w:val="20"/>
              </w:rPr>
              <w:t xml:space="preserve">. </w:t>
            </w:r>
            <w:r w:rsidRPr="00053F40">
              <w:rPr>
                <w:rFonts w:ascii="Arial" w:hAnsi="Arial" w:cs="Arial"/>
                <w:bCs/>
                <w:sz w:val="20"/>
              </w:rPr>
              <w:t>When is it Appropriate to Consider Testis-Sparing Surgery (TSS) for Unilateral Testicular Tumors?</w:t>
            </w:r>
            <w:r>
              <w:rPr>
                <w:rFonts w:ascii="Arial" w:hAnsi="Arial" w:cs="Arial"/>
                <w:bCs/>
                <w:sz w:val="20"/>
              </w:rPr>
              <w:t xml:space="preserve"> </w:t>
            </w:r>
            <w:r w:rsidRPr="00516F1D">
              <w:rPr>
                <w:rFonts w:ascii="Arial" w:hAnsi="Arial" w:cs="Arial"/>
                <w:i/>
                <w:color w:val="000000"/>
                <w:sz w:val="20"/>
              </w:rPr>
              <w:t xml:space="preserve">Annual </w:t>
            </w:r>
            <w:r w:rsidRPr="00516F1D">
              <w:rPr>
                <w:rFonts w:ascii="Arial" w:hAnsi="Arial" w:cs="Arial"/>
                <w:i/>
                <w:iCs/>
                <w:sz w:val="20"/>
                <w:lang w:val="en"/>
              </w:rPr>
              <w:t xml:space="preserve">American </w:t>
            </w:r>
            <w:r>
              <w:rPr>
                <w:rFonts w:ascii="Arial" w:hAnsi="Arial" w:cs="Arial"/>
                <w:i/>
                <w:iCs/>
                <w:sz w:val="20"/>
                <w:lang w:val="en"/>
              </w:rPr>
              <w:t xml:space="preserve">Urological Association (AUA) </w:t>
            </w:r>
            <w:r w:rsidRPr="00516F1D">
              <w:rPr>
                <w:rFonts w:ascii="Arial" w:hAnsi="Arial" w:cs="Arial"/>
                <w:i/>
                <w:iCs/>
                <w:sz w:val="20"/>
                <w:lang w:val="en"/>
              </w:rPr>
              <w:t xml:space="preserve">Meeting. </w:t>
            </w:r>
            <w:r>
              <w:rPr>
                <w:rFonts w:ascii="Arial" w:hAnsi="Arial" w:cs="Arial"/>
                <w:i/>
                <w:iCs/>
                <w:sz w:val="20"/>
                <w:lang w:val="en"/>
              </w:rPr>
              <w:t>San Diego, CA</w:t>
            </w:r>
            <w:r w:rsidRPr="00516F1D">
              <w:rPr>
                <w:rFonts w:ascii="Arial" w:hAnsi="Arial" w:cs="Arial"/>
                <w:i/>
                <w:iCs/>
                <w:sz w:val="20"/>
                <w:lang w:val="en"/>
              </w:rPr>
              <w:t xml:space="preserve"> May 201</w:t>
            </w:r>
            <w:r>
              <w:rPr>
                <w:rFonts w:ascii="Arial" w:hAnsi="Arial" w:cs="Arial"/>
                <w:i/>
                <w:iCs/>
                <w:sz w:val="20"/>
                <w:lang w:val="en"/>
              </w:rPr>
              <w:t>6</w:t>
            </w:r>
            <w:r w:rsidRPr="00516F1D">
              <w:rPr>
                <w:rFonts w:ascii="Arial" w:hAnsi="Arial" w:cs="Arial"/>
                <w:i/>
                <w:iCs/>
                <w:sz w:val="20"/>
                <w:lang w:val="en"/>
              </w:rPr>
              <w:t>.</w:t>
            </w:r>
          </w:p>
          <w:p w14:paraId="2301AA6E" w14:textId="77777777" w:rsidR="000364EE" w:rsidRPr="00516F1D" w:rsidRDefault="000364EE"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sz w:val="20"/>
              </w:rPr>
              <w:t xml:space="preserve">Amini A, Waxweiler TV, Maroni PD, Kessler ER, Cost CR, Greffe BS, Garrington TP, Liu AK, </w:t>
            </w:r>
            <w:r w:rsidRPr="00516F1D">
              <w:rPr>
                <w:rFonts w:ascii="Arial" w:hAnsi="Arial" w:cs="Arial"/>
                <w:b/>
                <w:sz w:val="20"/>
              </w:rPr>
              <w:t>Cost NG*</w:t>
            </w:r>
            <w:r w:rsidRPr="00516F1D">
              <w:rPr>
                <w:rFonts w:ascii="Arial" w:hAnsi="Arial" w:cs="Arial"/>
                <w:sz w:val="20"/>
              </w:rPr>
              <w:t>. Survival Outcomes of Adolescent Patients with Non-</w:t>
            </w:r>
            <w:proofErr w:type="spellStart"/>
            <w:r w:rsidRPr="00516F1D">
              <w:rPr>
                <w:rFonts w:ascii="Arial" w:hAnsi="Arial" w:cs="Arial"/>
                <w:sz w:val="20"/>
              </w:rPr>
              <w:t>Seminomatous</w:t>
            </w:r>
            <w:proofErr w:type="spellEnd"/>
            <w:r w:rsidRPr="00516F1D">
              <w:rPr>
                <w:rFonts w:ascii="Arial" w:hAnsi="Arial" w:cs="Arial"/>
                <w:sz w:val="20"/>
              </w:rPr>
              <w:t xml:space="preserve"> Testicular Germ Cell Tumors: A Population Based Study. </w:t>
            </w:r>
            <w:r w:rsidRPr="00516F1D">
              <w:rPr>
                <w:rFonts w:ascii="Arial" w:hAnsi="Arial" w:cs="Arial"/>
                <w:bCs/>
                <w:i/>
                <w:sz w:val="20"/>
              </w:rPr>
              <w:t>Children’s Oncology Group Fall Meeting, Young Investigators Poster Session. Dallas, TX. October 2015.</w:t>
            </w:r>
          </w:p>
          <w:p w14:paraId="11F40CF0" w14:textId="77777777" w:rsidR="00430C5F" w:rsidRPr="00516F1D" w:rsidRDefault="00430C5F" w:rsidP="004D315D">
            <w:pPr>
              <w:pStyle w:val="Achievement"/>
              <w:numPr>
                <w:ilvl w:val="0"/>
                <w:numId w:val="11"/>
              </w:numPr>
              <w:spacing w:after="0" w:line="288" w:lineRule="auto"/>
              <w:ind w:right="1425"/>
              <w:contextualSpacing/>
              <w:jc w:val="left"/>
              <w:rPr>
                <w:rFonts w:ascii="Arial" w:hAnsi="Arial" w:cs="Arial"/>
                <w:sz w:val="20"/>
              </w:rPr>
            </w:pPr>
            <w:r w:rsidRPr="00516F1D">
              <w:rPr>
                <w:rFonts w:ascii="Arial" w:hAnsi="Arial" w:cs="Arial"/>
                <w:sz w:val="20"/>
              </w:rPr>
              <w:t xml:space="preserve">Wild T*, Stokes C, Garrington T and </w:t>
            </w:r>
            <w:r w:rsidRPr="00516F1D">
              <w:rPr>
                <w:rFonts w:ascii="Arial" w:hAnsi="Arial" w:cs="Arial"/>
                <w:b/>
                <w:sz w:val="20"/>
              </w:rPr>
              <w:t>Cost N</w:t>
            </w:r>
            <w:r w:rsidRPr="00516F1D">
              <w:rPr>
                <w:rFonts w:ascii="Arial" w:hAnsi="Arial" w:cs="Arial"/>
                <w:sz w:val="20"/>
              </w:rPr>
              <w:t xml:space="preserve">. Effect of Testicular Germ Cell Tumor Therapy on Renal Function in a Pediatric and Adolescent Population. </w:t>
            </w:r>
            <w:r w:rsidRPr="00516F1D">
              <w:rPr>
                <w:rFonts w:ascii="Arial" w:hAnsi="Arial" w:cs="Arial"/>
                <w:i/>
                <w:sz w:val="20"/>
              </w:rPr>
              <w:t>South Central Section of the AUA Annual Meeting. Scottsdale, AZ. October 2015.</w:t>
            </w:r>
          </w:p>
          <w:p w14:paraId="5AA117E5" w14:textId="77777777" w:rsidR="00430C5F" w:rsidRPr="00516F1D" w:rsidRDefault="00430C5F" w:rsidP="004D315D">
            <w:pPr>
              <w:pStyle w:val="Achievement"/>
              <w:numPr>
                <w:ilvl w:val="0"/>
                <w:numId w:val="11"/>
              </w:numPr>
              <w:spacing w:after="0" w:line="288" w:lineRule="auto"/>
              <w:ind w:right="1425"/>
              <w:contextualSpacing/>
              <w:jc w:val="left"/>
              <w:rPr>
                <w:rFonts w:ascii="Arial" w:hAnsi="Arial" w:cs="Arial"/>
                <w:sz w:val="20"/>
              </w:rPr>
            </w:pPr>
            <w:r w:rsidRPr="00516F1D">
              <w:rPr>
                <w:rFonts w:ascii="Arial" w:hAnsi="Arial" w:cs="Arial"/>
                <w:sz w:val="20"/>
              </w:rPr>
              <w:lastRenderedPageBreak/>
              <w:t xml:space="preserve">Caldwell B*, Rove K, Margulis V and </w:t>
            </w:r>
            <w:r w:rsidRPr="00516F1D">
              <w:rPr>
                <w:rFonts w:ascii="Arial" w:hAnsi="Arial" w:cs="Arial"/>
                <w:b/>
                <w:sz w:val="20"/>
              </w:rPr>
              <w:t>Cost N</w:t>
            </w:r>
            <w:r w:rsidRPr="00516F1D">
              <w:rPr>
                <w:rFonts w:ascii="Arial" w:hAnsi="Arial" w:cs="Arial"/>
                <w:sz w:val="20"/>
              </w:rPr>
              <w:t xml:space="preserve">. Impact of Treatment Center on Outcomes in Adolescent Testis Cancer. </w:t>
            </w:r>
            <w:r w:rsidRPr="00516F1D">
              <w:rPr>
                <w:rFonts w:ascii="Arial" w:hAnsi="Arial" w:cs="Arial"/>
                <w:i/>
                <w:sz w:val="20"/>
              </w:rPr>
              <w:t>South Central Section of the AUA Annual Meeting. Scottsdale, AZ. October 2015.</w:t>
            </w:r>
          </w:p>
          <w:p w14:paraId="711E9BAF" w14:textId="77777777" w:rsidR="00430C5F" w:rsidRPr="00516F1D" w:rsidRDefault="00430C5F" w:rsidP="004D315D">
            <w:pPr>
              <w:pStyle w:val="Achievement"/>
              <w:numPr>
                <w:ilvl w:val="0"/>
                <w:numId w:val="11"/>
              </w:numPr>
              <w:spacing w:after="0" w:line="288" w:lineRule="auto"/>
              <w:ind w:right="1425"/>
              <w:contextualSpacing/>
              <w:jc w:val="left"/>
              <w:rPr>
                <w:rFonts w:ascii="Arial" w:hAnsi="Arial" w:cs="Arial"/>
                <w:i/>
                <w:sz w:val="20"/>
              </w:rPr>
            </w:pPr>
            <w:r w:rsidRPr="00516F1D">
              <w:rPr>
                <w:rFonts w:ascii="Arial" w:hAnsi="Arial" w:cs="Arial"/>
                <w:sz w:val="20"/>
              </w:rPr>
              <w:t xml:space="preserve">Warncke J*, Grantham EC, Brodie KE, Catarinicchia S, Tong S, Kondo KL and </w:t>
            </w:r>
            <w:r w:rsidRPr="00516F1D">
              <w:rPr>
                <w:rFonts w:ascii="Arial" w:hAnsi="Arial" w:cs="Arial"/>
                <w:b/>
                <w:sz w:val="20"/>
              </w:rPr>
              <w:t>Cost NG</w:t>
            </w:r>
            <w:r w:rsidRPr="00516F1D">
              <w:rPr>
                <w:rFonts w:ascii="Arial" w:hAnsi="Arial" w:cs="Arial"/>
                <w:sz w:val="20"/>
              </w:rPr>
              <w:t xml:space="preserve">. Pediatric Renal </w:t>
            </w:r>
            <w:proofErr w:type="spellStart"/>
            <w:r w:rsidRPr="00516F1D">
              <w:rPr>
                <w:rFonts w:ascii="Arial" w:hAnsi="Arial" w:cs="Arial"/>
                <w:sz w:val="20"/>
              </w:rPr>
              <w:t>Angiomyolipomas</w:t>
            </w:r>
            <w:proofErr w:type="spellEnd"/>
            <w:r w:rsidRPr="00516F1D">
              <w:rPr>
                <w:rFonts w:ascii="Arial" w:hAnsi="Arial" w:cs="Arial"/>
                <w:sz w:val="20"/>
              </w:rPr>
              <w:t xml:space="preserve"> in Tuberous Sclerosis Complex. </w:t>
            </w:r>
            <w:r w:rsidRPr="00516F1D">
              <w:rPr>
                <w:rFonts w:ascii="Arial" w:hAnsi="Arial" w:cs="Arial"/>
                <w:i/>
                <w:sz w:val="20"/>
              </w:rPr>
              <w:t>South Central Section of the AUA Annual Meeting. Scottsdale, AZ. October 2015.</w:t>
            </w:r>
          </w:p>
          <w:p w14:paraId="3E476D34" w14:textId="77777777" w:rsidR="004C0AE6" w:rsidRPr="00516F1D" w:rsidRDefault="004C0AE6" w:rsidP="004D315D">
            <w:pPr>
              <w:pStyle w:val="Achievement"/>
              <w:numPr>
                <w:ilvl w:val="0"/>
                <w:numId w:val="11"/>
              </w:numPr>
              <w:spacing w:after="0" w:line="288" w:lineRule="auto"/>
              <w:ind w:right="1425"/>
              <w:contextualSpacing/>
              <w:jc w:val="left"/>
              <w:rPr>
                <w:rFonts w:ascii="Arial" w:hAnsi="Arial" w:cs="Arial"/>
                <w:sz w:val="20"/>
              </w:rPr>
            </w:pPr>
            <w:r w:rsidRPr="00516F1D">
              <w:rPr>
                <w:rFonts w:ascii="Arial" w:hAnsi="Arial" w:cs="Arial"/>
                <w:sz w:val="20"/>
              </w:rPr>
              <w:t xml:space="preserve">Rove KO*, Maroni PD, Cost CR, Fairclough DL, </w:t>
            </w:r>
            <w:proofErr w:type="spellStart"/>
            <w:r w:rsidRPr="00516F1D">
              <w:rPr>
                <w:rFonts w:ascii="Arial" w:hAnsi="Arial" w:cs="Arial"/>
                <w:sz w:val="20"/>
              </w:rPr>
              <w:t>Giannarini</w:t>
            </w:r>
            <w:proofErr w:type="spellEnd"/>
            <w:r w:rsidRPr="00516F1D">
              <w:rPr>
                <w:rFonts w:ascii="Arial" w:hAnsi="Arial" w:cs="Arial"/>
                <w:sz w:val="20"/>
              </w:rPr>
              <w:t xml:space="preserve"> G, Harris A, Schultz KA, </w:t>
            </w:r>
            <w:r w:rsidRPr="00516F1D">
              <w:rPr>
                <w:rFonts w:ascii="Arial" w:hAnsi="Arial" w:cs="Arial"/>
                <w:b/>
                <w:bCs/>
                <w:sz w:val="20"/>
              </w:rPr>
              <w:t>Cost NG</w:t>
            </w:r>
            <w:r w:rsidRPr="00516F1D">
              <w:rPr>
                <w:rFonts w:ascii="Arial" w:hAnsi="Arial" w:cs="Arial"/>
                <w:sz w:val="20"/>
              </w:rPr>
              <w:t xml:space="preserve">. “Pathologic Risk Factors for Occult Metastatic Disease in Adult Patients with Stage I Testicular Stromal Tumors.” </w:t>
            </w:r>
            <w:r w:rsidRPr="00516F1D">
              <w:rPr>
                <w:rFonts w:ascii="Arial" w:hAnsi="Arial" w:cs="Arial"/>
                <w:i/>
                <w:iCs/>
                <w:sz w:val="20"/>
              </w:rPr>
              <w:t>Society of Urologic Oncology</w:t>
            </w:r>
            <w:r w:rsidRPr="00516F1D">
              <w:rPr>
                <w:rFonts w:ascii="Arial" w:hAnsi="Arial" w:cs="Arial"/>
                <w:i/>
                <w:iCs/>
                <w:sz w:val="20"/>
                <w:lang w:val="en"/>
              </w:rPr>
              <w:t xml:space="preserve"> Meeting. Bethesda, MD. December 2014.</w:t>
            </w:r>
          </w:p>
          <w:p w14:paraId="55353BA1" w14:textId="77777777" w:rsidR="00182476" w:rsidRPr="00516F1D" w:rsidRDefault="00182476" w:rsidP="004D315D">
            <w:pPr>
              <w:pStyle w:val="Achievement"/>
              <w:numPr>
                <w:ilvl w:val="0"/>
                <w:numId w:val="11"/>
              </w:numPr>
              <w:autoSpaceDE w:val="0"/>
              <w:autoSpaceDN w:val="0"/>
              <w:adjustRightInd w:val="0"/>
              <w:spacing w:line="288" w:lineRule="auto"/>
              <w:ind w:right="1425"/>
              <w:contextualSpacing/>
              <w:jc w:val="left"/>
              <w:rPr>
                <w:rFonts w:ascii="Arial" w:hAnsi="Arial" w:cs="Arial"/>
                <w:bCs/>
                <w:i/>
                <w:sz w:val="20"/>
              </w:rPr>
            </w:pPr>
            <w:r w:rsidRPr="00516F1D">
              <w:rPr>
                <w:rFonts w:ascii="Arial" w:hAnsi="Arial" w:cs="Arial"/>
                <w:bCs/>
                <w:sz w:val="20"/>
              </w:rPr>
              <w:t xml:space="preserve">Grantham EC*, </w:t>
            </w:r>
            <w:r w:rsidRPr="00516F1D">
              <w:rPr>
                <w:rFonts w:ascii="Arial" w:hAnsi="Arial" w:cs="Arial"/>
                <w:b/>
                <w:bCs/>
                <w:sz w:val="20"/>
              </w:rPr>
              <w:t>Cost NG</w:t>
            </w:r>
            <w:r w:rsidRPr="00516F1D">
              <w:rPr>
                <w:rFonts w:ascii="Arial" w:hAnsi="Arial" w:cs="Arial"/>
                <w:bCs/>
                <w:sz w:val="20"/>
              </w:rPr>
              <w:t xml:space="preserve">. Fetal Intervention for Sacrococcygeal Teratoma Failed to Improve Urologic Outcomes and May Have Caused Recurrence.  </w:t>
            </w:r>
            <w:r w:rsidRPr="00516F1D">
              <w:rPr>
                <w:rFonts w:ascii="Arial" w:hAnsi="Arial" w:cs="Arial"/>
                <w:bCs/>
                <w:i/>
                <w:sz w:val="20"/>
              </w:rPr>
              <w:t>Society for Fetal Urology (SFU) Fall Congress. Miami, FL October 2014.</w:t>
            </w:r>
          </w:p>
          <w:p w14:paraId="763D8439" w14:textId="77777777" w:rsidR="00182476" w:rsidRPr="00516F1D" w:rsidRDefault="00182476"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sz w:val="20"/>
              </w:rPr>
              <w:t xml:space="preserve">Rove KO*, Maroni PD, Cost CR, Fairclough DL, </w:t>
            </w:r>
            <w:proofErr w:type="spellStart"/>
            <w:r w:rsidRPr="00516F1D">
              <w:rPr>
                <w:rFonts w:ascii="Arial" w:hAnsi="Arial" w:cs="Arial"/>
                <w:sz w:val="20"/>
              </w:rPr>
              <w:t>Giannarini</w:t>
            </w:r>
            <w:proofErr w:type="spellEnd"/>
            <w:r w:rsidRPr="00516F1D">
              <w:rPr>
                <w:rFonts w:ascii="Arial" w:hAnsi="Arial" w:cs="Arial"/>
                <w:sz w:val="20"/>
              </w:rPr>
              <w:t xml:space="preserve"> G, Schultz KA, </w:t>
            </w:r>
            <w:r w:rsidRPr="00516F1D">
              <w:rPr>
                <w:rFonts w:ascii="Arial" w:hAnsi="Arial" w:cs="Arial"/>
                <w:b/>
                <w:sz w:val="20"/>
              </w:rPr>
              <w:t>Cost NG</w:t>
            </w:r>
            <w:r w:rsidRPr="00516F1D">
              <w:rPr>
                <w:rFonts w:ascii="Arial" w:hAnsi="Arial" w:cs="Arial"/>
                <w:sz w:val="20"/>
              </w:rPr>
              <w:t xml:space="preserve">. “Pathologic Risk Factors in Pediatric and Adolescent Patients with Stage I Testicular Stromal Tumors.” </w:t>
            </w:r>
            <w:r w:rsidRPr="00516F1D">
              <w:rPr>
                <w:rFonts w:ascii="Arial" w:hAnsi="Arial" w:cs="Arial"/>
                <w:i/>
                <w:sz w:val="20"/>
              </w:rPr>
              <w:t xml:space="preserve">Society for Pediatric Urology Fall Congress. Miami, FL. </w:t>
            </w:r>
            <w:r w:rsidRPr="00516F1D">
              <w:rPr>
                <w:rFonts w:ascii="Arial" w:hAnsi="Arial" w:cs="Arial"/>
                <w:i/>
                <w:iCs/>
                <w:sz w:val="20"/>
                <w:lang w:val="en"/>
              </w:rPr>
              <w:t>October 2014.</w:t>
            </w:r>
          </w:p>
          <w:p w14:paraId="31067EC3" w14:textId="77777777" w:rsidR="00D46651" w:rsidRPr="00516F1D" w:rsidRDefault="00D46651"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
                <w:bCs/>
                <w:sz w:val="20"/>
              </w:rPr>
              <w:t>Cost NG</w:t>
            </w:r>
            <w:r w:rsidR="00182476" w:rsidRPr="00516F1D">
              <w:rPr>
                <w:rFonts w:ascii="Arial" w:hAnsi="Arial" w:cs="Arial"/>
                <w:b/>
                <w:bCs/>
                <w:sz w:val="20"/>
              </w:rPr>
              <w:t>*</w:t>
            </w:r>
            <w:r w:rsidRPr="00516F1D">
              <w:rPr>
                <w:rFonts w:ascii="Arial" w:hAnsi="Arial" w:cs="Arial"/>
                <w:bCs/>
                <w:sz w:val="20"/>
              </w:rPr>
              <w:t xml:space="preserve">, Rove KO, Maroni PD, Cost CR, Fairclough DL, </w:t>
            </w:r>
            <w:proofErr w:type="spellStart"/>
            <w:r w:rsidRPr="00516F1D">
              <w:rPr>
                <w:rFonts w:ascii="Arial" w:hAnsi="Arial" w:cs="Arial"/>
                <w:bCs/>
                <w:sz w:val="20"/>
              </w:rPr>
              <w:t>Giannarini</w:t>
            </w:r>
            <w:proofErr w:type="spellEnd"/>
            <w:r w:rsidRPr="00516F1D">
              <w:rPr>
                <w:rFonts w:ascii="Arial" w:hAnsi="Arial" w:cs="Arial"/>
                <w:bCs/>
                <w:sz w:val="20"/>
              </w:rPr>
              <w:t xml:space="preserve"> G, Schultz KA. “Pathologic Risk Factors in Pediatric and Adolescent Patients with Stage I Testicular Stromal Tumors.” </w:t>
            </w:r>
            <w:r w:rsidRPr="00516F1D">
              <w:rPr>
                <w:rFonts w:ascii="Arial" w:hAnsi="Arial" w:cs="Arial"/>
                <w:bCs/>
                <w:i/>
                <w:sz w:val="20"/>
              </w:rPr>
              <w:t>Children’s Oncology Group Fall Meeting, Young Investigators Poster Session. Dallas, TX. September 2014.</w:t>
            </w:r>
          </w:p>
          <w:p w14:paraId="6139C2A6" w14:textId="77777777" w:rsidR="00842FB4" w:rsidRPr="00516F1D" w:rsidRDefault="00842FB4"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Cs/>
                <w:sz w:val="20"/>
              </w:rPr>
              <w:t>Wang S</w:t>
            </w:r>
            <w:r w:rsidR="0053053C" w:rsidRPr="00516F1D">
              <w:rPr>
                <w:rFonts w:ascii="Arial" w:hAnsi="Arial" w:cs="Arial"/>
                <w:bCs/>
                <w:sz w:val="20"/>
              </w:rPr>
              <w:t>*</w:t>
            </w:r>
            <w:r w:rsidRPr="00516F1D">
              <w:rPr>
                <w:rFonts w:ascii="Arial" w:hAnsi="Arial" w:cs="Arial"/>
                <w:bCs/>
                <w:sz w:val="20"/>
              </w:rPr>
              <w:t xml:space="preserve">, Abern MR, </w:t>
            </w:r>
            <w:r w:rsidRPr="00516F1D">
              <w:rPr>
                <w:rFonts w:ascii="Arial" w:hAnsi="Arial" w:cs="Arial"/>
                <w:b/>
                <w:bCs/>
                <w:sz w:val="20"/>
              </w:rPr>
              <w:t>Cost NG</w:t>
            </w:r>
            <w:r w:rsidRPr="00516F1D">
              <w:rPr>
                <w:rFonts w:ascii="Arial" w:hAnsi="Arial" w:cs="Arial"/>
                <w:bCs/>
                <w:sz w:val="20"/>
              </w:rPr>
              <w:t xml:space="preserve">, Chu DI, Ross SS, Wiener JS and Routh JC. Impact of Nephron-sparing surgery (NSS) on pediatric Wilms Tumor patient survival - a SEER analysis. </w:t>
            </w:r>
            <w:r w:rsidRPr="00516F1D">
              <w:rPr>
                <w:rFonts w:ascii="Arial" w:hAnsi="Arial" w:cs="Arial"/>
                <w:i/>
                <w:color w:val="000000"/>
                <w:sz w:val="20"/>
              </w:rPr>
              <w:t xml:space="preserve">Annual </w:t>
            </w:r>
            <w:r w:rsidRPr="00516F1D">
              <w:rPr>
                <w:rFonts w:ascii="Arial" w:hAnsi="Arial" w:cs="Arial"/>
                <w:i/>
                <w:iCs/>
                <w:sz w:val="20"/>
                <w:lang w:val="en"/>
              </w:rPr>
              <w:t>American Urological Association (AUA) and Society for Pediatric Urology (SPU) Meeting. Orlando, FL. May 2014.</w:t>
            </w:r>
          </w:p>
          <w:p w14:paraId="7FED42E7" w14:textId="77777777" w:rsidR="00F52C78" w:rsidRPr="00516F1D" w:rsidRDefault="00F52C78"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Cs/>
                <w:sz w:val="20"/>
              </w:rPr>
              <w:t xml:space="preserve">Fox J*, </w:t>
            </w:r>
            <w:r w:rsidRPr="00516F1D">
              <w:rPr>
                <w:rFonts w:ascii="Arial" w:hAnsi="Arial" w:cs="Arial"/>
                <w:b/>
                <w:bCs/>
                <w:sz w:val="20"/>
              </w:rPr>
              <w:t>Cost N</w:t>
            </w:r>
            <w:r w:rsidRPr="00516F1D">
              <w:rPr>
                <w:rFonts w:ascii="Arial" w:hAnsi="Arial" w:cs="Arial"/>
                <w:bCs/>
                <w:sz w:val="20"/>
              </w:rPr>
              <w:t xml:space="preserve">, Granberg C, Pulido J, Rivera M, Schwen Z, Schulte M and Tasian G. Tamsulosin increases spontaneous passage of ureteral stones in children. </w:t>
            </w:r>
            <w:r w:rsidRPr="00516F1D">
              <w:rPr>
                <w:rFonts w:ascii="Arial" w:hAnsi="Arial" w:cs="Arial"/>
                <w:i/>
                <w:color w:val="000000"/>
                <w:sz w:val="20"/>
              </w:rPr>
              <w:t xml:space="preserve">Annual </w:t>
            </w:r>
            <w:r w:rsidRPr="00516F1D">
              <w:rPr>
                <w:rFonts w:ascii="Arial" w:hAnsi="Arial" w:cs="Arial"/>
                <w:i/>
                <w:iCs/>
                <w:sz w:val="20"/>
                <w:lang w:val="en"/>
              </w:rPr>
              <w:t>American Urological Association (AUA) and Society for Pediatric Urology (SPU) Meeting. Orlando, FL. May 2014.</w:t>
            </w:r>
          </w:p>
          <w:p w14:paraId="4C2C87A3" w14:textId="77777777" w:rsidR="000A5CCA" w:rsidRPr="00516F1D" w:rsidRDefault="000A5CCA"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
                <w:bCs/>
                <w:sz w:val="20"/>
              </w:rPr>
              <w:t>Cost NG*</w:t>
            </w:r>
            <w:r w:rsidRPr="00516F1D">
              <w:rPr>
                <w:rFonts w:ascii="Arial" w:hAnsi="Arial" w:cs="Arial"/>
                <w:bCs/>
                <w:sz w:val="20"/>
              </w:rPr>
              <w:t xml:space="preserve">, DeFoor WR, Crotty EJ and Geller JI. The Initial Experience with RENAL </w:t>
            </w:r>
            <w:proofErr w:type="spellStart"/>
            <w:r w:rsidRPr="00516F1D">
              <w:rPr>
                <w:rFonts w:ascii="Arial" w:hAnsi="Arial" w:cs="Arial"/>
                <w:bCs/>
                <w:sz w:val="20"/>
              </w:rPr>
              <w:t>Nephrometry</w:t>
            </w:r>
            <w:proofErr w:type="spellEnd"/>
            <w:r w:rsidRPr="00516F1D">
              <w:rPr>
                <w:rFonts w:ascii="Arial" w:hAnsi="Arial" w:cs="Arial"/>
                <w:bCs/>
                <w:sz w:val="20"/>
              </w:rPr>
              <w:t xml:space="preserve"> in Children, Adolescents, and Young Adults with Renal Tumors. </w:t>
            </w:r>
            <w:r w:rsidRPr="00516F1D">
              <w:rPr>
                <w:rFonts w:ascii="Arial" w:hAnsi="Arial" w:cs="Arial"/>
                <w:i/>
                <w:sz w:val="20"/>
              </w:rPr>
              <w:t>Kidney Cancer Association</w:t>
            </w:r>
            <w:r w:rsidRPr="00516F1D">
              <w:rPr>
                <w:rFonts w:ascii="Arial" w:hAnsi="Arial" w:cs="Arial"/>
                <w:sz w:val="20"/>
              </w:rPr>
              <w:t xml:space="preserve"> </w:t>
            </w:r>
            <w:r w:rsidRPr="00516F1D">
              <w:rPr>
                <w:rFonts w:ascii="Arial" w:hAnsi="Arial" w:cs="Arial"/>
                <w:i/>
                <w:sz w:val="20"/>
              </w:rPr>
              <w:t>12th Kidney Cancer Symposium.  Chicago, IL. October 2013.</w:t>
            </w:r>
          </w:p>
          <w:p w14:paraId="635C4B75" w14:textId="77777777" w:rsidR="000A5CCA" w:rsidRPr="00516F1D" w:rsidRDefault="000A5CCA"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
                <w:bCs/>
                <w:sz w:val="20"/>
              </w:rPr>
              <w:t>Cost NG*</w:t>
            </w:r>
            <w:r w:rsidRPr="00516F1D">
              <w:rPr>
                <w:rFonts w:ascii="Arial" w:hAnsi="Arial" w:cs="Arial"/>
                <w:bCs/>
                <w:sz w:val="20"/>
              </w:rPr>
              <w:t xml:space="preserve">, DeFoor WR, Crotty EJ and Geller JI. The Initial Experience with RENAL </w:t>
            </w:r>
            <w:proofErr w:type="spellStart"/>
            <w:r w:rsidRPr="00516F1D">
              <w:rPr>
                <w:rFonts w:ascii="Arial" w:hAnsi="Arial" w:cs="Arial"/>
                <w:bCs/>
                <w:sz w:val="20"/>
              </w:rPr>
              <w:t>Nephrometry</w:t>
            </w:r>
            <w:proofErr w:type="spellEnd"/>
            <w:r w:rsidRPr="00516F1D">
              <w:rPr>
                <w:rFonts w:ascii="Arial" w:hAnsi="Arial" w:cs="Arial"/>
                <w:bCs/>
                <w:sz w:val="20"/>
              </w:rPr>
              <w:t xml:space="preserve"> in Children, Adolescents, and Young Adults with Renal Tumors. </w:t>
            </w:r>
            <w:r w:rsidRPr="00516F1D">
              <w:rPr>
                <w:rFonts w:ascii="Arial" w:hAnsi="Arial" w:cs="Arial"/>
                <w:i/>
                <w:sz w:val="20"/>
              </w:rPr>
              <w:t>Society for Pediatric Urology Fall Congress. Las Vegas, NV. September 2013.</w:t>
            </w:r>
          </w:p>
          <w:p w14:paraId="66C7C023" w14:textId="77777777" w:rsidR="001E3123" w:rsidRPr="00516F1D" w:rsidRDefault="001E3123"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
                <w:bCs/>
                <w:sz w:val="20"/>
              </w:rPr>
              <w:t>Cost NG</w:t>
            </w:r>
            <w:r w:rsidRPr="00516F1D">
              <w:rPr>
                <w:rFonts w:ascii="Arial" w:hAnsi="Arial" w:cs="Arial"/>
                <w:bCs/>
                <w:sz w:val="20"/>
              </w:rPr>
              <w:t xml:space="preserve">*, Lubahn JD, Adibi M, </w:t>
            </w:r>
            <w:proofErr w:type="spellStart"/>
            <w:r w:rsidRPr="00516F1D">
              <w:rPr>
                <w:rFonts w:ascii="Arial" w:hAnsi="Arial" w:cs="Arial"/>
                <w:bCs/>
                <w:sz w:val="20"/>
              </w:rPr>
              <w:t>Romman</w:t>
            </w:r>
            <w:proofErr w:type="spellEnd"/>
            <w:r w:rsidRPr="00516F1D">
              <w:rPr>
                <w:rFonts w:ascii="Arial" w:hAnsi="Arial" w:cs="Arial"/>
                <w:bCs/>
                <w:sz w:val="20"/>
              </w:rPr>
              <w:t xml:space="preserve"> A, Wickiser JE, Raj GV, </w:t>
            </w:r>
            <w:proofErr w:type="spellStart"/>
            <w:r w:rsidRPr="00516F1D">
              <w:rPr>
                <w:rFonts w:ascii="Arial" w:hAnsi="Arial" w:cs="Arial"/>
                <w:bCs/>
                <w:sz w:val="20"/>
              </w:rPr>
              <w:t>Sagalowsky</w:t>
            </w:r>
            <w:proofErr w:type="spellEnd"/>
            <w:r w:rsidRPr="00516F1D">
              <w:rPr>
                <w:rFonts w:ascii="Arial" w:hAnsi="Arial" w:cs="Arial"/>
                <w:bCs/>
                <w:sz w:val="20"/>
              </w:rPr>
              <w:t xml:space="preserve"> </w:t>
            </w:r>
            <w:r w:rsidR="00941B67" w:rsidRPr="00516F1D">
              <w:rPr>
                <w:rFonts w:ascii="Arial" w:hAnsi="Arial" w:cs="Arial"/>
                <w:bCs/>
                <w:sz w:val="20"/>
              </w:rPr>
              <w:t xml:space="preserve">AI, </w:t>
            </w:r>
            <w:r w:rsidRPr="00516F1D">
              <w:rPr>
                <w:rFonts w:ascii="Arial" w:hAnsi="Arial" w:cs="Arial"/>
                <w:bCs/>
                <w:sz w:val="20"/>
              </w:rPr>
              <w:t>and Margulis V.  Risk Stratification for Children and Adolescents with Clinical Stage I Testicular Germ Cell Tumors</w:t>
            </w:r>
            <w:r w:rsidR="00941BB6" w:rsidRPr="00516F1D">
              <w:rPr>
                <w:rFonts w:ascii="Arial" w:hAnsi="Arial" w:cs="Arial"/>
                <w:bCs/>
                <w:sz w:val="20"/>
              </w:rPr>
              <w:t xml:space="preserve">. </w:t>
            </w:r>
            <w:r w:rsidR="00941BB6" w:rsidRPr="00516F1D">
              <w:rPr>
                <w:rFonts w:ascii="Arial" w:hAnsi="Arial" w:cs="Arial"/>
                <w:i/>
                <w:color w:val="000000"/>
                <w:sz w:val="20"/>
              </w:rPr>
              <w:t>109</w:t>
            </w:r>
            <w:r w:rsidR="00941BB6" w:rsidRPr="00516F1D">
              <w:rPr>
                <w:rFonts w:ascii="Arial" w:hAnsi="Arial" w:cs="Arial"/>
                <w:i/>
                <w:color w:val="000000"/>
                <w:sz w:val="20"/>
                <w:vertAlign w:val="superscript"/>
              </w:rPr>
              <w:t>th</w:t>
            </w:r>
            <w:r w:rsidR="00941BB6" w:rsidRPr="00516F1D">
              <w:rPr>
                <w:rFonts w:ascii="Arial" w:hAnsi="Arial" w:cs="Arial"/>
                <w:i/>
                <w:color w:val="000000"/>
                <w:sz w:val="20"/>
              </w:rPr>
              <w:t xml:space="preserve"> Annual </w:t>
            </w:r>
            <w:r w:rsidR="00941BB6" w:rsidRPr="00516F1D">
              <w:rPr>
                <w:rFonts w:ascii="Arial" w:hAnsi="Arial" w:cs="Arial"/>
                <w:i/>
                <w:iCs/>
                <w:sz w:val="20"/>
                <w:lang w:val="en"/>
              </w:rPr>
              <w:t>American Urological Association (AUA) Meeting. San Diego, CA. May 2013.</w:t>
            </w:r>
          </w:p>
          <w:p w14:paraId="1822E97E" w14:textId="77777777" w:rsidR="001E3123" w:rsidRPr="00516F1D" w:rsidRDefault="001E3123" w:rsidP="004D315D">
            <w:pPr>
              <w:pStyle w:val="Achievement"/>
              <w:numPr>
                <w:ilvl w:val="0"/>
                <w:numId w:val="11"/>
              </w:numPr>
              <w:autoSpaceDE w:val="0"/>
              <w:autoSpaceDN w:val="0"/>
              <w:adjustRightInd w:val="0"/>
              <w:spacing w:line="288" w:lineRule="auto"/>
              <w:ind w:right="1425"/>
              <w:contextualSpacing/>
              <w:jc w:val="left"/>
              <w:rPr>
                <w:rFonts w:ascii="Arial" w:hAnsi="Arial" w:cs="Arial"/>
                <w:bCs/>
                <w:sz w:val="20"/>
              </w:rPr>
            </w:pPr>
            <w:r w:rsidRPr="00516F1D">
              <w:rPr>
                <w:rFonts w:ascii="Arial" w:hAnsi="Arial" w:cs="Arial"/>
                <w:b/>
                <w:bCs/>
                <w:sz w:val="20"/>
              </w:rPr>
              <w:t>Cost NG</w:t>
            </w:r>
            <w:r w:rsidRPr="00516F1D">
              <w:rPr>
                <w:rFonts w:ascii="Arial" w:hAnsi="Arial" w:cs="Arial"/>
                <w:bCs/>
                <w:sz w:val="20"/>
              </w:rPr>
              <w:t>*, Sawicz-</w:t>
            </w:r>
            <w:proofErr w:type="spellStart"/>
            <w:r w:rsidRPr="00516F1D">
              <w:rPr>
                <w:rFonts w:ascii="Arial" w:hAnsi="Arial" w:cs="Arial"/>
                <w:bCs/>
                <w:sz w:val="20"/>
              </w:rPr>
              <w:t>Birkowska</w:t>
            </w:r>
            <w:proofErr w:type="spellEnd"/>
            <w:r w:rsidRPr="00516F1D">
              <w:rPr>
                <w:rFonts w:ascii="Arial" w:hAnsi="Arial" w:cs="Arial"/>
                <w:bCs/>
                <w:sz w:val="20"/>
              </w:rPr>
              <w:t xml:space="preserve"> K, </w:t>
            </w:r>
            <w:proofErr w:type="spellStart"/>
            <w:r w:rsidRPr="00516F1D">
              <w:rPr>
                <w:rFonts w:ascii="Arial" w:hAnsi="Arial" w:cs="Arial"/>
                <w:bCs/>
                <w:sz w:val="20"/>
              </w:rPr>
              <w:t>Kajbafzadeh</w:t>
            </w:r>
            <w:proofErr w:type="spellEnd"/>
            <w:r w:rsidRPr="00516F1D">
              <w:rPr>
                <w:rFonts w:ascii="Arial" w:hAnsi="Arial" w:cs="Arial"/>
                <w:bCs/>
                <w:sz w:val="20"/>
              </w:rPr>
              <w:t xml:space="preserve"> </w:t>
            </w:r>
            <w:r w:rsidR="00941BB6" w:rsidRPr="00516F1D">
              <w:rPr>
                <w:rFonts w:ascii="Arial" w:hAnsi="Arial" w:cs="Arial"/>
                <w:bCs/>
                <w:sz w:val="20"/>
              </w:rPr>
              <w:t>AM</w:t>
            </w:r>
            <w:r w:rsidRPr="00516F1D">
              <w:rPr>
                <w:rFonts w:ascii="Arial" w:hAnsi="Arial" w:cs="Arial"/>
                <w:bCs/>
                <w:sz w:val="20"/>
              </w:rPr>
              <w:t>, Tourch</w:t>
            </w:r>
            <w:r w:rsidR="00941BB6" w:rsidRPr="00516F1D">
              <w:rPr>
                <w:rFonts w:ascii="Arial" w:hAnsi="Arial" w:cs="Arial"/>
                <w:bCs/>
                <w:sz w:val="20"/>
              </w:rPr>
              <w:t>i</w:t>
            </w:r>
            <w:r w:rsidRPr="00516F1D">
              <w:rPr>
                <w:rFonts w:ascii="Arial" w:hAnsi="Arial" w:cs="Arial"/>
                <w:bCs/>
                <w:sz w:val="20"/>
              </w:rPr>
              <w:t xml:space="preserve"> A, Parigi GB, Guillén G, DeFoor WR and </w:t>
            </w:r>
            <w:proofErr w:type="spellStart"/>
            <w:r w:rsidRPr="00516F1D">
              <w:rPr>
                <w:rFonts w:ascii="Arial" w:hAnsi="Arial" w:cs="Arial"/>
                <w:bCs/>
                <w:sz w:val="20"/>
              </w:rPr>
              <w:t>Apoznanski</w:t>
            </w:r>
            <w:proofErr w:type="spellEnd"/>
            <w:r w:rsidRPr="00516F1D">
              <w:rPr>
                <w:rFonts w:ascii="Arial" w:hAnsi="Arial" w:cs="Arial"/>
                <w:bCs/>
                <w:sz w:val="20"/>
              </w:rPr>
              <w:t xml:space="preserve"> W. A Multi-Center, International Experience with Nephron-Sparing Surgery for non-Syndrome Related Unilateral Wilms Tumor. </w:t>
            </w:r>
            <w:r w:rsidRPr="00516F1D">
              <w:rPr>
                <w:rFonts w:ascii="Arial" w:hAnsi="Arial" w:cs="Arial"/>
                <w:i/>
                <w:color w:val="000000"/>
                <w:sz w:val="20"/>
              </w:rPr>
              <w:t>109</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San Diego, CA. May 2013.</w:t>
            </w:r>
          </w:p>
          <w:p w14:paraId="0E643409" w14:textId="77777777" w:rsidR="00A34E4D" w:rsidRPr="00516F1D" w:rsidRDefault="00A34E4D" w:rsidP="004D315D">
            <w:pPr>
              <w:pStyle w:val="Achievement"/>
              <w:numPr>
                <w:ilvl w:val="0"/>
                <w:numId w:val="11"/>
              </w:numPr>
              <w:autoSpaceDE w:val="0"/>
              <w:autoSpaceDN w:val="0"/>
              <w:adjustRightInd w:val="0"/>
              <w:spacing w:line="288" w:lineRule="auto"/>
              <w:ind w:right="1425"/>
              <w:contextualSpacing/>
              <w:jc w:val="left"/>
              <w:rPr>
                <w:rFonts w:ascii="Arial" w:hAnsi="Arial" w:cs="Arial"/>
                <w:b/>
                <w:bCs/>
                <w:i/>
                <w:sz w:val="20"/>
              </w:rPr>
            </w:pPr>
            <w:r w:rsidRPr="00516F1D">
              <w:rPr>
                <w:rFonts w:ascii="Arial" w:hAnsi="Arial" w:cs="Arial"/>
                <w:b/>
                <w:sz w:val="20"/>
              </w:rPr>
              <w:t>Cost NG*</w:t>
            </w:r>
            <w:r w:rsidRPr="00516F1D">
              <w:rPr>
                <w:rFonts w:ascii="Arial" w:hAnsi="Arial" w:cs="Arial"/>
                <w:sz w:val="20"/>
              </w:rPr>
              <w:t xml:space="preserve">, </w:t>
            </w:r>
            <w:proofErr w:type="spellStart"/>
            <w:r w:rsidRPr="00516F1D">
              <w:rPr>
                <w:rFonts w:ascii="Arial" w:hAnsi="Arial" w:cs="Arial"/>
                <w:sz w:val="20"/>
              </w:rPr>
              <w:t>Riachy</w:t>
            </w:r>
            <w:proofErr w:type="spellEnd"/>
            <w:r w:rsidRPr="00516F1D">
              <w:rPr>
                <w:rFonts w:ascii="Arial" w:hAnsi="Arial" w:cs="Arial"/>
                <w:sz w:val="20"/>
              </w:rPr>
              <w:t xml:space="preserve"> E, VanderBrink B, Alam S, DeFoor WR, Reddy PP, Minevich E, Sheldon C, Schulte M and Noh PH. </w:t>
            </w:r>
            <w:r w:rsidRPr="00516F1D">
              <w:rPr>
                <w:rFonts w:ascii="Arial" w:hAnsi="Arial" w:cs="Arial"/>
                <w:bCs/>
                <w:sz w:val="20"/>
              </w:rPr>
              <w:t xml:space="preserve">Infant robotic pyeloplasty:  perioperative outcomes and comparison with open cohort. </w:t>
            </w:r>
            <w:r w:rsidRPr="00516F1D">
              <w:rPr>
                <w:rFonts w:ascii="Arial" w:hAnsi="Arial" w:cs="Arial"/>
                <w:bCs/>
                <w:i/>
                <w:sz w:val="20"/>
              </w:rPr>
              <w:t>7</w:t>
            </w:r>
            <w:r w:rsidRPr="00516F1D">
              <w:rPr>
                <w:rFonts w:ascii="Arial" w:hAnsi="Arial" w:cs="Arial"/>
                <w:bCs/>
                <w:i/>
                <w:sz w:val="20"/>
                <w:vertAlign w:val="superscript"/>
              </w:rPr>
              <w:t>th</w:t>
            </w:r>
            <w:r w:rsidRPr="00516F1D">
              <w:rPr>
                <w:rFonts w:ascii="Arial" w:hAnsi="Arial" w:cs="Arial"/>
                <w:bCs/>
                <w:i/>
                <w:sz w:val="20"/>
              </w:rPr>
              <w:t xml:space="preserve"> Annual Thomas F. Boat Lectures.  Cincinnati Children’s Hospital Medical Center. Cincinnati, OH. March 2013.</w:t>
            </w:r>
          </w:p>
          <w:p w14:paraId="352CE5A8" w14:textId="77777777" w:rsidR="00340F53" w:rsidRPr="00516F1D" w:rsidRDefault="00340F53"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sz w:val="20"/>
              </w:rPr>
              <w:t xml:space="preserve">Ehrlich PF, </w:t>
            </w:r>
            <w:r w:rsidRPr="00516F1D">
              <w:rPr>
                <w:rFonts w:ascii="Arial" w:hAnsi="Arial" w:cs="Arial"/>
                <w:b/>
                <w:sz w:val="20"/>
              </w:rPr>
              <w:t>Cost NG</w:t>
            </w:r>
            <w:r w:rsidRPr="00516F1D">
              <w:rPr>
                <w:rFonts w:ascii="Arial" w:hAnsi="Arial" w:cs="Arial"/>
                <w:sz w:val="20"/>
              </w:rPr>
              <w:t xml:space="preserve">*, Khanna G, Mullen EA, Gratias EJ, Naranjo A, Dome JS, Perlman EJ, and Geller JI. A Description of the Surgical Experience in Children, Adolescents and Young Adults with Renal Cell Carcinoma: A Report from the Children’s Oncology Group Study AREN 03B2. </w:t>
            </w:r>
            <w:r w:rsidR="009A38FC" w:rsidRPr="00516F1D">
              <w:rPr>
                <w:rFonts w:ascii="Arial" w:hAnsi="Arial" w:cs="Arial"/>
                <w:i/>
                <w:sz w:val="20"/>
              </w:rPr>
              <w:t>Kidney Cancer Association</w:t>
            </w:r>
            <w:r w:rsidR="009A38FC" w:rsidRPr="00516F1D">
              <w:rPr>
                <w:rFonts w:ascii="Arial" w:hAnsi="Arial" w:cs="Arial"/>
                <w:sz w:val="20"/>
              </w:rPr>
              <w:t xml:space="preserve"> </w:t>
            </w:r>
            <w:r w:rsidRPr="00516F1D">
              <w:rPr>
                <w:rFonts w:ascii="Arial" w:hAnsi="Arial" w:cs="Arial"/>
                <w:i/>
                <w:sz w:val="20"/>
              </w:rPr>
              <w:t>11th Kidney Cancer Symposium.  Chicago, IL. October 2012.</w:t>
            </w:r>
          </w:p>
          <w:p w14:paraId="16733434" w14:textId="77777777" w:rsidR="005D5150" w:rsidRPr="00516F1D" w:rsidRDefault="005D5150"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sz w:val="20"/>
              </w:rPr>
              <w:lastRenderedPageBreak/>
              <w:t>Geller J</w:t>
            </w:r>
            <w:r w:rsidR="00AF1DDB" w:rsidRPr="00516F1D">
              <w:rPr>
                <w:rFonts w:ascii="Arial" w:hAnsi="Arial" w:cs="Arial"/>
                <w:sz w:val="20"/>
              </w:rPr>
              <w:t>*</w:t>
            </w:r>
            <w:r w:rsidRPr="00516F1D">
              <w:rPr>
                <w:rFonts w:ascii="Arial" w:hAnsi="Arial" w:cs="Arial"/>
                <w:sz w:val="20"/>
              </w:rPr>
              <w:t xml:space="preserve">, Mullen E, Khanna G, Ehrlich P, </w:t>
            </w:r>
            <w:r w:rsidRPr="00516F1D">
              <w:rPr>
                <w:rFonts w:ascii="Arial" w:hAnsi="Arial" w:cs="Arial"/>
                <w:b/>
                <w:sz w:val="20"/>
              </w:rPr>
              <w:t>Cost N</w:t>
            </w:r>
            <w:r w:rsidRPr="00516F1D">
              <w:rPr>
                <w:rFonts w:ascii="Arial" w:hAnsi="Arial" w:cs="Arial"/>
                <w:sz w:val="20"/>
              </w:rPr>
              <w:t xml:space="preserve">, Naranjo A, Dome J, Gratias E, </w:t>
            </w:r>
            <w:r w:rsidR="00340F53" w:rsidRPr="00516F1D">
              <w:rPr>
                <w:rFonts w:ascii="Arial" w:hAnsi="Arial" w:cs="Arial"/>
                <w:sz w:val="20"/>
              </w:rPr>
              <w:t xml:space="preserve">and </w:t>
            </w:r>
            <w:r w:rsidRPr="00516F1D">
              <w:rPr>
                <w:rFonts w:ascii="Arial" w:hAnsi="Arial" w:cs="Arial"/>
                <w:sz w:val="20"/>
              </w:rPr>
              <w:t xml:space="preserve">Perlman E. Epidemiology and Characterization of Pediatric and Adolescent Renal Cell Carcinoma: A Report from the Children’s Oncology Group Study AREN 03B2. </w:t>
            </w:r>
            <w:r w:rsidR="009A38FC" w:rsidRPr="00516F1D">
              <w:rPr>
                <w:rFonts w:ascii="Arial" w:hAnsi="Arial" w:cs="Arial"/>
                <w:i/>
                <w:sz w:val="20"/>
              </w:rPr>
              <w:t>Kidney Cancer Association</w:t>
            </w:r>
            <w:r w:rsidR="009A38FC" w:rsidRPr="00516F1D">
              <w:rPr>
                <w:rFonts w:ascii="Arial" w:hAnsi="Arial" w:cs="Arial"/>
                <w:sz w:val="20"/>
              </w:rPr>
              <w:t xml:space="preserve"> </w:t>
            </w:r>
            <w:r w:rsidRPr="00516F1D">
              <w:rPr>
                <w:rFonts w:ascii="Arial" w:hAnsi="Arial" w:cs="Arial"/>
                <w:i/>
                <w:sz w:val="20"/>
              </w:rPr>
              <w:t>11th Kidney Cancer Symposium.  Chicago, IL. October 2012.</w:t>
            </w:r>
          </w:p>
          <w:p w14:paraId="5CA65E05" w14:textId="77777777" w:rsidR="000F24A1" w:rsidRPr="00516F1D" w:rsidRDefault="004B496E"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b/>
                <w:sz w:val="20"/>
              </w:rPr>
              <w:t>Cost NG</w:t>
            </w:r>
            <w:r w:rsidRPr="00516F1D">
              <w:rPr>
                <w:rFonts w:ascii="Arial" w:hAnsi="Arial" w:cs="Arial"/>
                <w:sz w:val="20"/>
              </w:rPr>
              <w:t xml:space="preserve">*, Lubahn JD, Adibi M, </w:t>
            </w:r>
            <w:proofErr w:type="spellStart"/>
            <w:r w:rsidRPr="00516F1D">
              <w:rPr>
                <w:rFonts w:ascii="Arial" w:hAnsi="Arial" w:cs="Arial"/>
                <w:sz w:val="20"/>
              </w:rPr>
              <w:t>Romman</w:t>
            </w:r>
            <w:proofErr w:type="spellEnd"/>
            <w:r w:rsidRPr="00516F1D">
              <w:rPr>
                <w:rFonts w:ascii="Arial" w:hAnsi="Arial" w:cs="Arial"/>
                <w:sz w:val="20"/>
              </w:rPr>
              <w:t xml:space="preserve"> A, Wickiser JE, Raj GV, </w:t>
            </w:r>
            <w:proofErr w:type="spellStart"/>
            <w:r w:rsidRPr="00516F1D">
              <w:rPr>
                <w:rFonts w:ascii="Arial" w:hAnsi="Arial" w:cs="Arial"/>
                <w:sz w:val="20"/>
              </w:rPr>
              <w:t>Sagalowsky</w:t>
            </w:r>
            <w:proofErr w:type="spellEnd"/>
            <w:r w:rsidR="00941B67" w:rsidRPr="00516F1D">
              <w:rPr>
                <w:rFonts w:ascii="Arial" w:hAnsi="Arial" w:cs="Arial"/>
                <w:sz w:val="20"/>
              </w:rPr>
              <w:t xml:space="preserve"> AI,</w:t>
            </w:r>
            <w:r w:rsidRPr="00516F1D">
              <w:rPr>
                <w:rFonts w:ascii="Arial" w:hAnsi="Arial" w:cs="Arial"/>
                <w:sz w:val="20"/>
              </w:rPr>
              <w:t xml:space="preserve"> and Margulis V.  </w:t>
            </w:r>
            <w:r w:rsidRPr="00516F1D">
              <w:rPr>
                <w:rFonts w:ascii="Arial" w:hAnsi="Arial" w:cs="Arial"/>
                <w:bCs/>
                <w:sz w:val="20"/>
              </w:rPr>
              <w:t>A Comparison of Pediatric and Adolescent Testicular Germ Cell Malignancy.</w:t>
            </w:r>
            <w:r w:rsidRPr="00516F1D">
              <w:rPr>
                <w:rFonts w:ascii="Arial" w:hAnsi="Arial" w:cs="Arial"/>
                <w:sz w:val="20"/>
              </w:rPr>
              <w:t xml:space="preserve"> </w:t>
            </w:r>
            <w:r w:rsidRPr="00516F1D">
              <w:rPr>
                <w:rFonts w:ascii="Arial" w:hAnsi="Arial" w:cs="Arial"/>
                <w:i/>
                <w:color w:val="000000"/>
                <w:sz w:val="20"/>
              </w:rPr>
              <w:t>American Academy of Pediatrics (AAP) National Conference and Exhibition, Section on Urology. New Orleans, LA. October 2012.</w:t>
            </w:r>
          </w:p>
          <w:p w14:paraId="7571C951" w14:textId="77777777" w:rsidR="00585EEC" w:rsidRPr="00516F1D" w:rsidRDefault="000F24A1"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b/>
                <w:sz w:val="20"/>
              </w:rPr>
              <w:t>Cost NG*</w:t>
            </w:r>
            <w:r w:rsidRPr="00516F1D">
              <w:rPr>
                <w:rFonts w:ascii="Arial" w:hAnsi="Arial" w:cs="Arial"/>
                <w:sz w:val="20"/>
              </w:rPr>
              <w:t xml:space="preserve">, Le LD, Crombleholme TM, Geller JI, Keswani SG, Lim FY and Alam S.  </w:t>
            </w:r>
            <w:r w:rsidRPr="00516F1D">
              <w:rPr>
                <w:rFonts w:ascii="Arial" w:hAnsi="Arial" w:cs="Arial"/>
                <w:bCs/>
                <w:sz w:val="20"/>
              </w:rPr>
              <w:t xml:space="preserve">Urologic Co-Morbidities Associated with Sacrococcygeal Teratoma and a Rational Plan for Urologic Surveillance. </w:t>
            </w:r>
            <w:r w:rsidRPr="00516F1D">
              <w:rPr>
                <w:rFonts w:ascii="Arial" w:hAnsi="Arial" w:cs="Arial"/>
                <w:i/>
                <w:color w:val="000000"/>
                <w:sz w:val="20"/>
              </w:rPr>
              <w:t>American Academy of Pediatrics (AAP) National Conference and Exhibition,</w:t>
            </w:r>
            <w:r w:rsidR="00585EEC" w:rsidRPr="00516F1D">
              <w:rPr>
                <w:rFonts w:ascii="Arial" w:hAnsi="Arial" w:cs="Arial"/>
                <w:i/>
                <w:color w:val="000000"/>
                <w:sz w:val="20"/>
              </w:rPr>
              <w:t xml:space="preserve"> Section on Urology. New Orleans, LA. October 2012.</w:t>
            </w:r>
          </w:p>
          <w:p w14:paraId="29453106" w14:textId="77777777" w:rsidR="00585EEC" w:rsidRPr="00516F1D" w:rsidRDefault="00585EEC"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b/>
                <w:i/>
                <w:color w:val="000000"/>
                <w:sz w:val="20"/>
                <w:vertAlign w:val="superscript"/>
              </w:rPr>
            </w:pPr>
            <w:r w:rsidRPr="00516F1D">
              <w:rPr>
                <w:rFonts w:ascii="Arial" w:hAnsi="Arial" w:cs="Arial"/>
                <w:b/>
                <w:color w:val="000000"/>
                <w:sz w:val="20"/>
              </w:rPr>
              <w:t xml:space="preserve">Cost NG*, </w:t>
            </w:r>
            <w:r w:rsidRPr="00516F1D">
              <w:rPr>
                <w:rFonts w:ascii="Arial" w:hAnsi="Arial" w:cs="Arial"/>
                <w:color w:val="000000"/>
                <w:sz w:val="20"/>
              </w:rPr>
              <w:t>Noh PH, Devarajan P, Ivancic V, Reddy P, Minevich E, Bennett M and DeFoor WR.</w:t>
            </w:r>
            <w:r w:rsidRPr="00516F1D">
              <w:rPr>
                <w:rFonts w:ascii="Arial" w:hAnsi="Arial" w:cs="Arial"/>
                <w:b/>
                <w:color w:val="000000"/>
                <w:sz w:val="20"/>
              </w:rPr>
              <w:t xml:space="preserve">  </w:t>
            </w:r>
            <w:r w:rsidRPr="00516F1D">
              <w:rPr>
                <w:rFonts w:ascii="Arial" w:hAnsi="Arial" w:cs="Arial"/>
                <w:bCs/>
                <w:color w:val="000000"/>
                <w:sz w:val="20"/>
              </w:rPr>
              <w:t>Urinary NGAL Levels Correlate with Differential Renal Function in Patients with Ureteropelvic Junction Obstruction Undergoing Pyeloplasty.</w:t>
            </w:r>
            <w:r w:rsidRPr="00516F1D">
              <w:rPr>
                <w:rFonts w:ascii="Arial" w:hAnsi="Arial" w:cs="Arial"/>
                <w:bCs/>
                <w:i/>
                <w:color w:val="000000"/>
                <w:sz w:val="20"/>
              </w:rPr>
              <w:t xml:space="preserve"> </w:t>
            </w:r>
            <w:r w:rsidRPr="00516F1D">
              <w:rPr>
                <w:rFonts w:ascii="Arial" w:hAnsi="Arial" w:cs="Arial"/>
                <w:i/>
                <w:color w:val="000000"/>
                <w:sz w:val="20"/>
              </w:rPr>
              <w:t>American Academy of Pediatrics (AAP) National Conference and Exhibition, Section on Urology. New Orleans, LA. October 2012.</w:t>
            </w:r>
          </w:p>
          <w:p w14:paraId="5E766BC0" w14:textId="77777777" w:rsidR="00746E3D" w:rsidRPr="00516F1D" w:rsidRDefault="00746E3D"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i/>
                <w:sz w:val="20"/>
              </w:rPr>
            </w:pPr>
            <w:r w:rsidRPr="00516F1D">
              <w:rPr>
                <w:rFonts w:ascii="Arial" w:hAnsi="Arial" w:cs="Arial"/>
                <w:b/>
                <w:sz w:val="20"/>
              </w:rPr>
              <w:t>Cost NG</w:t>
            </w:r>
            <w:r w:rsidRPr="00516F1D">
              <w:rPr>
                <w:rFonts w:ascii="Arial" w:hAnsi="Arial" w:cs="Arial"/>
                <w:sz w:val="20"/>
              </w:rPr>
              <w:t xml:space="preserve">* and Noh PH. Robotic-Assisted Laparoscopic Partial Nephrectomy and Regional Retroperitoneal Lymph Node Dissection in an Adolescent with Renal Cell Carcinoma. Video Presentation at the </w:t>
            </w:r>
            <w:r w:rsidRPr="00516F1D">
              <w:rPr>
                <w:rFonts w:ascii="Arial" w:hAnsi="Arial" w:cs="Arial"/>
                <w:i/>
                <w:sz w:val="20"/>
              </w:rPr>
              <w:t>98th Annual Clinical Congress of the American College of Surgeons</w:t>
            </w:r>
            <w:r w:rsidRPr="00516F1D">
              <w:rPr>
                <w:rFonts w:ascii="Arial" w:hAnsi="Arial" w:cs="Arial"/>
                <w:sz w:val="20"/>
              </w:rPr>
              <w:t xml:space="preserve">. </w:t>
            </w:r>
            <w:r w:rsidRPr="00516F1D">
              <w:rPr>
                <w:rFonts w:ascii="Arial" w:hAnsi="Arial" w:cs="Arial"/>
                <w:i/>
                <w:sz w:val="20"/>
              </w:rPr>
              <w:t>Chicago, IL. October 2012.</w:t>
            </w:r>
          </w:p>
          <w:p w14:paraId="001083EA" w14:textId="77777777" w:rsidR="00CC1E1A" w:rsidRPr="00516F1D" w:rsidRDefault="001859C3"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b/>
                <w:sz w:val="20"/>
              </w:rPr>
              <w:t>Cost NG*</w:t>
            </w:r>
            <w:r w:rsidRPr="00516F1D">
              <w:rPr>
                <w:rFonts w:ascii="Arial" w:hAnsi="Arial" w:cs="Arial"/>
                <w:sz w:val="20"/>
              </w:rPr>
              <w:t xml:space="preserve">, Adibi M, Lubahn J, </w:t>
            </w:r>
            <w:proofErr w:type="spellStart"/>
            <w:r w:rsidRPr="00516F1D">
              <w:rPr>
                <w:rFonts w:ascii="Arial" w:hAnsi="Arial" w:cs="Arial"/>
                <w:sz w:val="20"/>
              </w:rPr>
              <w:t>Romman</w:t>
            </w:r>
            <w:proofErr w:type="spellEnd"/>
            <w:r w:rsidRPr="00516F1D">
              <w:rPr>
                <w:rFonts w:ascii="Arial" w:hAnsi="Arial" w:cs="Arial"/>
                <w:sz w:val="20"/>
              </w:rPr>
              <w:t xml:space="preserve"> A, Raj G, </w:t>
            </w:r>
            <w:proofErr w:type="spellStart"/>
            <w:r w:rsidRPr="00516F1D">
              <w:rPr>
                <w:rFonts w:ascii="Arial" w:hAnsi="Arial" w:cs="Arial"/>
                <w:sz w:val="20"/>
              </w:rPr>
              <w:t>Sagalowsky</w:t>
            </w:r>
            <w:proofErr w:type="spellEnd"/>
            <w:r w:rsidRPr="00516F1D">
              <w:rPr>
                <w:rFonts w:ascii="Arial" w:hAnsi="Arial" w:cs="Arial"/>
                <w:sz w:val="20"/>
              </w:rPr>
              <w:t xml:space="preserve"> A and Margulis V. The Impact of Surgical or Systemic Therapy for Testicular Germ Cell Malignancy on Renal Function. </w:t>
            </w:r>
            <w:r w:rsidRPr="00516F1D">
              <w:rPr>
                <w:rFonts w:ascii="Arial" w:hAnsi="Arial" w:cs="Arial"/>
                <w:i/>
                <w:color w:val="000000"/>
                <w:sz w:val="20"/>
              </w:rPr>
              <w:t>107</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Atlanta, GA. May 2012</w:t>
            </w:r>
            <w:r w:rsidRPr="00516F1D">
              <w:rPr>
                <w:rFonts w:ascii="Arial" w:hAnsi="Arial" w:cs="Arial"/>
                <w:color w:val="000000"/>
                <w:sz w:val="20"/>
              </w:rPr>
              <w:t>.</w:t>
            </w:r>
            <w:r w:rsidR="00CC1E1A" w:rsidRPr="00516F1D">
              <w:rPr>
                <w:rFonts w:ascii="Arial" w:hAnsi="Arial" w:cs="Arial"/>
                <w:sz w:val="20"/>
              </w:rPr>
              <w:t xml:space="preserve"> </w:t>
            </w:r>
          </w:p>
          <w:p w14:paraId="14A14F59" w14:textId="77777777" w:rsidR="00CC1E1A" w:rsidRPr="00516F1D" w:rsidRDefault="00CC1E1A"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sz w:val="20"/>
              </w:rPr>
              <w:t>Lubahn J*,</w:t>
            </w:r>
            <w:r w:rsidRPr="00516F1D">
              <w:rPr>
                <w:rFonts w:ascii="Arial" w:hAnsi="Arial" w:cs="Arial"/>
                <w:b/>
                <w:sz w:val="20"/>
              </w:rPr>
              <w:t xml:space="preserve"> Cost NG</w:t>
            </w:r>
            <w:r w:rsidRPr="00516F1D">
              <w:rPr>
                <w:rFonts w:ascii="Arial" w:hAnsi="Arial" w:cs="Arial"/>
                <w:sz w:val="20"/>
              </w:rPr>
              <w:t xml:space="preserve">, Adibi M, </w:t>
            </w:r>
            <w:proofErr w:type="spellStart"/>
            <w:r w:rsidRPr="00516F1D">
              <w:rPr>
                <w:rFonts w:ascii="Arial" w:hAnsi="Arial" w:cs="Arial"/>
                <w:sz w:val="20"/>
              </w:rPr>
              <w:t>Romman</w:t>
            </w:r>
            <w:proofErr w:type="spellEnd"/>
            <w:r w:rsidRPr="00516F1D">
              <w:rPr>
                <w:rFonts w:ascii="Arial" w:hAnsi="Arial" w:cs="Arial"/>
                <w:sz w:val="20"/>
              </w:rPr>
              <w:t xml:space="preserve"> A and Margulis V. A Novel Risk Stratification System for Chemotherapy Failure in Testicular Germ Cell Tumor. </w:t>
            </w:r>
            <w:r w:rsidRPr="00516F1D">
              <w:rPr>
                <w:rFonts w:ascii="Arial" w:hAnsi="Arial" w:cs="Arial"/>
                <w:i/>
                <w:color w:val="000000"/>
                <w:sz w:val="20"/>
              </w:rPr>
              <w:t>107</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Atlanta, GA. May 2012</w:t>
            </w:r>
            <w:r w:rsidRPr="00516F1D">
              <w:rPr>
                <w:rFonts w:ascii="Arial" w:hAnsi="Arial" w:cs="Arial"/>
                <w:color w:val="000000"/>
                <w:sz w:val="20"/>
              </w:rPr>
              <w:t>.</w:t>
            </w:r>
          </w:p>
          <w:p w14:paraId="0B6DCAAD" w14:textId="77777777" w:rsidR="00CC1E1A" w:rsidRPr="00516F1D" w:rsidRDefault="00CC1E1A"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sz w:val="20"/>
              </w:rPr>
              <w:t xml:space="preserve">Adibi M*, </w:t>
            </w:r>
            <w:r w:rsidRPr="00516F1D">
              <w:rPr>
                <w:rFonts w:ascii="Arial" w:hAnsi="Arial" w:cs="Arial"/>
                <w:b/>
                <w:sz w:val="20"/>
              </w:rPr>
              <w:t>Cost NG</w:t>
            </w:r>
            <w:r w:rsidRPr="00516F1D">
              <w:rPr>
                <w:rFonts w:ascii="Arial" w:hAnsi="Arial" w:cs="Arial"/>
                <w:sz w:val="20"/>
              </w:rPr>
              <w:t>, Lubahn J,</w:t>
            </w:r>
            <w:r w:rsidRPr="00516F1D">
              <w:rPr>
                <w:rFonts w:ascii="Arial" w:hAnsi="Arial" w:cs="Arial"/>
                <w:b/>
                <w:sz w:val="20"/>
              </w:rPr>
              <w:t xml:space="preserve"> </w:t>
            </w:r>
            <w:proofErr w:type="spellStart"/>
            <w:r w:rsidRPr="00516F1D">
              <w:rPr>
                <w:rFonts w:ascii="Arial" w:hAnsi="Arial" w:cs="Arial"/>
                <w:sz w:val="20"/>
              </w:rPr>
              <w:t>Romman</w:t>
            </w:r>
            <w:proofErr w:type="spellEnd"/>
            <w:r w:rsidRPr="00516F1D">
              <w:rPr>
                <w:rFonts w:ascii="Arial" w:hAnsi="Arial" w:cs="Arial"/>
                <w:sz w:val="20"/>
              </w:rPr>
              <w:t xml:space="preserve"> A and Margulis V. Novel Predictors of Benign Pathology in Stage IA and IB Patients with Non-</w:t>
            </w:r>
            <w:proofErr w:type="spellStart"/>
            <w:r w:rsidRPr="00516F1D">
              <w:rPr>
                <w:rFonts w:ascii="Arial" w:hAnsi="Arial" w:cs="Arial"/>
                <w:sz w:val="20"/>
              </w:rPr>
              <w:t>seminomatous</w:t>
            </w:r>
            <w:proofErr w:type="spellEnd"/>
            <w:r w:rsidRPr="00516F1D">
              <w:rPr>
                <w:rFonts w:ascii="Arial" w:hAnsi="Arial" w:cs="Arial"/>
                <w:sz w:val="20"/>
              </w:rPr>
              <w:t xml:space="preserve"> Germ Cell Malignancy Undergoing Primary Retroperitoneal Lymph Node Dissection. </w:t>
            </w:r>
            <w:r w:rsidRPr="00516F1D">
              <w:rPr>
                <w:rFonts w:ascii="Arial" w:hAnsi="Arial" w:cs="Arial"/>
                <w:i/>
                <w:color w:val="000000"/>
                <w:sz w:val="20"/>
              </w:rPr>
              <w:t>107</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Atlanta, GA. May 2012</w:t>
            </w:r>
            <w:r w:rsidRPr="00516F1D">
              <w:rPr>
                <w:rFonts w:ascii="Arial" w:hAnsi="Arial" w:cs="Arial"/>
                <w:color w:val="000000"/>
                <w:sz w:val="20"/>
              </w:rPr>
              <w:t>.</w:t>
            </w:r>
          </w:p>
          <w:p w14:paraId="0E04F89B" w14:textId="77777777" w:rsidR="00E74873" w:rsidRPr="00516F1D" w:rsidRDefault="00E74873"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color w:val="000000"/>
                <w:sz w:val="20"/>
              </w:rPr>
              <w:t>Granberg CF</w:t>
            </w:r>
            <w:r w:rsidR="00020A5D" w:rsidRPr="00516F1D">
              <w:rPr>
                <w:rFonts w:ascii="Arial" w:hAnsi="Arial" w:cs="Arial"/>
                <w:color w:val="000000"/>
                <w:sz w:val="20"/>
              </w:rPr>
              <w:t>*</w:t>
            </w:r>
            <w:r w:rsidRPr="00516F1D">
              <w:rPr>
                <w:rFonts w:ascii="Arial" w:hAnsi="Arial" w:cs="Arial"/>
                <w:color w:val="000000"/>
                <w:sz w:val="20"/>
              </w:rPr>
              <w:t xml:space="preserve">, </w:t>
            </w:r>
            <w:r w:rsidRPr="00516F1D">
              <w:rPr>
                <w:rFonts w:ascii="Arial" w:hAnsi="Arial" w:cs="Arial"/>
                <w:b/>
                <w:color w:val="000000"/>
                <w:sz w:val="20"/>
              </w:rPr>
              <w:t>Cost NG</w:t>
            </w:r>
            <w:r w:rsidRPr="00516F1D">
              <w:rPr>
                <w:rFonts w:ascii="Arial" w:hAnsi="Arial" w:cs="Arial"/>
                <w:color w:val="000000"/>
                <w:sz w:val="20"/>
              </w:rPr>
              <w:t xml:space="preserve">, Gargollo PC and Snodgrass WT. </w:t>
            </w:r>
            <w:r w:rsidRPr="00516F1D">
              <w:rPr>
                <w:rFonts w:ascii="Arial" w:hAnsi="Arial" w:cs="Arial"/>
                <w:iCs/>
                <w:color w:val="000000"/>
                <w:sz w:val="20"/>
              </w:rPr>
              <w:t>Urodynamic-based selective management in children with myelodysplasia from birth to age 3 years.</w:t>
            </w:r>
            <w:r w:rsidRPr="00516F1D">
              <w:rPr>
                <w:rFonts w:ascii="Arial" w:hAnsi="Arial" w:cs="Arial"/>
                <w:color w:val="000000"/>
                <w:sz w:val="20"/>
              </w:rPr>
              <w:t xml:space="preserve"> </w:t>
            </w:r>
            <w:r w:rsidRPr="00516F1D">
              <w:rPr>
                <w:rFonts w:ascii="Arial" w:hAnsi="Arial" w:cs="Arial"/>
                <w:i/>
                <w:color w:val="000000"/>
                <w:sz w:val="20"/>
              </w:rPr>
              <w:t>2</w:t>
            </w:r>
            <w:r w:rsidRPr="00516F1D">
              <w:rPr>
                <w:rFonts w:ascii="Arial" w:hAnsi="Arial" w:cs="Arial"/>
                <w:i/>
                <w:color w:val="000000"/>
                <w:sz w:val="20"/>
                <w:vertAlign w:val="superscript"/>
              </w:rPr>
              <w:t>nd</w:t>
            </w:r>
            <w:r w:rsidRPr="00516F1D">
              <w:rPr>
                <w:rFonts w:ascii="Arial" w:hAnsi="Arial" w:cs="Arial"/>
                <w:i/>
                <w:color w:val="000000"/>
                <w:sz w:val="20"/>
              </w:rPr>
              <w:t xml:space="preserve"> World Congress on Spina Bifida Research and Care. Las Vegas, NV. March 2012.</w:t>
            </w:r>
          </w:p>
          <w:p w14:paraId="6FC2049A" w14:textId="77777777" w:rsidR="00423D38" w:rsidRPr="00516F1D" w:rsidRDefault="00423D38"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sz w:val="20"/>
              </w:rPr>
            </w:pPr>
            <w:r w:rsidRPr="00516F1D">
              <w:rPr>
                <w:rFonts w:ascii="Arial" w:hAnsi="Arial" w:cs="Arial"/>
                <w:b/>
                <w:bCs/>
                <w:sz w:val="20"/>
              </w:rPr>
              <w:t>Cost NG*</w:t>
            </w:r>
            <w:r w:rsidRPr="00516F1D">
              <w:rPr>
                <w:rFonts w:ascii="Arial" w:hAnsi="Arial" w:cs="Arial"/>
                <w:sz w:val="20"/>
              </w:rPr>
              <w:t xml:space="preserve">, Lubahn JD, Granberg CF, </w:t>
            </w:r>
            <w:proofErr w:type="spellStart"/>
            <w:r w:rsidRPr="00516F1D">
              <w:rPr>
                <w:rFonts w:ascii="Arial" w:hAnsi="Arial" w:cs="Arial"/>
                <w:sz w:val="20"/>
              </w:rPr>
              <w:t>Sagalowsky</w:t>
            </w:r>
            <w:proofErr w:type="spellEnd"/>
            <w:r w:rsidRPr="00516F1D">
              <w:rPr>
                <w:rFonts w:ascii="Arial" w:hAnsi="Arial" w:cs="Arial"/>
                <w:sz w:val="20"/>
              </w:rPr>
              <w:t xml:space="preserve"> AI, Wickiser JE, Gargollo PC, Baker LA, Margulis V and Rakheja D. Pathologic Review of Wilms Tumor Nephrectomy Specimens and Potential Implications for Partial Nephrectomy </w:t>
            </w:r>
            <w:proofErr w:type="gramStart"/>
            <w:r w:rsidRPr="00516F1D">
              <w:rPr>
                <w:rFonts w:ascii="Arial" w:hAnsi="Arial" w:cs="Arial"/>
                <w:sz w:val="20"/>
              </w:rPr>
              <w:t>In</w:t>
            </w:r>
            <w:proofErr w:type="gramEnd"/>
            <w:r w:rsidRPr="00516F1D">
              <w:rPr>
                <w:rFonts w:ascii="Arial" w:hAnsi="Arial" w:cs="Arial"/>
                <w:sz w:val="20"/>
              </w:rPr>
              <w:t xml:space="preserve"> Wilms Tumor. </w:t>
            </w:r>
            <w:r w:rsidRPr="00516F1D">
              <w:rPr>
                <w:rFonts w:ascii="Arial" w:hAnsi="Arial" w:cs="Arial"/>
                <w:i/>
                <w:color w:val="000000"/>
                <w:sz w:val="20"/>
              </w:rPr>
              <w:t>American Academy of Pediatrics (AAP) National Conference and Exhibition, Section on Urology. Boston, MA. October 2011</w:t>
            </w:r>
            <w:r w:rsidR="007E6A3C" w:rsidRPr="00516F1D">
              <w:rPr>
                <w:rFonts w:ascii="Arial" w:hAnsi="Arial" w:cs="Arial"/>
                <w:i/>
                <w:color w:val="000000"/>
                <w:sz w:val="20"/>
              </w:rPr>
              <w:t>.</w:t>
            </w:r>
          </w:p>
          <w:p w14:paraId="01377BBC" w14:textId="77777777" w:rsidR="00423D38" w:rsidRPr="00516F1D" w:rsidRDefault="00423D38"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sz w:val="20"/>
              </w:rPr>
              <w:t>Cost NG</w:t>
            </w:r>
            <w:r w:rsidRPr="00516F1D">
              <w:rPr>
                <w:rFonts w:ascii="Arial" w:hAnsi="Arial" w:cs="Arial"/>
                <w:b/>
                <w:bCs/>
                <w:sz w:val="20"/>
              </w:rPr>
              <w:t>*</w:t>
            </w:r>
            <w:r w:rsidRPr="00516F1D">
              <w:rPr>
                <w:rFonts w:ascii="Arial" w:hAnsi="Arial" w:cs="Arial"/>
                <w:sz w:val="20"/>
              </w:rPr>
              <w:t xml:space="preserve">, Lubahn JD, Kwon J, Powell JA, Yang M, Granberg CF, Wickiser JE, Rakheja D, Gargollo PC, Baker LA and Margulis V. Correlation between pre-operative staging Computed Tomography and pathologic findings after nodal sampling in children with Wilms tumor. </w:t>
            </w:r>
            <w:r w:rsidRPr="00516F1D">
              <w:rPr>
                <w:rFonts w:ascii="Arial" w:hAnsi="Arial" w:cs="Arial"/>
                <w:i/>
                <w:color w:val="000000"/>
                <w:sz w:val="20"/>
              </w:rPr>
              <w:t>American Academy of Pediatrics (AAP) National Conference and Exhibition, Section on Urology. Boston, MA. October 2011.</w:t>
            </w:r>
          </w:p>
          <w:p w14:paraId="4892790B" w14:textId="77777777" w:rsidR="00423D38" w:rsidRPr="00516F1D" w:rsidRDefault="00423D38"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bCs/>
                <w:sz w:val="20"/>
              </w:rPr>
              <w:t>Cost NG*</w:t>
            </w:r>
            <w:r w:rsidRPr="00516F1D">
              <w:rPr>
                <w:rFonts w:ascii="Arial" w:hAnsi="Arial" w:cs="Arial"/>
                <w:sz w:val="20"/>
              </w:rPr>
              <w:t>, Granberg CF, Schlomer BJ,</w:t>
            </w:r>
            <w:r w:rsidR="005D2EA3" w:rsidRPr="00516F1D">
              <w:rPr>
                <w:rFonts w:ascii="Arial" w:hAnsi="Arial" w:cs="Arial"/>
                <w:sz w:val="20"/>
              </w:rPr>
              <w:t xml:space="preserve"> </w:t>
            </w:r>
            <w:r w:rsidRPr="00516F1D">
              <w:rPr>
                <w:rFonts w:ascii="Arial" w:hAnsi="Arial" w:cs="Arial"/>
                <w:sz w:val="20"/>
              </w:rPr>
              <w:t xml:space="preserve">Wickiser J, Gargollo P, Baker LA and Rakheja D. Single Institution Experience with Tru-Cut Renal Mass Biopsy for Diagnosing Wilms Tumor. </w:t>
            </w:r>
            <w:r w:rsidRPr="00516F1D">
              <w:rPr>
                <w:rFonts w:ascii="Arial" w:hAnsi="Arial" w:cs="Arial"/>
                <w:i/>
                <w:color w:val="000000"/>
                <w:sz w:val="20"/>
              </w:rPr>
              <w:t>American Academy of Pediatrics (AAP) National Conference and Exhibition, Section on Urology. Boston, MA. October 2011.</w:t>
            </w:r>
          </w:p>
          <w:p w14:paraId="363A791C" w14:textId="77777777" w:rsidR="007E6A3C" w:rsidRPr="00516F1D" w:rsidRDefault="007E6A3C"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lastRenderedPageBreak/>
              <w:t xml:space="preserve">Granberg CF*, </w:t>
            </w:r>
            <w:r w:rsidRPr="00516F1D">
              <w:rPr>
                <w:rFonts w:ascii="Arial" w:hAnsi="Arial" w:cs="Arial"/>
                <w:b/>
                <w:color w:val="000000"/>
                <w:sz w:val="20"/>
              </w:rPr>
              <w:t>Cost NG</w:t>
            </w:r>
            <w:r w:rsidRPr="00516F1D">
              <w:rPr>
                <w:rFonts w:ascii="Arial" w:hAnsi="Arial" w:cs="Arial"/>
                <w:color w:val="000000"/>
                <w:sz w:val="20"/>
              </w:rPr>
              <w:t xml:space="preserve">, Gargollo PC and Snodgrass WT. Urodynamic parameters to determine management of infants with myelomeningocele: Early intervention versus continued observation. </w:t>
            </w:r>
            <w:r w:rsidRPr="00516F1D">
              <w:rPr>
                <w:rFonts w:ascii="Arial" w:hAnsi="Arial" w:cs="Arial"/>
                <w:i/>
                <w:color w:val="000000"/>
                <w:sz w:val="20"/>
              </w:rPr>
              <w:t>American Academy of Pediatrics (AAP) National Conference and Exhibition, Section on Urology. Boston, MA. October 2011.</w:t>
            </w:r>
          </w:p>
          <w:p w14:paraId="7C44EB81"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sz w:val="20"/>
              </w:rPr>
              <w:t>Cost NG</w:t>
            </w:r>
            <w:r w:rsidRPr="00516F1D">
              <w:rPr>
                <w:rFonts w:ascii="Arial" w:hAnsi="Arial" w:cs="Arial"/>
                <w:sz w:val="20"/>
              </w:rPr>
              <w:t xml:space="preserve">*, Lubahn JD, Granberg CF, Schlomer BJ, Wickiser JE, Rakheja D, Gargollo PC, Leonard D, Baker LA, Raj GV and Margulis V. Oncologic outcomes of partial versus radical nephrectomy for unilateral Wilms tumor. </w:t>
            </w:r>
            <w:r w:rsidRPr="00516F1D">
              <w:rPr>
                <w:rFonts w:ascii="Arial" w:hAnsi="Arial" w:cs="Arial"/>
                <w:i/>
                <w:iCs/>
                <w:sz w:val="20"/>
                <w:lang w:val="en"/>
              </w:rPr>
              <w:t>American Society of Clinical Oncology (ASCO) 2011 Annual Meeting. Chicago, IL. June 2011</w:t>
            </w:r>
            <w:r w:rsidRPr="00516F1D">
              <w:rPr>
                <w:rFonts w:ascii="Arial" w:hAnsi="Arial" w:cs="Arial"/>
                <w:color w:val="000000"/>
                <w:sz w:val="20"/>
              </w:rPr>
              <w:t>.</w:t>
            </w:r>
          </w:p>
          <w:p w14:paraId="7B0BA6E0"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sz w:val="20"/>
              </w:rPr>
              <w:t>Cost NG</w:t>
            </w:r>
            <w:r w:rsidRPr="00516F1D">
              <w:rPr>
                <w:rFonts w:ascii="Arial" w:hAnsi="Arial" w:cs="Arial"/>
                <w:sz w:val="20"/>
              </w:rPr>
              <w:t xml:space="preserve">*, Lubahn JD, Penn HA, Granberg CF, Schlomer BJ, Wickiser JE, Rakheja D, Gargollo PC, Leonard D, Baker LA and Margulis V. Oncologic outcomes of partial versus radical nephrectomy for unilateral Wilms tumor. </w:t>
            </w:r>
            <w:r w:rsidRPr="00516F1D">
              <w:rPr>
                <w:rFonts w:ascii="Arial" w:hAnsi="Arial" w:cs="Arial"/>
                <w:i/>
                <w:color w:val="000000"/>
                <w:sz w:val="20"/>
              </w:rPr>
              <w:t>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090DD8B0"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sz w:val="20"/>
              </w:rPr>
              <w:t>Cost NG*</w:t>
            </w:r>
            <w:r w:rsidRPr="00516F1D">
              <w:rPr>
                <w:rFonts w:ascii="Arial" w:hAnsi="Arial" w:cs="Arial"/>
                <w:sz w:val="20"/>
              </w:rPr>
              <w:t>, Delacroix SE, Sleeper JP,</w:t>
            </w:r>
            <w:r w:rsidR="005D2EA3" w:rsidRPr="00516F1D">
              <w:rPr>
                <w:rFonts w:ascii="Arial" w:hAnsi="Arial" w:cs="Arial"/>
                <w:sz w:val="20"/>
              </w:rPr>
              <w:t xml:space="preserve"> </w:t>
            </w:r>
            <w:r w:rsidRPr="00516F1D">
              <w:rPr>
                <w:rFonts w:ascii="Arial" w:hAnsi="Arial" w:cs="Arial"/>
                <w:sz w:val="20"/>
              </w:rPr>
              <w:t xml:space="preserve">Smith P, Youssef RF, Chapin BF, Karam JA, Culp S, Abel EJ, </w:t>
            </w:r>
            <w:hyperlink r:id="rId165" w:history="1">
              <w:r w:rsidRPr="00516F1D">
                <w:rPr>
                  <w:rStyle w:val="name0"/>
                  <w:rFonts w:ascii="Arial" w:hAnsi="Arial" w:cs="Arial"/>
                  <w:bCs/>
                  <w:sz w:val="20"/>
                </w:rPr>
                <w:t xml:space="preserve"> Brugarolas</w:t>
              </w:r>
            </w:hyperlink>
            <w:r w:rsidRPr="00516F1D">
              <w:rPr>
                <w:rFonts w:ascii="Arial" w:hAnsi="Arial" w:cs="Arial"/>
                <w:sz w:val="20"/>
              </w:rPr>
              <w:t xml:space="preserve"> J</w:t>
            </w:r>
            <w:r w:rsidRPr="00516F1D">
              <w:rPr>
                <w:rStyle w:val="name0"/>
                <w:rFonts w:ascii="Arial" w:hAnsi="Arial" w:cs="Arial"/>
                <w:bCs/>
                <w:sz w:val="20"/>
              </w:rPr>
              <w:t xml:space="preserve">, </w:t>
            </w:r>
            <w:r w:rsidRPr="00516F1D">
              <w:rPr>
                <w:rFonts w:ascii="Arial" w:hAnsi="Arial" w:cs="Arial"/>
                <w:sz w:val="20"/>
              </w:rPr>
              <w:t xml:space="preserve">Raj GV, </w:t>
            </w:r>
            <w:proofErr w:type="spellStart"/>
            <w:r w:rsidRPr="00516F1D">
              <w:rPr>
                <w:rFonts w:ascii="Arial" w:hAnsi="Arial" w:cs="Arial"/>
                <w:sz w:val="20"/>
              </w:rPr>
              <w:t>Sagalowsky</w:t>
            </w:r>
            <w:proofErr w:type="spellEnd"/>
            <w:r w:rsidRPr="00516F1D">
              <w:rPr>
                <w:rFonts w:ascii="Arial" w:hAnsi="Arial" w:cs="Arial"/>
                <w:sz w:val="20"/>
              </w:rPr>
              <w:t xml:space="preserve"> AI, Wood CG and Margulis V. The Impact of Targeted Molecular Therapies on the Level of Renal Cell Carcinoma (RCC) Venous Tumor Thrombus. </w:t>
            </w:r>
            <w:r w:rsidRPr="00516F1D">
              <w:rPr>
                <w:rFonts w:ascii="Arial" w:hAnsi="Arial" w:cs="Arial"/>
                <w:i/>
                <w:color w:val="000000"/>
                <w:sz w:val="20"/>
              </w:rPr>
              <w:t>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733E8E68"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t>Youssef R</w:t>
            </w:r>
            <w:r w:rsidR="007E6A3C" w:rsidRPr="00516F1D">
              <w:rPr>
                <w:rFonts w:ascii="Arial" w:hAnsi="Arial" w:cs="Arial"/>
                <w:color w:val="000000"/>
                <w:sz w:val="20"/>
              </w:rPr>
              <w:t>*</w:t>
            </w:r>
            <w:r w:rsidRPr="00516F1D">
              <w:rPr>
                <w:rFonts w:ascii="Arial" w:hAnsi="Arial" w:cs="Arial"/>
                <w:color w:val="000000"/>
                <w:sz w:val="20"/>
              </w:rPr>
              <w:t xml:space="preserve">, Tyler A, </w:t>
            </w:r>
            <w:r w:rsidRPr="00516F1D">
              <w:rPr>
                <w:rFonts w:ascii="Arial" w:hAnsi="Arial" w:cs="Arial"/>
                <w:b/>
                <w:color w:val="000000"/>
                <w:sz w:val="20"/>
              </w:rPr>
              <w:t>Cost N</w:t>
            </w:r>
            <w:r w:rsidRPr="00516F1D">
              <w:rPr>
                <w:rFonts w:ascii="Arial" w:hAnsi="Arial" w:cs="Arial"/>
                <w:color w:val="000000"/>
                <w:sz w:val="20"/>
              </w:rPr>
              <w:t xml:space="preserve">, </w:t>
            </w:r>
            <w:proofErr w:type="spellStart"/>
            <w:r w:rsidRPr="00516F1D">
              <w:rPr>
                <w:rFonts w:ascii="Arial" w:hAnsi="Arial" w:cs="Arial"/>
                <w:color w:val="000000"/>
                <w:sz w:val="20"/>
              </w:rPr>
              <w:t>Sagalowsky</w:t>
            </w:r>
            <w:proofErr w:type="spellEnd"/>
            <w:r w:rsidRPr="00516F1D">
              <w:rPr>
                <w:rFonts w:ascii="Arial" w:hAnsi="Arial" w:cs="Arial"/>
                <w:color w:val="000000"/>
                <w:sz w:val="20"/>
              </w:rPr>
              <w:t xml:space="preserve"> A, Lotan Y and Margulis V. Prospective Evaluation of Biomarkers in Patients with Upper Tract Urothelial Carcinoma: Prognostic Role of Cell Cycle Regulators.</w:t>
            </w:r>
            <w:r w:rsidRPr="00516F1D">
              <w:rPr>
                <w:rFonts w:ascii="Arial" w:hAnsi="Arial" w:cs="Arial"/>
                <w:i/>
                <w:color w:val="000000"/>
                <w:sz w:val="20"/>
              </w:rPr>
              <w:t xml:space="preserve"> 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41EA2E02"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sz w:val="20"/>
              </w:rPr>
              <w:t>Youssef R</w:t>
            </w:r>
            <w:r w:rsidR="007E6A3C" w:rsidRPr="00516F1D">
              <w:rPr>
                <w:rFonts w:ascii="Arial" w:hAnsi="Arial" w:cs="Arial"/>
                <w:sz w:val="20"/>
              </w:rPr>
              <w:t>*</w:t>
            </w:r>
            <w:r w:rsidRPr="00516F1D">
              <w:rPr>
                <w:rFonts w:ascii="Arial" w:hAnsi="Arial" w:cs="Arial"/>
                <w:sz w:val="20"/>
              </w:rPr>
              <w:t xml:space="preserve">, Shariat S, Lotan Y, </w:t>
            </w:r>
            <w:r w:rsidRPr="00516F1D">
              <w:rPr>
                <w:rFonts w:ascii="Arial" w:hAnsi="Arial" w:cs="Arial"/>
                <w:b/>
                <w:sz w:val="20"/>
              </w:rPr>
              <w:t>Cost N</w:t>
            </w:r>
            <w:r w:rsidRPr="00516F1D">
              <w:rPr>
                <w:rFonts w:ascii="Arial" w:hAnsi="Arial" w:cs="Arial"/>
                <w:sz w:val="20"/>
              </w:rPr>
              <w:t xml:space="preserve">, Wood C, </w:t>
            </w:r>
            <w:proofErr w:type="spellStart"/>
            <w:r w:rsidRPr="00516F1D">
              <w:rPr>
                <w:rFonts w:ascii="Arial" w:hAnsi="Arial" w:cs="Arial"/>
                <w:sz w:val="20"/>
              </w:rPr>
              <w:t>Sagalowsky</w:t>
            </w:r>
            <w:proofErr w:type="spellEnd"/>
            <w:r w:rsidRPr="00516F1D">
              <w:rPr>
                <w:rFonts w:ascii="Arial" w:hAnsi="Arial" w:cs="Arial"/>
                <w:sz w:val="20"/>
              </w:rPr>
              <w:t xml:space="preserve"> A, </w:t>
            </w:r>
            <w:proofErr w:type="spellStart"/>
            <w:r w:rsidRPr="00516F1D">
              <w:rPr>
                <w:rFonts w:ascii="Arial" w:hAnsi="Arial" w:cs="Arial"/>
                <w:sz w:val="20"/>
              </w:rPr>
              <w:t>Zigeuner</w:t>
            </w:r>
            <w:proofErr w:type="spellEnd"/>
            <w:r w:rsidRPr="00516F1D">
              <w:rPr>
                <w:rFonts w:ascii="Arial" w:hAnsi="Arial" w:cs="Arial"/>
                <w:sz w:val="20"/>
              </w:rPr>
              <w:t xml:space="preserve"> R, Langner C, </w:t>
            </w:r>
            <w:proofErr w:type="spellStart"/>
            <w:r w:rsidRPr="00516F1D">
              <w:rPr>
                <w:rFonts w:ascii="Arial" w:hAnsi="Arial" w:cs="Arial"/>
                <w:sz w:val="20"/>
              </w:rPr>
              <w:t>Montorsi</w:t>
            </w:r>
            <w:proofErr w:type="spellEnd"/>
            <w:r w:rsidRPr="00516F1D">
              <w:rPr>
                <w:rFonts w:ascii="Arial" w:hAnsi="Arial" w:cs="Arial"/>
                <w:sz w:val="20"/>
              </w:rPr>
              <w:t xml:space="preserve"> F, Bolenz C and Margulis V. </w:t>
            </w:r>
            <w:r w:rsidRPr="00516F1D">
              <w:rPr>
                <w:rFonts w:ascii="Arial" w:hAnsi="Arial" w:cs="Arial"/>
                <w:bCs/>
                <w:sz w:val="20"/>
              </w:rPr>
              <w:t>Prognostic Impact of Urinary Bladder Carcinoma in situ on Clinical Outcome of Subsequent Upper Tract Urothelial Carcinoma.</w:t>
            </w:r>
            <w:r w:rsidRPr="00516F1D">
              <w:rPr>
                <w:rFonts w:ascii="Arial" w:hAnsi="Arial" w:cs="Arial"/>
                <w:i/>
                <w:color w:val="000000"/>
                <w:sz w:val="20"/>
              </w:rPr>
              <w:t xml:space="preserve"> 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4FF3D0E0"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t xml:space="preserve">Sleeper J*, </w:t>
            </w:r>
            <w:r w:rsidRPr="00516F1D">
              <w:rPr>
                <w:rFonts w:ascii="Arial" w:hAnsi="Arial" w:cs="Arial"/>
                <w:b/>
                <w:color w:val="000000"/>
                <w:sz w:val="20"/>
              </w:rPr>
              <w:t>Cost N</w:t>
            </w:r>
            <w:r w:rsidRPr="00516F1D">
              <w:rPr>
                <w:rFonts w:ascii="Arial" w:hAnsi="Arial" w:cs="Arial"/>
                <w:color w:val="000000"/>
                <w:sz w:val="20"/>
              </w:rPr>
              <w:t xml:space="preserve">, </w:t>
            </w:r>
            <w:proofErr w:type="spellStart"/>
            <w:r w:rsidRPr="00516F1D">
              <w:rPr>
                <w:rFonts w:ascii="Arial" w:hAnsi="Arial" w:cs="Arial"/>
                <w:color w:val="000000"/>
                <w:sz w:val="20"/>
              </w:rPr>
              <w:t>Donally</w:t>
            </w:r>
            <w:proofErr w:type="spellEnd"/>
            <w:r w:rsidRPr="00516F1D">
              <w:rPr>
                <w:rFonts w:ascii="Arial" w:hAnsi="Arial" w:cs="Arial"/>
                <w:color w:val="000000"/>
                <w:sz w:val="20"/>
              </w:rPr>
              <w:t xml:space="preserve"> C and Lotan Y. Cost Comparison of Robotic-Assisted and Laparoscopic Pyeloplasty.</w:t>
            </w:r>
            <w:r w:rsidRPr="00516F1D">
              <w:rPr>
                <w:rFonts w:ascii="Arial" w:hAnsi="Arial" w:cs="Arial"/>
                <w:bCs/>
                <w:sz w:val="20"/>
              </w:rPr>
              <w:t xml:space="preserve"> </w:t>
            </w:r>
            <w:r w:rsidRPr="00516F1D">
              <w:rPr>
                <w:rFonts w:ascii="Arial" w:hAnsi="Arial" w:cs="Arial"/>
                <w:i/>
                <w:color w:val="000000"/>
                <w:sz w:val="20"/>
              </w:rPr>
              <w:t>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57A10C85"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t>Youssef R</w:t>
            </w:r>
            <w:r w:rsidR="007E6A3C" w:rsidRPr="00516F1D">
              <w:rPr>
                <w:rFonts w:ascii="Arial" w:hAnsi="Arial" w:cs="Arial"/>
                <w:color w:val="000000"/>
                <w:sz w:val="20"/>
              </w:rPr>
              <w:t>*</w:t>
            </w:r>
            <w:r w:rsidRPr="00516F1D">
              <w:rPr>
                <w:rFonts w:ascii="Arial" w:hAnsi="Arial" w:cs="Arial"/>
                <w:color w:val="000000"/>
                <w:sz w:val="20"/>
              </w:rPr>
              <w:t xml:space="preserve">, </w:t>
            </w:r>
            <w:proofErr w:type="spellStart"/>
            <w:r w:rsidRPr="00516F1D">
              <w:rPr>
                <w:rFonts w:ascii="Arial" w:hAnsi="Arial" w:cs="Arial"/>
                <w:color w:val="000000"/>
                <w:sz w:val="20"/>
              </w:rPr>
              <w:t>Gurbuz</w:t>
            </w:r>
            <w:proofErr w:type="spellEnd"/>
            <w:r w:rsidRPr="00516F1D">
              <w:rPr>
                <w:rFonts w:ascii="Arial" w:hAnsi="Arial" w:cs="Arial"/>
                <w:color w:val="000000"/>
                <w:sz w:val="20"/>
              </w:rPr>
              <w:t xml:space="preserve"> C, Shariat S, Lotan Y, Wood C, </w:t>
            </w:r>
            <w:proofErr w:type="spellStart"/>
            <w:r w:rsidRPr="00516F1D">
              <w:rPr>
                <w:rFonts w:ascii="Arial" w:hAnsi="Arial" w:cs="Arial"/>
                <w:color w:val="000000"/>
                <w:sz w:val="20"/>
              </w:rPr>
              <w:t>Sagalowsky</w:t>
            </w:r>
            <w:proofErr w:type="spellEnd"/>
            <w:r w:rsidRPr="00516F1D">
              <w:rPr>
                <w:rFonts w:ascii="Arial" w:hAnsi="Arial" w:cs="Arial"/>
                <w:color w:val="000000"/>
                <w:sz w:val="20"/>
              </w:rPr>
              <w:t xml:space="preserve"> A, </w:t>
            </w:r>
            <w:r w:rsidRPr="00516F1D">
              <w:rPr>
                <w:rFonts w:ascii="Arial" w:hAnsi="Arial" w:cs="Arial"/>
                <w:b/>
                <w:color w:val="000000"/>
                <w:sz w:val="20"/>
              </w:rPr>
              <w:t>Cost N</w:t>
            </w:r>
            <w:r w:rsidRPr="00516F1D">
              <w:rPr>
                <w:rFonts w:ascii="Arial" w:hAnsi="Arial" w:cs="Arial"/>
                <w:color w:val="000000"/>
                <w:sz w:val="20"/>
              </w:rPr>
              <w:t xml:space="preserve">, </w:t>
            </w:r>
            <w:proofErr w:type="spellStart"/>
            <w:r w:rsidRPr="00516F1D">
              <w:rPr>
                <w:rFonts w:ascii="Arial" w:hAnsi="Arial" w:cs="Arial"/>
                <w:color w:val="000000"/>
                <w:sz w:val="20"/>
              </w:rPr>
              <w:t>Zigeuner</w:t>
            </w:r>
            <w:proofErr w:type="spellEnd"/>
            <w:r w:rsidRPr="00516F1D">
              <w:rPr>
                <w:rFonts w:ascii="Arial" w:hAnsi="Arial" w:cs="Arial"/>
                <w:color w:val="000000"/>
                <w:sz w:val="20"/>
              </w:rPr>
              <w:t xml:space="preserve"> R, Langner C, </w:t>
            </w:r>
            <w:proofErr w:type="spellStart"/>
            <w:r w:rsidRPr="00516F1D">
              <w:rPr>
                <w:rFonts w:ascii="Arial" w:hAnsi="Arial" w:cs="Arial"/>
                <w:color w:val="000000"/>
                <w:sz w:val="20"/>
              </w:rPr>
              <w:t>Montorsi</w:t>
            </w:r>
            <w:proofErr w:type="spellEnd"/>
            <w:r w:rsidRPr="00516F1D">
              <w:rPr>
                <w:rFonts w:ascii="Arial" w:hAnsi="Arial" w:cs="Arial"/>
                <w:color w:val="000000"/>
                <w:sz w:val="20"/>
              </w:rPr>
              <w:t xml:space="preserve"> F, Bolenz C, Kikuchi E, Weizer A, Raman J, Remzi M, Roscigno M, Kassouf W and Margulis V. The Impact of Previous </w:t>
            </w:r>
            <w:proofErr w:type="spellStart"/>
            <w:r w:rsidRPr="00516F1D">
              <w:rPr>
                <w:rFonts w:ascii="Arial" w:hAnsi="Arial" w:cs="Arial"/>
                <w:color w:val="000000"/>
                <w:sz w:val="20"/>
              </w:rPr>
              <w:t>Ureteroscopic</w:t>
            </w:r>
            <w:proofErr w:type="spellEnd"/>
            <w:r w:rsidRPr="00516F1D">
              <w:rPr>
                <w:rFonts w:ascii="Arial" w:hAnsi="Arial" w:cs="Arial"/>
                <w:color w:val="000000"/>
                <w:sz w:val="20"/>
              </w:rPr>
              <w:t xml:space="preserve"> Tumor Ablation on Oncologic Outcomes After Radical Nephroureterectomy for Upper Urinary Tract Urothelial Carcinoma. </w:t>
            </w:r>
            <w:r w:rsidRPr="00516F1D">
              <w:rPr>
                <w:rFonts w:ascii="Arial" w:hAnsi="Arial" w:cs="Arial"/>
                <w:i/>
                <w:color w:val="000000"/>
                <w:sz w:val="20"/>
              </w:rPr>
              <w:t>106</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Washington, D.C. May 2011</w:t>
            </w:r>
            <w:r w:rsidRPr="00516F1D">
              <w:rPr>
                <w:rFonts w:ascii="Arial" w:hAnsi="Arial" w:cs="Arial"/>
                <w:color w:val="000000"/>
                <w:sz w:val="20"/>
              </w:rPr>
              <w:t>.</w:t>
            </w:r>
          </w:p>
          <w:p w14:paraId="586A40C7"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sz w:val="20"/>
                <w:lang w:val="sv-SE"/>
              </w:rPr>
              <w:t xml:space="preserve">Rakheja D*, </w:t>
            </w:r>
            <w:r w:rsidRPr="00516F1D">
              <w:rPr>
                <w:rFonts w:ascii="Arial" w:hAnsi="Arial" w:cs="Arial"/>
                <w:b/>
                <w:sz w:val="20"/>
                <w:lang w:val="sv-SE"/>
              </w:rPr>
              <w:t>Cost NG</w:t>
            </w:r>
            <w:r w:rsidRPr="00516F1D">
              <w:rPr>
                <w:rFonts w:ascii="Arial" w:hAnsi="Arial" w:cs="Arial"/>
                <w:sz w:val="20"/>
                <w:lang w:val="sv-SE"/>
              </w:rPr>
              <w:t>, Khokhar S, Wickiser J, Baker LA and Mitui M.</w:t>
            </w:r>
            <w:r w:rsidRPr="00516F1D">
              <w:rPr>
                <w:rFonts w:ascii="Arial" w:hAnsi="Arial" w:cs="Arial"/>
                <w:i/>
                <w:noProof/>
                <w:sz w:val="20"/>
              </w:rPr>
              <w:t xml:space="preserve"> </w:t>
            </w:r>
            <w:r w:rsidRPr="00516F1D">
              <w:rPr>
                <w:rFonts w:ascii="Arial" w:hAnsi="Arial" w:cs="Arial"/>
                <w:noProof/>
                <w:sz w:val="20"/>
              </w:rPr>
              <w:t>TP53 codon 72 polymorphism in favorable histology Wilms tumors</w:t>
            </w:r>
            <w:r w:rsidRPr="00516F1D">
              <w:rPr>
                <w:rFonts w:ascii="Arial" w:hAnsi="Arial" w:cs="Arial"/>
                <w:i/>
                <w:noProof/>
                <w:sz w:val="20"/>
              </w:rPr>
              <w:t xml:space="preserve">. </w:t>
            </w:r>
            <w:r w:rsidRPr="00516F1D">
              <w:rPr>
                <w:rFonts w:ascii="Arial" w:hAnsi="Arial" w:cs="Arial"/>
                <w:i/>
                <w:sz w:val="20"/>
                <w:lang w:eastAsia="en-CA"/>
              </w:rPr>
              <w:t>Society for Pediatric Pathology (SPP) Annual Meeting. San Antonio, TX.  February 2011.</w:t>
            </w:r>
            <w:r w:rsidRPr="00516F1D">
              <w:rPr>
                <w:rFonts w:ascii="Arial" w:hAnsi="Arial" w:cs="Arial"/>
                <w:sz w:val="20"/>
                <w:lang w:eastAsia="en-CA"/>
              </w:rPr>
              <w:t xml:space="preserve">  </w:t>
            </w:r>
          </w:p>
          <w:p w14:paraId="7F43F2CC" w14:textId="77777777" w:rsidR="00672ED9" w:rsidRPr="00516F1D" w:rsidRDefault="00672ED9"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b/>
                <w:bCs/>
                <w:sz w:val="20"/>
              </w:rPr>
            </w:pPr>
            <w:r w:rsidRPr="00516F1D">
              <w:rPr>
                <w:rFonts w:ascii="Arial" w:hAnsi="Arial" w:cs="Arial"/>
                <w:b/>
                <w:sz w:val="20"/>
              </w:rPr>
              <w:t>Cost NG*</w:t>
            </w:r>
            <w:r w:rsidRPr="00516F1D">
              <w:rPr>
                <w:rFonts w:ascii="Arial" w:hAnsi="Arial" w:cs="Arial"/>
                <w:sz w:val="20"/>
              </w:rPr>
              <w:t xml:space="preserve">, Delacroix SE, Sleeper </w:t>
            </w:r>
            <w:proofErr w:type="spellStart"/>
            <w:proofErr w:type="gramStart"/>
            <w:r w:rsidRPr="00516F1D">
              <w:rPr>
                <w:rFonts w:ascii="Arial" w:hAnsi="Arial" w:cs="Arial"/>
                <w:sz w:val="20"/>
              </w:rPr>
              <w:t>JP,Smith</w:t>
            </w:r>
            <w:proofErr w:type="spellEnd"/>
            <w:proofErr w:type="gramEnd"/>
            <w:r w:rsidRPr="00516F1D">
              <w:rPr>
                <w:rFonts w:ascii="Arial" w:hAnsi="Arial" w:cs="Arial"/>
                <w:sz w:val="20"/>
              </w:rPr>
              <w:t xml:space="preserve"> P, Youssef RF, Chapin BF, Karam JA, Culp S, Abel EJ, </w:t>
            </w:r>
            <w:hyperlink r:id="rId166" w:history="1">
              <w:r w:rsidRPr="00516F1D">
                <w:rPr>
                  <w:rStyle w:val="name0"/>
                  <w:rFonts w:ascii="Arial" w:hAnsi="Arial" w:cs="Arial"/>
                  <w:bCs/>
                  <w:sz w:val="20"/>
                </w:rPr>
                <w:t xml:space="preserve"> Brugarolas</w:t>
              </w:r>
            </w:hyperlink>
            <w:r w:rsidRPr="00516F1D">
              <w:rPr>
                <w:rFonts w:ascii="Arial" w:hAnsi="Arial" w:cs="Arial"/>
                <w:sz w:val="20"/>
              </w:rPr>
              <w:t xml:space="preserve"> J</w:t>
            </w:r>
            <w:r w:rsidRPr="00516F1D">
              <w:rPr>
                <w:rStyle w:val="name0"/>
                <w:rFonts w:ascii="Arial" w:hAnsi="Arial" w:cs="Arial"/>
                <w:bCs/>
                <w:sz w:val="20"/>
              </w:rPr>
              <w:t xml:space="preserve">, </w:t>
            </w:r>
            <w:r w:rsidRPr="00516F1D">
              <w:rPr>
                <w:rFonts w:ascii="Arial" w:hAnsi="Arial" w:cs="Arial"/>
                <w:sz w:val="20"/>
              </w:rPr>
              <w:t xml:space="preserve">Raj GV, </w:t>
            </w:r>
            <w:proofErr w:type="spellStart"/>
            <w:r w:rsidRPr="00516F1D">
              <w:rPr>
                <w:rFonts w:ascii="Arial" w:hAnsi="Arial" w:cs="Arial"/>
                <w:sz w:val="20"/>
              </w:rPr>
              <w:t>Sagalowsky</w:t>
            </w:r>
            <w:proofErr w:type="spellEnd"/>
            <w:r w:rsidRPr="00516F1D">
              <w:rPr>
                <w:rFonts w:ascii="Arial" w:hAnsi="Arial" w:cs="Arial"/>
                <w:sz w:val="20"/>
              </w:rPr>
              <w:t xml:space="preserve"> AI, Wood CG and Margulis V. The Impact of Targeted Molecular Therapies on the Level of Renal Cell Carcinoma (RCC) Venous Tumor Thrombus. </w:t>
            </w:r>
            <w:r w:rsidRPr="00516F1D">
              <w:rPr>
                <w:rFonts w:ascii="Arial" w:hAnsi="Arial" w:cs="Arial"/>
                <w:i/>
                <w:sz w:val="20"/>
              </w:rPr>
              <w:t>Society of Urologic Oncology (SUO) Annual Meeting. Bethesda, MD. December 2010.</w:t>
            </w:r>
          </w:p>
          <w:p w14:paraId="6CC67A83" w14:textId="77777777" w:rsidR="00672ED9" w:rsidRPr="00516F1D" w:rsidRDefault="00672ED9"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b/>
                <w:bCs/>
                <w:sz w:val="20"/>
              </w:rPr>
            </w:pPr>
            <w:r w:rsidRPr="00516F1D">
              <w:rPr>
                <w:rFonts w:ascii="Arial" w:hAnsi="Arial" w:cs="Arial"/>
                <w:sz w:val="20"/>
              </w:rPr>
              <w:t>Youssef R</w:t>
            </w:r>
            <w:r w:rsidR="007E6A3C" w:rsidRPr="00516F1D">
              <w:rPr>
                <w:rFonts w:ascii="Arial" w:hAnsi="Arial" w:cs="Arial"/>
                <w:sz w:val="20"/>
              </w:rPr>
              <w:t>*</w:t>
            </w:r>
            <w:r w:rsidRPr="00516F1D">
              <w:rPr>
                <w:rFonts w:ascii="Arial" w:hAnsi="Arial" w:cs="Arial"/>
                <w:sz w:val="20"/>
              </w:rPr>
              <w:t xml:space="preserve">, Shariat S, Lotan Y, </w:t>
            </w:r>
            <w:r w:rsidRPr="00516F1D">
              <w:rPr>
                <w:rFonts w:ascii="Arial" w:hAnsi="Arial" w:cs="Arial"/>
                <w:b/>
                <w:sz w:val="20"/>
              </w:rPr>
              <w:t>Cost N</w:t>
            </w:r>
            <w:r w:rsidRPr="00516F1D">
              <w:rPr>
                <w:rFonts w:ascii="Arial" w:hAnsi="Arial" w:cs="Arial"/>
                <w:sz w:val="20"/>
              </w:rPr>
              <w:t xml:space="preserve">, Wood C, </w:t>
            </w:r>
            <w:proofErr w:type="spellStart"/>
            <w:r w:rsidRPr="00516F1D">
              <w:rPr>
                <w:rFonts w:ascii="Arial" w:hAnsi="Arial" w:cs="Arial"/>
                <w:sz w:val="20"/>
              </w:rPr>
              <w:t>Sagalowsky</w:t>
            </w:r>
            <w:proofErr w:type="spellEnd"/>
            <w:r w:rsidRPr="00516F1D">
              <w:rPr>
                <w:rFonts w:ascii="Arial" w:hAnsi="Arial" w:cs="Arial"/>
                <w:sz w:val="20"/>
              </w:rPr>
              <w:t xml:space="preserve"> A, </w:t>
            </w:r>
            <w:proofErr w:type="spellStart"/>
            <w:r w:rsidRPr="00516F1D">
              <w:rPr>
                <w:rFonts w:ascii="Arial" w:hAnsi="Arial" w:cs="Arial"/>
                <w:sz w:val="20"/>
              </w:rPr>
              <w:t>Zigeuner</w:t>
            </w:r>
            <w:proofErr w:type="spellEnd"/>
            <w:r w:rsidRPr="00516F1D">
              <w:rPr>
                <w:rFonts w:ascii="Arial" w:hAnsi="Arial" w:cs="Arial"/>
                <w:sz w:val="20"/>
              </w:rPr>
              <w:t xml:space="preserve"> R, Langner C, </w:t>
            </w:r>
            <w:proofErr w:type="spellStart"/>
            <w:r w:rsidRPr="00516F1D">
              <w:rPr>
                <w:rFonts w:ascii="Arial" w:hAnsi="Arial" w:cs="Arial"/>
                <w:sz w:val="20"/>
              </w:rPr>
              <w:t>Montorsi</w:t>
            </w:r>
            <w:proofErr w:type="spellEnd"/>
            <w:r w:rsidRPr="00516F1D">
              <w:rPr>
                <w:rFonts w:ascii="Arial" w:hAnsi="Arial" w:cs="Arial"/>
                <w:sz w:val="20"/>
              </w:rPr>
              <w:t xml:space="preserve"> F, Bolenz C and Margulis V. </w:t>
            </w:r>
            <w:r w:rsidRPr="00516F1D">
              <w:rPr>
                <w:rFonts w:ascii="Arial" w:hAnsi="Arial" w:cs="Arial"/>
                <w:bCs/>
                <w:sz w:val="20"/>
              </w:rPr>
              <w:t>Prognostic Impact of Urinary Bladder Carcinoma in situ on Clinical Outcome of Subsequent Upper Tract Urothelial Carcinoma.</w:t>
            </w:r>
            <w:r w:rsidRPr="00516F1D">
              <w:rPr>
                <w:rFonts w:ascii="Arial" w:hAnsi="Arial" w:cs="Arial"/>
                <w:i/>
                <w:sz w:val="20"/>
              </w:rPr>
              <w:t xml:space="preserve"> Society of Urologic Oncology (SUO) Annual Meeting. Bethesda, MD. December 2010.</w:t>
            </w:r>
          </w:p>
          <w:p w14:paraId="1556DDEB" w14:textId="77777777" w:rsidR="00672ED9" w:rsidRPr="00516F1D" w:rsidRDefault="00672ED9" w:rsidP="004D315D">
            <w:pPr>
              <w:pStyle w:val="Achievement"/>
              <w:numPr>
                <w:ilvl w:val="0"/>
                <w:numId w:val="11"/>
              </w:numPr>
              <w:autoSpaceDE w:val="0"/>
              <w:autoSpaceDN w:val="0"/>
              <w:adjustRightInd w:val="0"/>
              <w:spacing w:after="0" w:line="288" w:lineRule="auto"/>
              <w:ind w:right="1425"/>
              <w:contextualSpacing/>
              <w:jc w:val="left"/>
              <w:rPr>
                <w:rFonts w:ascii="Arial" w:hAnsi="Arial" w:cs="Arial"/>
                <w:b/>
                <w:bCs/>
                <w:sz w:val="20"/>
              </w:rPr>
            </w:pPr>
            <w:r w:rsidRPr="00516F1D">
              <w:rPr>
                <w:rFonts w:ascii="Arial" w:hAnsi="Arial" w:cs="Arial"/>
                <w:sz w:val="20"/>
              </w:rPr>
              <w:t>Youssef R</w:t>
            </w:r>
            <w:r w:rsidR="007E6A3C" w:rsidRPr="00516F1D">
              <w:rPr>
                <w:rFonts w:ascii="Arial" w:hAnsi="Arial" w:cs="Arial"/>
                <w:sz w:val="20"/>
              </w:rPr>
              <w:t>*</w:t>
            </w:r>
            <w:r w:rsidRPr="00516F1D">
              <w:rPr>
                <w:rFonts w:ascii="Arial" w:hAnsi="Arial" w:cs="Arial"/>
                <w:sz w:val="20"/>
              </w:rPr>
              <w:t xml:space="preserve">, Arendt T, </w:t>
            </w:r>
            <w:r w:rsidRPr="00516F1D">
              <w:rPr>
                <w:rFonts w:ascii="Arial" w:hAnsi="Arial" w:cs="Arial"/>
                <w:b/>
                <w:sz w:val="20"/>
              </w:rPr>
              <w:t>Cost N</w:t>
            </w:r>
            <w:r w:rsidRPr="00516F1D">
              <w:rPr>
                <w:rFonts w:ascii="Arial" w:hAnsi="Arial" w:cs="Arial"/>
                <w:sz w:val="20"/>
              </w:rPr>
              <w:t xml:space="preserve">, </w:t>
            </w:r>
            <w:proofErr w:type="spellStart"/>
            <w:r w:rsidRPr="00516F1D">
              <w:rPr>
                <w:rFonts w:ascii="Arial" w:hAnsi="Arial" w:cs="Arial"/>
                <w:sz w:val="20"/>
              </w:rPr>
              <w:t>Sagalowsky</w:t>
            </w:r>
            <w:proofErr w:type="spellEnd"/>
            <w:r w:rsidRPr="00516F1D">
              <w:rPr>
                <w:rFonts w:ascii="Arial" w:hAnsi="Arial" w:cs="Arial"/>
                <w:sz w:val="20"/>
              </w:rPr>
              <w:t xml:space="preserve"> A, Lotan Y and Margulis V.  Prospective Evaluation of Biomarkers in Patients with Upper Tract Urothelial Carcinoma: Prognostic Role of Cell Cycle Regulators. </w:t>
            </w:r>
            <w:r w:rsidRPr="00516F1D">
              <w:rPr>
                <w:rFonts w:ascii="Arial" w:hAnsi="Arial" w:cs="Arial"/>
                <w:i/>
                <w:sz w:val="20"/>
              </w:rPr>
              <w:t>Society of Urologic Oncology (SUO) Annual Meeting. Bethesda, MD. December 2010.</w:t>
            </w:r>
          </w:p>
          <w:p w14:paraId="408C2A42"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lastRenderedPageBreak/>
              <w:t xml:space="preserve">Sleeper J, </w:t>
            </w:r>
            <w:r w:rsidRPr="00516F1D">
              <w:rPr>
                <w:rFonts w:ascii="Arial" w:hAnsi="Arial" w:cs="Arial"/>
                <w:b/>
                <w:color w:val="000000"/>
                <w:sz w:val="20"/>
              </w:rPr>
              <w:t>Cost NG*</w:t>
            </w:r>
            <w:r w:rsidRPr="00516F1D">
              <w:rPr>
                <w:rFonts w:ascii="Arial" w:hAnsi="Arial" w:cs="Arial"/>
                <w:color w:val="000000"/>
                <w:sz w:val="20"/>
              </w:rPr>
              <w:t xml:space="preserve">, </w:t>
            </w:r>
            <w:proofErr w:type="spellStart"/>
            <w:r w:rsidRPr="00516F1D">
              <w:rPr>
                <w:rFonts w:ascii="Arial" w:hAnsi="Arial" w:cs="Arial"/>
                <w:color w:val="000000"/>
                <w:sz w:val="20"/>
              </w:rPr>
              <w:t>Donally</w:t>
            </w:r>
            <w:proofErr w:type="spellEnd"/>
            <w:r w:rsidRPr="00516F1D">
              <w:rPr>
                <w:rFonts w:ascii="Arial" w:hAnsi="Arial" w:cs="Arial"/>
                <w:color w:val="000000"/>
                <w:sz w:val="20"/>
              </w:rPr>
              <w:t xml:space="preserve"> C and Lotan Y. Cost Comparison of Robotic-Assisted and Laparoscopic Pyeloplasty.</w:t>
            </w:r>
            <w:r w:rsidRPr="00516F1D">
              <w:rPr>
                <w:rFonts w:ascii="Arial" w:hAnsi="Arial" w:cs="Arial"/>
                <w:i/>
                <w:color w:val="000000"/>
                <w:sz w:val="20"/>
              </w:rPr>
              <w:t xml:space="preserve"> 89</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proofErr w:type="gramStart"/>
            <w:r w:rsidRPr="00516F1D">
              <w:rPr>
                <w:rFonts w:ascii="Arial" w:hAnsi="Arial" w:cs="Arial"/>
                <w:i/>
                <w:color w:val="000000"/>
                <w:sz w:val="20"/>
              </w:rPr>
              <w:t>South Central</w:t>
            </w:r>
            <w:proofErr w:type="gramEnd"/>
            <w:r w:rsidRPr="00516F1D">
              <w:rPr>
                <w:rFonts w:ascii="Arial" w:hAnsi="Arial" w:cs="Arial"/>
                <w:i/>
                <w:color w:val="000000"/>
                <w:sz w:val="20"/>
              </w:rPr>
              <w:t xml:space="preserve"> Section of the </w:t>
            </w:r>
            <w:r w:rsidRPr="00516F1D">
              <w:rPr>
                <w:rFonts w:ascii="Arial" w:hAnsi="Arial" w:cs="Arial"/>
                <w:i/>
                <w:iCs/>
                <w:sz w:val="20"/>
                <w:lang w:val="en"/>
              </w:rPr>
              <w:t>American Urological Association (AUA) Meeting. White Sulfur Springs, West Virginia. September 2010</w:t>
            </w:r>
            <w:r w:rsidRPr="00516F1D">
              <w:rPr>
                <w:rFonts w:ascii="Arial" w:hAnsi="Arial" w:cs="Arial"/>
                <w:color w:val="000000"/>
                <w:sz w:val="20"/>
              </w:rPr>
              <w:t>.</w:t>
            </w:r>
          </w:p>
          <w:p w14:paraId="5C3DEE0E"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proofErr w:type="spellStart"/>
            <w:r w:rsidRPr="00516F1D">
              <w:rPr>
                <w:rFonts w:ascii="Arial" w:hAnsi="Arial" w:cs="Arial"/>
                <w:color w:val="000000"/>
                <w:sz w:val="20"/>
              </w:rPr>
              <w:t>DaJusta</w:t>
            </w:r>
            <w:proofErr w:type="spellEnd"/>
            <w:r w:rsidRPr="00516F1D">
              <w:rPr>
                <w:rFonts w:ascii="Arial" w:hAnsi="Arial" w:cs="Arial"/>
                <w:color w:val="000000"/>
                <w:sz w:val="20"/>
              </w:rPr>
              <w:t xml:space="preserve"> D*, Bush N, Prieto J, </w:t>
            </w:r>
            <w:r w:rsidRPr="00516F1D">
              <w:rPr>
                <w:rFonts w:ascii="Arial" w:hAnsi="Arial" w:cs="Arial"/>
                <w:b/>
                <w:color w:val="000000"/>
                <w:sz w:val="20"/>
              </w:rPr>
              <w:t>Cost N</w:t>
            </w:r>
            <w:r w:rsidRPr="00516F1D">
              <w:rPr>
                <w:rFonts w:ascii="Arial" w:hAnsi="Arial" w:cs="Arial"/>
                <w:color w:val="000000"/>
                <w:sz w:val="20"/>
              </w:rPr>
              <w:t xml:space="preserve">, Nuss G, Brown B and Baker LA. Retrograde </w:t>
            </w:r>
            <w:proofErr w:type="spellStart"/>
            <w:r w:rsidRPr="00516F1D">
              <w:rPr>
                <w:rFonts w:ascii="Arial" w:hAnsi="Arial" w:cs="Arial"/>
                <w:color w:val="000000"/>
                <w:sz w:val="20"/>
              </w:rPr>
              <w:t>Ureteropyelogram</w:t>
            </w:r>
            <w:proofErr w:type="spellEnd"/>
            <w:r w:rsidRPr="00516F1D">
              <w:rPr>
                <w:rFonts w:ascii="Arial" w:hAnsi="Arial" w:cs="Arial"/>
                <w:color w:val="000000"/>
                <w:sz w:val="20"/>
              </w:rPr>
              <w:t xml:space="preserve"> via Ureterocele Injection – Defining the Anatomy. </w:t>
            </w:r>
            <w:r w:rsidRPr="00516F1D">
              <w:rPr>
                <w:rFonts w:ascii="Arial" w:hAnsi="Arial" w:cs="Arial"/>
                <w:i/>
                <w:color w:val="000000"/>
                <w:sz w:val="20"/>
              </w:rPr>
              <w:t>89</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proofErr w:type="gramStart"/>
            <w:r w:rsidRPr="00516F1D">
              <w:rPr>
                <w:rFonts w:ascii="Arial" w:hAnsi="Arial" w:cs="Arial"/>
                <w:i/>
                <w:color w:val="000000"/>
                <w:sz w:val="20"/>
              </w:rPr>
              <w:t>South Central</w:t>
            </w:r>
            <w:proofErr w:type="gramEnd"/>
            <w:r w:rsidRPr="00516F1D">
              <w:rPr>
                <w:rFonts w:ascii="Arial" w:hAnsi="Arial" w:cs="Arial"/>
                <w:i/>
                <w:color w:val="000000"/>
                <w:sz w:val="20"/>
              </w:rPr>
              <w:t xml:space="preserve"> Section of the </w:t>
            </w:r>
            <w:r w:rsidRPr="00516F1D">
              <w:rPr>
                <w:rFonts w:ascii="Arial" w:hAnsi="Arial" w:cs="Arial"/>
                <w:i/>
                <w:iCs/>
                <w:sz w:val="20"/>
                <w:lang w:val="en"/>
              </w:rPr>
              <w:t>American Urological Association (AUA) Meeting. White Sulfur Springs, West Virginia. September 2010</w:t>
            </w:r>
            <w:r w:rsidRPr="00516F1D">
              <w:rPr>
                <w:rFonts w:ascii="Arial" w:hAnsi="Arial" w:cs="Arial"/>
                <w:color w:val="000000"/>
                <w:sz w:val="20"/>
              </w:rPr>
              <w:t>.</w:t>
            </w:r>
          </w:p>
          <w:p w14:paraId="4EE2853F"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Bush NC, Barber TD, </w:t>
            </w:r>
            <w:proofErr w:type="spellStart"/>
            <w:r w:rsidRPr="00516F1D">
              <w:rPr>
                <w:rFonts w:ascii="Arial" w:hAnsi="Arial" w:cs="Arial"/>
                <w:color w:val="000000"/>
                <w:sz w:val="20"/>
              </w:rPr>
              <w:t>Srikishen</w:t>
            </w:r>
            <w:proofErr w:type="spellEnd"/>
            <w:r w:rsidRPr="00516F1D">
              <w:rPr>
                <w:rFonts w:ascii="Arial" w:hAnsi="Arial" w:cs="Arial"/>
                <w:color w:val="000000"/>
                <w:sz w:val="20"/>
              </w:rPr>
              <w:t xml:space="preserve"> N, </w:t>
            </w:r>
            <w:proofErr w:type="spellStart"/>
            <w:r w:rsidRPr="00516F1D">
              <w:rPr>
                <w:rFonts w:ascii="Arial" w:hAnsi="Arial" w:cs="Arial"/>
                <w:color w:val="000000"/>
                <w:sz w:val="20"/>
              </w:rPr>
              <w:t>Basravi</w:t>
            </w:r>
            <w:proofErr w:type="spellEnd"/>
            <w:r w:rsidRPr="00516F1D">
              <w:rPr>
                <w:rFonts w:ascii="Arial" w:hAnsi="Arial" w:cs="Arial"/>
                <w:color w:val="000000"/>
                <w:sz w:val="20"/>
              </w:rPr>
              <w:t xml:space="preserve"> S, Brown B and Baker LA. Primary Hyperparathyroidism in Pediatric Stone Formers. </w:t>
            </w:r>
            <w:r w:rsidRPr="00516F1D">
              <w:rPr>
                <w:rFonts w:ascii="Arial" w:hAnsi="Arial" w:cs="Arial"/>
                <w:i/>
                <w:color w:val="000000"/>
                <w:sz w:val="20"/>
              </w:rPr>
              <w:t>105</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San Francisco, California. May 2010</w:t>
            </w:r>
            <w:r w:rsidRPr="00516F1D">
              <w:rPr>
                <w:rFonts w:ascii="Arial" w:hAnsi="Arial" w:cs="Arial"/>
                <w:color w:val="000000"/>
                <w:sz w:val="20"/>
              </w:rPr>
              <w:t>.</w:t>
            </w:r>
          </w:p>
          <w:p w14:paraId="631EACE2"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color w:val="000000"/>
                <w:sz w:val="20"/>
              </w:rPr>
              <w:t xml:space="preserve">Casperson K*, Hou A, Nuss G, </w:t>
            </w:r>
            <w:r w:rsidRPr="00516F1D">
              <w:rPr>
                <w:rFonts w:ascii="Arial" w:hAnsi="Arial" w:cs="Arial"/>
                <w:b/>
                <w:color w:val="000000"/>
                <w:sz w:val="20"/>
              </w:rPr>
              <w:t>Cost N</w:t>
            </w:r>
            <w:r w:rsidRPr="00516F1D">
              <w:rPr>
                <w:rFonts w:ascii="Arial" w:hAnsi="Arial" w:cs="Arial"/>
                <w:color w:val="000000"/>
                <w:sz w:val="20"/>
              </w:rPr>
              <w:t xml:space="preserve">, Campbell J and Wilcox D. Normal Anatomic Relationships in Prepubescent External Female Genitalia. </w:t>
            </w:r>
            <w:r w:rsidRPr="00516F1D">
              <w:rPr>
                <w:rFonts w:ascii="Arial" w:hAnsi="Arial" w:cs="Arial"/>
                <w:i/>
                <w:color w:val="000000"/>
                <w:sz w:val="20"/>
              </w:rPr>
              <w:t>105</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San Francisco, California. May 2010</w:t>
            </w:r>
            <w:r w:rsidRPr="00516F1D">
              <w:rPr>
                <w:rFonts w:ascii="Arial" w:hAnsi="Arial" w:cs="Arial"/>
                <w:color w:val="000000"/>
                <w:sz w:val="20"/>
              </w:rPr>
              <w:t>.</w:t>
            </w:r>
          </w:p>
          <w:p w14:paraId="2ADB42A1"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i/>
                <w:color w:val="000000"/>
                <w:sz w:val="20"/>
              </w:rPr>
            </w:pPr>
            <w:r w:rsidRPr="00516F1D">
              <w:rPr>
                <w:rFonts w:ascii="Arial" w:hAnsi="Arial" w:cs="Arial"/>
                <w:b/>
                <w:color w:val="000000"/>
                <w:sz w:val="20"/>
              </w:rPr>
              <w:t>Cost NG</w:t>
            </w:r>
            <w:r w:rsidRPr="00516F1D">
              <w:rPr>
                <w:rFonts w:ascii="Arial" w:hAnsi="Arial" w:cs="Arial"/>
                <w:color w:val="000000"/>
                <w:sz w:val="20"/>
              </w:rPr>
              <w:t xml:space="preserve">*, Bush NC, Barber TD, Huang R and Baker LA. Pediatric Testicular Torsion: Demographics of National Orchiopexy versus Orchiectomy Rates. </w:t>
            </w:r>
            <w:r w:rsidRPr="00516F1D">
              <w:rPr>
                <w:rFonts w:ascii="Arial" w:hAnsi="Arial" w:cs="Arial"/>
                <w:i/>
                <w:color w:val="000000"/>
                <w:sz w:val="20"/>
              </w:rPr>
              <w:t>1</w:t>
            </w:r>
            <w:r w:rsidRPr="00516F1D">
              <w:rPr>
                <w:rFonts w:ascii="Arial" w:hAnsi="Arial" w:cs="Arial"/>
                <w:i/>
                <w:color w:val="000000"/>
                <w:sz w:val="20"/>
                <w:vertAlign w:val="superscript"/>
              </w:rPr>
              <w:t>st</w:t>
            </w:r>
            <w:r w:rsidRPr="00516F1D">
              <w:rPr>
                <w:rFonts w:ascii="Arial" w:hAnsi="Arial" w:cs="Arial"/>
                <w:i/>
                <w:color w:val="000000"/>
                <w:sz w:val="20"/>
              </w:rPr>
              <w:t xml:space="preserve"> World Congress of </w:t>
            </w:r>
            <w:r w:rsidRPr="00516F1D">
              <w:rPr>
                <w:rStyle w:val="yshortcuts"/>
                <w:rFonts w:ascii="Arial" w:hAnsi="Arial" w:cs="Arial"/>
                <w:i/>
                <w:color w:val="000000"/>
                <w:sz w:val="20"/>
              </w:rPr>
              <w:t>Pediatric Urology</w:t>
            </w:r>
            <w:r w:rsidRPr="00516F1D">
              <w:rPr>
                <w:rFonts w:ascii="Arial" w:hAnsi="Arial" w:cs="Arial"/>
                <w:i/>
                <w:color w:val="000000"/>
                <w:sz w:val="20"/>
              </w:rPr>
              <w:t xml:space="preserve">. </w:t>
            </w:r>
            <w:r w:rsidRPr="00516F1D">
              <w:rPr>
                <w:rFonts w:ascii="Arial" w:hAnsi="Arial" w:cs="Arial"/>
                <w:i/>
                <w:iCs/>
                <w:sz w:val="20"/>
                <w:lang w:val="en"/>
              </w:rPr>
              <w:t>San Francisco, California. May 2010</w:t>
            </w:r>
            <w:r w:rsidRPr="00516F1D">
              <w:rPr>
                <w:rFonts w:ascii="Arial" w:hAnsi="Arial" w:cs="Arial"/>
                <w:i/>
                <w:color w:val="000000"/>
                <w:sz w:val="20"/>
              </w:rPr>
              <w:t>.</w:t>
            </w:r>
          </w:p>
          <w:p w14:paraId="3897DCE0"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iCs/>
                <w:sz w:val="20"/>
              </w:rPr>
              <w:t>Cost NG*</w:t>
            </w:r>
            <w:r w:rsidRPr="00516F1D">
              <w:rPr>
                <w:rFonts w:ascii="Arial" w:hAnsi="Arial" w:cs="Arial"/>
                <w:iCs/>
                <w:sz w:val="20"/>
              </w:rPr>
              <w:t xml:space="preserve">, Bush NC, Barber TD, Brown B, Boies B, </w:t>
            </w:r>
            <w:proofErr w:type="spellStart"/>
            <w:r w:rsidRPr="00516F1D">
              <w:rPr>
                <w:rFonts w:ascii="Arial" w:hAnsi="Arial" w:cs="Arial"/>
                <w:sz w:val="20"/>
              </w:rPr>
              <w:t>Basravi</w:t>
            </w:r>
            <w:proofErr w:type="spellEnd"/>
            <w:r w:rsidRPr="00516F1D">
              <w:rPr>
                <w:rFonts w:ascii="Arial" w:hAnsi="Arial" w:cs="Arial"/>
                <w:sz w:val="20"/>
              </w:rPr>
              <w:t xml:space="preserve"> S,</w:t>
            </w:r>
            <w:r w:rsidRPr="00516F1D">
              <w:rPr>
                <w:rFonts w:ascii="Arial" w:hAnsi="Arial" w:cs="Arial"/>
                <w:iCs/>
                <w:sz w:val="20"/>
              </w:rPr>
              <w:t xml:space="preserve"> and Baker LA</w:t>
            </w:r>
            <w:r w:rsidRPr="00516F1D">
              <w:rPr>
                <w:rFonts w:ascii="Arial" w:hAnsi="Arial" w:cs="Arial"/>
                <w:sz w:val="20"/>
              </w:rPr>
              <w:t xml:space="preserve">. Screening Pediatric Stone Formers for </w:t>
            </w:r>
            <w:r w:rsidRPr="00516F1D">
              <w:rPr>
                <w:rStyle w:val="yshortcuts"/>
                <w:rFonts w:ascii="Arial" w:hAnsi="Arial" w:cs="Arial"/>
                <w:sz w:val="20"/>
              </w:rPr>
              <w:t>Hyperparathyroidism</w:t>
            </w:r>
            <w:r w:rsidRPr="00516F1D">
              <w:rPr>
                <w:rFonts w:ascii="Arial" w:hAnsi="Arial" w:cs="Arial"/>
                <w:sz w:val="20"/>
              </w:rPr>
              <w:t xml:space="preserve"> and Its Relationship to Psychological Function. </w:t>
            </w:r>
            <w:r w:rsidRPr="00516F1D">
              <w:rPr>
                <w:rFonts w:ascii="Arial" w:hAnsi="Arial" w:cs="Arial"/>
                <w:i/>
                <w:color w:val="000000"/>
                <w:sz w:val="20"/>
              </w:rPr>
              <w:t>American Academy of Pediatrics (AAP) National Conference and Exhibition, Section on Urology. Washington, D.C. October 2009</w:t>
            </w:r>
          </w:p>
          <w:p w14:paraId="350154AB"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i/>
                <w:color w:val="000000"/>
                <w:sz w:val="20"/>
              </w:rPr>
            </w:pPr>
            <w:r w:rsidRPr="00516F1D">
              <w:rPr>
                <w:rFonts w:ascii="Arial" w:hAnsi="Arial" w:cs="Arial"/>
                <w:sz w:val="20"/>
              </w:rPr>
              <w:t>Bush N,</w:t>
            </w:r>
            <w:r w:rsidRPr="00516F1D">
              <w:rPr>
                <w:rFonts w:ascii="Arial" w:hAnsi="Arial" w:cs="Arial"/>
                <w:b/>
                <w:sz w:val="20"/>
              </w:rPr>
              <w:t xml:space="preserve"> Cost NG*</w:t>
            </w:r>
            <w:r w:rsidRPr="00516F1D">
              <w:rPr>
                <w:rFonts w:ascii="Arial" w:hAnsi="Arial" w:cs="Arial"/>
                <w:sz w:val="20"/>
              </w:rPr>
              <w:t xml:space="preserve"> and Snodgrass WT. Glans Dehiscence after Hypospadias Repair. </w:t>
            </w:r>
            <w:r w:rsidRPr="00516F1D">
              <w:rPr>
                <w:rFonts w:ascii="Arial" w:hAnsi="Arial" w:cs="Arial"/>
                <w:i/>
                <w:sz w:val="20"/>
              </w:rPr>
              <w:t>American Academy of Pediatrics (AAP) National Conference and Exhibition, Section on Urology. Washington, D.C. October 2009</w:t>
            </w:r>
          </w:p>
          <w:p w14:paraId="0F19EF0D"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i/>
                <w:color w:val="000000"/>
                <w:sz w:val="20"/>
              </w:rPr>
            </w:pPr>
            <w:r w:rsidRPr="00516F1D">
              <w:rPr>
                <w:rFonts w:ascii="Arial" w:hAnsi="Arial" w:cs="Arial"/>
                <w:sz w:val="20"/>
              </w:rPr>
              <w:t xml:space="preserve">Barber TD*, </w:t>
            </w:r>
            <w:r w:rsidRPr="00516F1D">
              <w:rPr>
                <w:rFonts w:ascii="Arial" w:hAnsi="Arial" w:cs="Arial"/>
                <w:b/>
                <w:sz w:val="20"/>
              </w:rPr>
              <w:t>Cost NG</w:t>
            </w:r>
            <w:r w:rsidRPr="00516F1D">
              <w:rPr>
                <w:rFonts w:ascii="Arial" w:hAnsi="Arial" w:cs="Arial"/>
                <w:sz w:val="20"/>
              </w:rPr>
              <w:t xml:space="preserve">, Harrison CB, Snodgrass WT, Wilcox DT and Baker LA. Open Pyeloplasty, Laparoscopic Dismembered Pyeloplasty, and Laparoscopic Vascular Hitch Pyeloplasty: Analysis of Surgical Reintervention. </w:t>
            </w:r>
            <w:r w:rsidRPr="00516F1D">
              <w:rPr>
                <w:rFonts w:ascii="Arial" w:hAnsi="Arial" w:cs="Arial"/>
                <w:i/>
                <w:sz w:val="20"/>
              </w:rPr>
              <w:t>American Academy of Pediatrics (AAP) National Conference and Exhibition, Section on Urology. Washington, D.C. October 2009</w:t>
            </w:r>
          </w:p>
          <w:p w14:paraId="70F491C6"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i/>
                <w:color w:val="000000"/>
                <w:sz w:val="20"/>
              </w:rPr>
            </w:pPr>
            <w:r w:rsidRPr="00516F1D">
              <w:rPr>
                <w:rFonts w:ascii="Arial" w:hAnsi="Arial" w:cs="Arial"/>
                <w:b/>
                <w:color w:val="000000"/>
                <w:sz w:val="20"/>
              </w:rPr>
              <w:t>Cost NG</w:t>
            </w:r>
            <w:r w:rsidRPr="00516F1D">
              <w:rPr>
                <w:rFonts w:ascii="Arial" w:hAnsi="Arial" w:cs="Arial"/>
                <w:color w:val="000000"/>
                <w:sz w:val="20"/>
              </w:rPr>
              <w:t xml:space="preserve">*, Schlomer BJ, Barber T, </w:t>
            </w:r>
            <w:proofErr w:type="spellStart"/>
            <w:r w:rsidRPr="00516F1D">
              <w:rPr>
                <w:rFonts w:ascii="Arial" w:hAnsi="Arial" w:cs="Arial"/>
                <w:color w:val="000000"/>
                <w:sz w:val="20"/>
              </w:rPr>
              <w:t>Twickler</w:t>
            </w:r>
            <w:proofErr w:type="spellEnd"/>
            <w:r w:rsidRPr="00516F1D">
              <w:rPr>
                <w:rFonts w:ascii="Arial" w:hAnsi="Arial" w:cs="Arial"/>
                <w:color w:val="000000"/>
                <w:sz w:val="20"/>
              </w:rPr>
              <w:t xml:space="preserve"> D, Magee K, and Baker LA. Prenatal Diagnosis of Ambiguous Genitalia Leading to the Postnatal Diagnosis of Epispadias. </w:t>
            </w:r>
            <w:r w:rsidRPr="00516F1D">
              <w:rPr>
                <w:rFonts w:ascii="Arial" w:hAnsi="Arial" w:cs="Arial"/>
                <w:i/>
                <w:sz w:val="20"/>
              </w:rPr>
              <w:t>Society for Fetal Urology (SFU) 43</w:t>
            </w:r>
            <w:r w:rsidRPr="00516F1D">
              <w:rPr>
                <w:rFonts w:ascii="Arial" w:hAnsi="Arial" w:cs="Arial"/>
                <w:i/>
                <w:sz w:val="20"/>
                <w:vertAlign w:val="superscript"/>
              </w:rPr>
              <w:t>rd</w:t>
            </w:r>
            <w:r w:rsidRPr="00516F1D">
              <w:rPr>
                <w:rFonts w:ascii="Arial" w:hAnsi="Arial" w:cs="Arial"/>
                <w:i/>
                <w:sz w:val="20"/>
              </w:rPr>
              <w:t xml:space="preserve"> Biannual Meeting. Washington, D.C. October 2009</w:t>
            </w:r>
          </w:p>
          <w:p w14:paraId="718940C7" w14:textId="77777777" w:rsidR="0053053C"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Keohane E, Maitra M, Zhang S, Garg V, Zinn AR, </w:t>
            </w:r>
            <w:proofErr w:type="spellStart"/>
            <w:r w:rsidRPr="00516F1D">
              <w:rPr>
                <w:rFonts w:ascii="Arial" w:hAnsi="Arial" w:cs="Arial"/>
                <w:color w:val="000000"/>
                <w:sz w:val="20"/>
              </w:rPr>
              <w:t>Djian</w:t>
            </w:r>
            <w:proofErr w:type="spellEnd"/>
            <w:r w:rsidRPr="00516F1D">
              <w:rPr>
                <w:rFonts w:ascii="Arial" w:hAnsi="Arial" w:cs="Arial"/>
                <w:color w:val="000000"/>
                <w:sz w:val="20"/>
              </w:rPr>
              <w:t xml:space="preserve"> P and Baker LA. </w:t>
            </w:r>
            <w:r w:rsidRPr="00516F1D">
              <w:rPr>
                <w:rFonts w:ascii="Arial" w:hAnsi="Arial" w:cs="Arial"/>
                <w:bCs/>
                <w:iCs/>
                <w:color w:val="000000"/>
                <w:sz w:val="20"/>
              </w:rPr>
              <w:t xml:space="preserve">Expression Patterns of </w:t>
            </w:r>
            <w:proofErr w:type="spellStart"/>
            <w:r w:rsidRPr="00516F1D">
              <w:rPr>
                <w:rFonts w:ascii="Arial" w:hAnsi="Arial" w:cs="Arial"/>
                <w:bCs/>
                <w:i/>
                <w:iCs/>
                <w:color w:val="000000"/>
                <w:sz w:val="20"/>
              </w:rPr>
              <w:t>Basonuclin</w:t>
            </w:r>
            <w:proofErr w:type="spellEnd"/>
            <w:r w:rsidRPr="00516F1D">
              <w:rPr>
                <w:rFonts w:ascii="Arial" w:hAnsi="Arial" w:cs="Arial"/>
                <w:bCs/>
                <w:i/>
                <w:iCs/>
                <w:color w:val="000000"/>
                <w:sz w:val="20"/>
              </w:rPr>
              <w:t xml:space="preserve"> 2</w:t>
            </w:r>
            <w:r w:rsidRPr="00516F1D">
              <w:rPr>
                <w:rFonts w:ascii="Arial" w:hAnsi="Arial" w:cs="Arial"/>
                <w:bCs/>
                <w:iCs/>
                <w:color w:val="000000"/>
                <w:sz w:val="20"/>
              </w:rPr>
              <w:t xml:space="preserve"> in Penile Tissue. </w:t>
            </w:r>
            <w:r w:rsidRPr="00516F1D">
              <w:rPr>
                <w:rFonts w:ascii="Arial" w:hAnsi="Arial" w:cs="Arial"/>
                <w:i/>
                <w:color w:val="000000"/>
                <w:sz w:val="20"/>
              </w:rPr>
              <w:t>104</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(AUA) Meeting. Chicago, Illinois. April 2009</w:t>
            </w:r>
            <w:r w:rsidRPr="00516F1D">
              <w:rPr>
                <w:rFonts w:ascii="Arial" w:hAnsi="Arial" w:cs="Arial"/>
                <w:color w:val="000000"/>
                <w:sz w:val="20"/>
              </w:rPr>
              <w:t xml:space="preserve">. </w:t>
            </w:r>
          </w:p>
          <w:p w14:paraId="39870934" w14:textId="77777777" w:rsidR="0053053C"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Lee J, Snodgrass WT, Wilcox DT and Baker LA. </w:t>
            </w:r>
            <w:r w:rsidRPr="00516F1D">
              <w:rPr>
                <w:rFonts w:ascii="Arial" w:hAnsi="Arial" w:cs="Arial"/>
                <w:sz w:val="20"/>
              </w:rPr>
              <w:t xml:space="preserve">Hernias after pediatric laparoscopic urologic surgery. </w:t>
            </w:r>
            <w:r w:rsidRPr="00516F1D">
              <w:rPr>
                <w:rFonts w:ascii="Arial" w:hAnsi="Arial" w:cs="Arial"/>
                <w:i/>
                <w:color w:val="000000"/>
                <w:sz w:val="20"/>
              </w:rPr>
              <w:t>104</w:t>
            </w:r>
            <w:r w:rsidRPr="00516F1D">
              <w:rPr>
                <w:rFonts w:ascii="Arial" w:hAnsi="Arial" w:cs="Arial"/>
                <w:i/>
                <w:color w:val="000000"/>
                <w:sz w:val="20"/>
                <w:vertAlign w:val="superscript"/>
              </w:rPr>
              <w:t>th</w:t>
            </w:r>
            <w:r w:rsidRPr="00516F1D">
              <w:rPr>
                <w:rFonts w:ascii="Arial" w:hAnsi="Arial" w:cs="Arial"/>
                <w:i/>
                <w:color w:val="000000"/>
                <w:sz w:val="20"/>
              </w:rPr>
              <w:t xml:space="preserve"> Annual </w:t>
            </w:r>
            <w:r w:rsidRPr="00516F1D">
              <w:rPr>
                <w:rFonts w:ascii="Arial" w:hAnsi="Arial" w:cs="Arial"/>
                <w:i/>
                <w:iCs/>
                <w:sz w:val="20"/>
                <w:lang w:val="en"/>
              </w:rPr>
              <w:t>American Urological Association (</w:t>
            </w:r>
            <w:r w:rsidR="0053053C" w:rsidRPr="00516F1D">
              <w:rPr>
                <w:rFonts w:ascii="Arial" w:hAnsi="Arial" w:cs="Arial"/>
                <w:i/>
                <w:iCs/>
                <w:sz w:val="20"/>
                <w:lang w:val="en"/>
              </w:rPr>
              <w:t>AUA) Meeting</w:t>
            </w:r>
            <w:r w:rsidRPr="00516F1D">
              <w:rPr>
                <w:rFonts w:ascii="Arial" w:hAnsi="Arial" w:cs="Arial"/>
                <w:i/>
                <w:iCs/>
                <w:sz w:val="20"/>
                <w:lang w:val="en"/>
              </w:rPr>
              <w:t xml:space="preserve">. Chicago, Illinois. April 2009. </w:t>
            </w:r>
          </w:p>
          <w:p w14:paraId="0C78F3EC"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Stern JM, Baker LA and Wilcox DT. A Comparison of Laparoscopic Dismembered Pyeloplasty and Laparoscopic Vascular Hitch Pyeloplasty. </w:t>
            </w:r>
            <w:r w:rsidRPr="00516F1D">
              <w:rPr>
                <w:rFonts w:ascii="Arial" w:hAnsi="Arial" w:cs="Arial"/>
                <w:i/>
                <w:color w:val="000000"/>
                <w:sz w:val="20"/>
              </w:rPr>
              <w:t>American Academy of Pediatrics (AAP) National Conference and Exhibition, Section on Urology. Boston, Massachusetts. October 2008</w:t>
            </w:r>
          </w:p>
          <w:p w14:paraId="17326B05" w14:textId="77777777" w:rsidR="00672ED9" w:rsidRPr="00516F1D" w:rsidRDefault="00672ED9" w:rsidP="004D315D">
            <w:pPr>
              <w:pStyle w:val="Achievement"/>
              <w:numPr>
                <w:ilvl w:val="0"/>
                <w:numId w:val="11"/>
              </w:numPr>
              <w:spacing w:after="0" w:line="288" w:lineRule="auto"/>
              <w:ind w:right="1425"/>
              <w:contextualSpacing/>
              <w:jc w:val="left"/>
              <w:rPr>
                <w:rFonts w:ascii="Arial" w:hAnsi="Arial" w:cs="Arial"/>
                <w:color w:val="000000"/>
                <w:sz w:val="20"/>
              </w:rPr>
            </w:pPr>
            <w:r w:rsidRPr="00516F1D">
              <w:rPr>
                <w:rFonts w:ascii="Arial" w:hAnsi="Arial" w:cs="Arial"/>
                <w:b/>
                <w:color w:val="000000"/>
                <w:sz w:val="20"/>
              </w:rPr>
              <w:t>Cost NG*</w:t>
            </w:r>
            <w:r w:rsidRPr="00516F1D">
              <w:rPr>
                <w:rFonts w:ascii="Arial" w:hAnsi="Arial" w:cs="Arial"/>
                <w:color w:val="000000"/>
                <w:sz w:val="20"/>
              </w:rPr>
              <w:t xml:space="preserve">, Prieto JC and Wilcox DT. Renal Ultrasound Is Sufficient </w:t>
            </w:r>
            <w:proofErr w:type="gramStart"/>
            <w:r w:rsidRPr="00516F1D">
              <w:rPr>
                <w:rFonts w:ascii="Arial" w:hAnsi="Arial" w:cs="Arial"/>
                <w:color w:val="000000"/>
                <w:sz w:val="20"/>
              </w:rPr>
              <w:t>For</w:t>
            </w:r>
            <w:proofErr w:type="gramEnd"/>
            <w:r w:rsidRPr="00516F1D">
              <w:rPr>
                <w:rFonts w:ascii="Arial" w:hAnsi="Arial" w:cs="Arial"/>
                <w:color w:val="000000"/>
                <w:sz w:val="20"/>
              </w:rPr>
              <w:t xml:space="preserve"> </w:t>
            </w:r>
            <w:proofErr w:type="gramStart"/>
            <w:r w:rsidRPr="00516F1D">
              <w:rPr>
                <w:rFonts w:ascii="Arial" w:hAnsi="Arial" w:cs="Arial"/>
                <w:color w:val="000000"/>
                <w:sz w:val="20"/>
              </w:rPr>
              <w:t>The</w:t>
            </w:r>
            <w:proofErr w:type="gramEnd"/>
            <w:r w:rsidRPr="00516F1D">
              <w:rPr>
                <w:rFonts w:ascii="Arial" w:hAnsi="Arial" w:cs="Arial"/>
                <w:color w:val="000000"/>
                <w:sz w:val="20"/>
              </w:rPr>
              <w:t xml:space="preserve"> Follow Up of Dismembered Pyeloplasty in Children. </w:t>
            </w:r>
            <w:r w:rsidRPr="00516F1D">
              <w:rPr>
                <w:rFonts w:ascii="Arial" w:hAnsi="Arial" w:cs="Arial"/>
                <w:i/>
                <w:color w:val="000000"/>
                <w:sz w:val="20"/>
              </w:rPr>
              <w:t>American Academy of Pediatrics (AAP) National Conference and Exhibition, Section on Urology. Boston, Massachusetts. October 2008</w:t>
            </w:r>
          </w:p>
          <w:p w14:paraId="45C2D2D1" w14:textId="4C8FFBA1" w:rsidR="00C560CD" w:rsidRPr="00261F08" w:rsidRDefault="00672ED9" w:rsidP="004D315D">
            <w:pPr>
              <w:pStyle w:val="BodyText"/>
              <w:numPr>
                <w:ilvl w:val="0"/>
                <w:numId w:val="11"/>
              </w:numPr>
              <w:spacing w:after="0" w:line="288" w:lineRule="auto"/>
              <w:ind w:right="1425"/>
              <w:contextualSpacing/>
              <w:jc w:val="left"/>
              <w:rPr>
                <w:rFonts w:ascii="Arial" w:hAnsi="Arial" w:cs="Arial"/>
                <w:i/>
                <w:iCs/>
                <w:color w:val="000000"/>
                <w:sz w:val="20"/>
                <w:lang w:val="en"/>
              </w:rPr>
            </w:pPr>
            <w:r w:rsidRPr="00516F1D">
              <w:rPr>
                <w:rFonts w:ascii="Arial" w:hAnsi="Arial" w:cs="Arial"/>
                <w:sz w:val="20"/>
              </w:rPr>
              <w:t xml:space="preserve">Bush NC*, Brown BJ, </w:t>
            </w:r>
            <w:r w:rsidRPr="00516F1D">
              <w:rPr>
                <w:rFonts w:ascii="Arial" w:hAnsi="Arial" w:cs="Arial"/>
                <w:b/>
                <w:sz w:val="20"/>
              </w:rPr>
              <w:t>Cost N</w:t>
            </w:r>
            <w:r w:rsidRPr="00516F1D">
              <w:rPr>
                <w:rFonts w:ascii="Arial" w:hAnsi="Arial" w:cs="Arial"/>
                <w:sz w:val="20"/>
              </w:rPr>
              <w:t xml:space="preserve">, Gingrich A, Prieto JC, Moe OW, Hsu MC, Hill K, Pak CY, Seikaly MG, Reed BY and Baker LA. Comparison of Pediatric Stone Formers with and without Mutations in Soluble Adenylate Cyclase. </w:t>
            </w:r>
            <w:r w:rsidRPr="00516F1D">
              <w:rPr>
                <w:rFonts w:ascii="Arial" w:hAnsi="Arial" w:cs="Arial"/>
                <w:i/>
                <w:sz w:val="20"/>
              </w:rPr>
              <w:t>103</w:t>
            </w:r>
            <w:r w:rsidRPr="00516F1D">
              <w:rPr>
                <w:rFonts w:ascii="Arial" w:hAnsi="Arial" w:cs="Arial"/>
                <w:i/>
                <w:sz w:val="20"/>
                <w:vertAlign w:val="superscript"/>
              </w:rPr>
              <w:t>rd</w:t>
            </w:r>
            <w:r w:rsidRPr="00516F1D">
              <w:rPr>
                <w:rFonts w:ascii="Arial" w:hAnsi="Arial" w:cs="Arial"/>
                <w:i/>
                <w:sz w:val="20"/>
              </w:rPr>
              <w:t xml:space="preserve"> Annual American Urological Association (AUA) Meeting. Orlando, Florida. May 2008</w:t>
            </w:r>
          </w:p>
        </w:tc>
      </w:tr>
      <w:tr w:rsidR="00762F9D" w:rsidRPr="00516F1D" w14:paraId="777DF675" w14:textId="77777777" w:rsidTr="00521647">
        <w:trPr>
          <w:trHeight w:val="293"/>
        </w:trPr>
        <w:tc>
          <w:tcPr>
            <w:tcW w:w="10980" w:type="dxa"/>
            <w:gridSpan w:val="2"/>
          </w:tcPr>
          <w:p w14:paraId="3A916935" w14:textId="77777777" w:rsidR="00762F9D" w:rsidRPr="00516F1D" w:rsidRDefault="00762F9D" w:rsidP="004D315D">
            <w:pPr>
              <w:pStyle w:val="Achievement"/>
              <w:numPr>
                <w:ilvl w:val="0"/>
                <w:numId w:val="0"/>
              </w:numPr>
              <w:spacing w:after="0" w:line="288" w:lineRule="auto"/>
              <w:ind w:left="360" w:right="270"/>
              <w:contextualSpacing/>
              <w:jc w:val="left"/>
              <w:rPr>
                <w:rFonts w:ascii="Arial" w:hAnsi="Arial"/>
                <w:color w:val="000000"/>
                <w:sz w:val="20"/>
              </w:rPr>
            </w:pPr>
          </w:p>
        </w:tc>
      </w:tr>
      <w:tr w:rsidR="00762F9D" w:rsidRPr="00516F1D" w14:paraId="5940F07F" w14:textId="77777777" w:rsidTr="00521647">
        <w:trPr>
          <w:trHeight w:val="293"/>
        </w:trPr>
        <w:tc>
          <w:tcPr>
            <w:tcW w:w="10980" w:type="dxa"/>
            <w:gridSpan w:val="2"/>
          </w:tcPr>
          <w:p w14:paraId="3664EF66" w14:textId="77777777" w:rsidR="00762F9D" w:rsidRPr="00516F1D" w:rsidRDefault="00762F9D" w:rsidP="004D315D">
            <w:pPr>
              <w:pStyle w:val="SectionTitle"/>
              <w:spacing w:before="0" w:line="288" w:lineRule="auto"/>
              <w:ind w:right="270"/>
              <w:contextualSpacing/>
              <w:rPr>
                <w:rFonts w:ascii="Arial" w:hAnsi="Arial" w:cs="Arial"/>
                <w:b/>
                <w:bCs/>
                <w:color w:val="000000"/>
                <w:spacing w:val="0"/>
              </w:rPr>
            </w:pPr>
            <w:r w:rsidRPr="00516F1D">
              <w:rPr>
                <w:rFonts w:ascii="Arial" w:hAnsi="Arial" w:cs="Arial"/>
                <w:b/>
                <w:bCs/>
                <w:color w:val="000000"/>
                <w:spacing w:val="0"/>
              </w:rPr>
              <w:t>Languages</w:t>
            </w:r>
          </w:p>
        </w:tc>
      </w:tr>
    </w:tbl>
    <w:p w14:paraId="2B572D2D" w14:textId="77777777" w:rsidR="00672ED9" w:rsidRPr="00516F1D" w:rsidRDefault="00672ED9" w:rsidP="004D315D">
      <w:pPr>
        <w:pStyle w:val="Achievement"/>
        <w:numPr>
          <w:ilvl w:val="0"/>
          <w:numId w:val="0"/>
        </w:numPr>
        <w:spacing w:after="0" w:line="288" w:lineRule="auto"/>
        <w:ind w:right="270"/>
        <w:contextualSpacing/>
        <w:rPr>
          <w:rFonts w:ascii="Arial" w:hAnsi="Arial"/>
          <w:color w:val="000000"/>
          <w:sz w:val="14"/>
        </w:rPr>
      </w:pPr>
    </w:p>
    <w:p w14:paraId="4A6CE68C"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olor w:val="000000"/>
          <w:sz w:val="20"/>
        </w:rPr>
      </w:pPr>
      <w:r w:rsidRPr="00516F1D">
        <w:rPr>
          <w:rFonts w:ascii="Arial" w:hAnsi="Arial"/>
          <w:color w:val="000000"/>
          <w:sz w:val="20"/>
        </w:rPr>
        <w:t>English</w:t>
      </w:r>
    </w:p>
    <w:p w14:paraId="4ED56279"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olor w:val="000000"/>
          <w:sz w:val="20"/>
        </w:rPr>
      </w:pPr>
      <w:r w:rsidRPr="00516F1D">
        <w:rPr>
          <w:rFonts w:ascii="Arial" w:hAnsi="Arial"/>
          <w:color w:val="000000"/>
          <w:sz w:val="20"/>
        </w:rPr>
        <w:t>Italian (minored in</w:t>
      </w:r>
      <w:r w:rsidR="002E750C" w:rsidRPr="00516F1D">
        <w:rPr>
          <w:rFonts w:ascii="Arial" w:hAnsi="Arial"/>
          <w:color w:val="000000"/>
          <w:sz w:val="20"/>
        </w:rPr>
        <w:t xml:space="preserve"> Italian in</w:t>
      </w:r>
      <w:r w:rsidRPr="00516F1D">
        <w:rPr>
          <w:rFonts w:ascii="Arial" w:hAnsi="Arial"/>
          <w:color w:val="000000"/>
          <w:sz w:val="20"/>
        </w:rPr>
        <w:t xml:space="preserve"> college and lived in Pisa, Italy)</w:t>
      </w:r>
    </w:p>
    <w:p w14:paraId="6B2F9F16" w14:textId="77777777" w:rsidR="000A60D7" w:rsidRPr="00516F1D" w:rsidRDefault="00672ED9" w:rsidP="004D315D">
      <w:pPr>
        <w:pStyle w:val="Achievement"/>
        <w:numPr>
          <w:ilvl w:val="0"/>
          <w:numId w:val="9"/>
        </w:numPr>
        <w:spacing w:after="0" w:line="288" w:lineRule="auto"/>
        <w:ind w:left="360" w:right="270"/>
        <w:contextualSpacing/>
        <w:jc w:val="left"/>
        <w:rPr>
          <w:rFonts w:ascii="Arial" w:hAnsi="Arial"/>
          <w:color w:val="000000"/>
          <w:sz w:val="20"/>
        </w:rPr>
      </w:pPr>
      <w:r w:rsidRPr="00516F1D">
        <w:rPr>
          <w:rFonts w:ascii="Arial" w:hAnsi="Arial"/>
          <w:color w:val="000000"/>
          <w:sz w:val="20"/>
        </w:rPr>
        <w:t xml:space="preserve">Spanish (studied </w:t>
      </w:r>
      <w:r w:rsidR="002E750C" w:rsidRPr="00516F1D">
        <w:rPr>
          <w:rFonts w:ascii="Arial" w:hAnsi="Arial"/>
          <w:color w:val="000000"/>
          <w:sz w:val="20"/>
        </w:rPr>
        <w:t xml:space="preserve">Spanish </w:t>
      </w:r>
      <w:r w:rsidRPr="00516F1D">
        <w:rPr>
          <w:rFonts w:ascii="Arial" w:hAnsi="Arial"/>
          <w:color w:val="000000"/>
          <w:sz w:val="20"/>
        </w:rPr>
        <w:t>in high school)</w:t>
      </w:r>
    </w:p>
    <w:p w14:paraId="1CF6F4BF" w14:textId="77777777" w:rsidR="00D466F4" w:rsidRPr="00516F1D" w:rsidRDefault="00D466F4" w:rsidP="004D315D">
      <w:pPr>
        <w:pStyle w:val="Achievement"/>
        <w:numPr>
          <w:ilvl w:val="0"/>
          <w:numId w:val="0"/>
        </w:numPr>
        <w:spacing w:after="0" w:line="288" w:lineRule="auto"/>
        <w:ind w:left="360" w:right="270"/>
        <w:contextualSpacing/>
        <w:jc w:val="left"/>
        <w:rPr>
          <w:rFonts w:ascii="Arial" w:hAnsi="Arial"/>
          <w:color w:val="000000"/>
          <w:sz w:val="20"/>
        </w:rPr>
      </w:pPr>
    </w:p>
    <w:tbl>
      <w:tblPr>
        <w:tblW w:w="9468" w:type="dxa"/>
        <w:tblLayout w:type="fixed"/>
        <w:tblLook w:val="0000" w:firstRow="0" w:lastRow="0" w:firstColumn="0" w:lastColumn="0" w:noHBand="0" w:noVBand="0"/>
      </w:tblPr>
      <w:tblGrid>
        <w:gridCol w:w="9468"/>
      </w:tblGrid>
      <w:tr w:rsidR="00672ED9" w:rsidRPr="00516F1D" w14:paraId="3B432178" w14:textId="77777777" w:rsidTr="00E91693">
        <w:trPr>
          <w:trHeight w:val="293"/>
        </w:trPr>
        <w:tc>
          <w:tcPr>
            <w:tcW w:w="9468" w:type="dxa"/>
          </w:tcPr>
          <w:p w14:paraId="491810A3" w14:textId="77777777" w:rsidR="00672ED9" w:rsidRPr="00516F1D" w:rsidRDefault="00516F1D" w:rsidP="004D315D">
            <w:pPr>
              <w:pStyle w:val="SectionTitle"/>
              <w:spacing w:before="0" w:line="288" w:lineRule="auto"/>
              <w:ind w:right="270"/>
              <w:contextualSpacing/>
              <w:rPr>
                <w:rFonts w:ascii="Arial" w:hAnsi="Arial" w:cs="Arial"/>
                <w:b/>
                <w:bCs/>
                <w:color w:val="000000"/>
                <w:spacing w:val="0"/>
              </w:rPr>
            </w:pPr>
            <w:r w:rsidRPr="00516F1D">
              <w:rPr>
                <w:rFonts w:ascii="Arial" w:hAnsi="Arial" w:cs="Arial"/>
                <w:b/>
                <w:bCs/>
                <w:color w:val="000000"/>
                <w:spacing w:val="0"/>
              </w:rPr>
              <w:t xml:space="preserve">PERSONAL </w:t>
            </w:r>
            <w:r w:rsidR="00672ED9" w:rsidRPr="00516F1D">
              <w:rPr>
                <w:rFonts w:ascii="Arial" w:hAnsi="Arial" w:cs="Arial"/>
                <w:b/>
                <w:bCs/>
                <w:color w:val="000000"/>
                <w:spacing w:val="0"/>
              </w:rPr>
              <w:t>interests</w:t>
            </w:r>
          </w:p>
        </w:tc>
      </w:tr>
    </w:tbl>
    <w:p w14:paraId="1967D3C9" w14:textId="77777777" w:rsidR="00672ED9" w:rsidRPr="00516F1D" w:rsidRDefault="00672ED9" w:rsidP="004D315D">
      <w:pPr>
        <w:pStyle w:val="Achievement"/>
        <w:numPr>
          <w:ilvl w:val="0"/>
          <w:numId w:val="0"/>
        </w:numPr>
        <w:spacing w:after="0" w:line="288" w:lineRule="auto"/>
        <w:ind w:right="270"/>
        <w:contextualSpacing/>
        <w:rPr>
          <w:rFonts w:ascii="Arial" w:hAnsi="Arial"/>
          <w:color w:val="000000"/>
          <w:sz w:val="14"/>
        </w:rPr>
      </w:pPr>
    </w:p>
    <w:p w14:paraId="3F347BAB"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s="Arial"/>
          <w:color w:val="000000"/>
          <w:sz w:val="20"/>
        </w:rPr>
      </w:pPr>
      <w:r w:rsidRPr="00516F1D">
        <w:rPr>
          <w:rFonts w:ascii="Arial" w:hAnsi="Arial" w:cs="Arial"/>
          <w:sz w:val="20"/>
        </w:rPr>
        <w:t xml:space="preserve">Foreign Languages and Cultures: While studying Italian in college, I lived and studied in Pisa, Italy at the Università di Pisa.  I also have studied Spanish and French.  While not fluent in these languages, I enjoy the challenge of learning and communicating with others.  I have the future goal of taking </w:t>
      </w:r>
      <w:proofErr w:type="gramStart"/>
      <w:r w:rsidRPr="00516F1D">
        <w:rPr>
          <w:rFonts w:ascii="Arial" w:hAnsi="Arial" w:cs="Arial"/>
          <w:sz w:val="20"/>
        </w:rPr>
        <w:t>masters</w:t>
      </w:r>
      <w:proofErr w:type="gramEnd"/>
      <w:r w:rsidRPr="00516F1D">
        <w:rPr>
          <w:rFonts w:ascii="Arial" w:hAnsi="Arial" w:cs="Arial"/>
          <w:sz w:val="20"/>
        </w:rPr>
        <w:t xml:space="preserve"> level courses in Italian language and culture.</w:t>
      </w:r>
    </w:p>
    <w:p w14:paraId="5B792B0F"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s="Arial"/>
          <w:color w:val="000000"/>
          <w:sz w:val="20"/>
        </w:rPr>
      </w:pPr>
      <w:r w:rsidRPr="00516F1D">
        <w:rPr>
          <w:rFonts w:ascii="Arial" w:hAnsi="Arial" w:cs="Arial"/>
          <w:sz w:val="20"/>
        </w:rPr>
        <w:t>Travel</w:t>
      </w:r>
    </w:p>
    <w:p w14:paraId="5275B36B"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s="Arial"/>
          <w:color w:val="000000"/>
          <w:sz w:val="20"/>
        </w:rPr>
      </w:pPr>
      <w:r w:rsidRPr="00516F1D">
        <w:rPr>
          <w:rFonts w:ascii="Arial" w:hAnsi="Arial" w:cs="Arial"/>
          <w:sz w:val="20"/>
        </w:rPr>
        <w:t>Reading, both fiction and non-fiction</w:t>
      </w:r>
    </w:p>
    <w:p w14:paraId="0870E8F7" w14:textId="77777777" w:rsidR="00672ED9" w:rsidRPr="00516F1D" w:rsidRDefault="00672ED9" w:rsidP="004D315D">
      <w:pPr>
        <w:pStyle w:val="Achievement"/>
        <w:numPr>
          <w:ilvl w:val="0"/>
          <w:numId w:val="9"/>
        </w:numPr>
        <w:spacing w:after="0" w:line="288" w:lineRule="auto"/>
        <w:ind w:left="360" w:right="270"/>
        <w:contextualSpacing/>
        <w:jc w:val="left"/>
        <w:rPr>
          <w:rFonts w:ascii="Arial" w:hAnsi="Arial" w:cs="Arial"/>
          <w:color w:val="000000"/>
          <w:sz w:val="20"/>
        </w:rPr>
      </w:pPr>
      <w:r w:rsidRPr="00516F1D">
        <w:rPr>
          <w:rFonts w:ascii="Arial" w:hAnsi="Arial" w:cs="Arial"/>
          <w:color w:val="000000"/>
          <w:sz w:val="20"/>
        </w:rPr>
        <w:t>Participating in sports (</w:t>
      </w:r>
      <w:r w:rsidR="00516F1D" w:rsidRPr="00516F1D">
        <w:rPr>
          <w:rFonts w:ascii="Arial" w:hAnsi="Arial" w:cs="Arial"/>
          <w:sz w:val="20"/>
        </w:rPr>
        <w:t>Backpacking</w:t>
      </w:r>
      <w:r w:rsidRPr="00516F1D">
        <w:rPr>
          <w:rFonts w:ascii="Arial" w:hAnsi="Arial" w:cs="Arial"/>
          <w:sz w:val="20"/>
        </w:rPr>
        <w:t>, Skiing, Basketball, Soccer, Running)</w:t>
      </w:r>
    </w:p>
    <w:p w14:paraId="6EA5FE14" w14:textId="77777777" w:rsidR="00672ED9" w:rsidRPr="00516F1D" w:rsidRDefault="00672ED9" w:rsidP="004D315D">
      <w:pPr>
        <w:pStyle w:val="Achievement"/>
        <w:numPr>
          <w:ilvl w:val="0"/>
          <w:numId w:val="9"/>
        </w:numPr>
        <w:spacing w:after="0" w:line="288" w:lineRule="auto"/>
        <w:ind w:left="360" w:right="270"/>
        <w:contextualSpacing/>
        <w:jc w:val="left"/>
      </w:pPr>
      <w:r w:rsidRPr="00516F1D">
        <w:rPr>
          <w:rFonts w:ascii="Arial" w:hAnsi="Arial" w:cs="Arial"/>
          <w:sz w:val="20"/>
        </w:rPr>
        <w:t xml:space="preserve">Spending time with my wife, my </w:t>
      </w:r>
      <w:r w:rsidR="00664116" w:rsidRPr="00516F1D">
        <w:rPr>
          <w:rFonts w:ascii="Arial" w:hAnsi="Arial" w:cs="Arial"/>
          <w:sz w:val="20"/>
        </w:rPr>
        <w:t>two sons</w:t>
      </w:r>
      <w:r w:rsidRPr="00516F1D">
        <w:rPr>
          <w:rFonts w:ascii="Arial" w:hAnsi="Arial" w:cs="Arial"/>
          <w:sz w:val="20"/>
        </w:rPr>
        <w:t>, and family</w:t>
      </w:r>
    </w:p>
    <w:sectPr w:rsidR="00672ED9" w:rsidRPr="00516F1D" w:rsidSect="008E67B4">
      <w:footerReference w:type="even" r:id="rId167"/>
      <w:footerReference w:type="default" r:id="rId168"/>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EFBA1" w14:textId="77777777" w:rsidR="006B445E" w:rsidRDefault="006B445E">
      <w:r>
        <w:separator/>
      </w:r>
    </w:p>
  </w:endnote>
  <w:endnote w:type="continuationSeparator" w:id="0">
    <w:p w14:paraId="248B8626" w14:textId="77777777" w:rsidR="006B445E" w:rsidRDefault="006B4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BB60" w14:textId="5A98140A" w:rsidR="00672ED9" w:rsidRPr="00C50792" w:rsidRDefault="00672ED9">
    <w:pPr>
      <w:pStyle w:val="Footer"/>
      <w:framePr w:wrap="around" w:vAnchor="text" w:hAnchor="margin" w:xAlign="right" w:y="1"/>
      <w:rPr>
        <w:rStyle w:val="PageNumber"/>
        <w:sz w:val="23"/>
        <w:szCs w:val="23"/>
      </w:rPr>
    </w:pPr>
    <w:r w:rsidRPr="00C50792">
      <w:rPr>
        <w:rStyle w:val="PageNumber"/>
        <w:sz w:val="23"/>
        <w:szCs w:val="23"/>
      </w:rPr>
      <w:fldChar w:fldCharType="begin"/>
    </w:r>
    <w:r w:rsidRPr="00C50792">
      <w:rPr>
        <w:rStyle w:val="PageNumber"/>
        <w:sz w:val="23"/>
        <w:szCs w:val="23"/>
      </w:rPr>
      <w:instrText xml:space="preserve">PAGE  </w:instrText>
    </w:r>
    <w:r w:rsidRPr="00C50792">
      <w:rPr>
        <w:rStyle w:val="PageNumber"/>
        <w:sz w:val="23"/>
        <w:szCs w:val="23"/>
      </w:rPr>
      <w:fldChar w:fldCharType="separate"/>
    </w:r>
    <w:r w:rsidR="00163AFA">
      <w:rPr>
        <w:rStyle w:val="PageNumber"/>
        <w:noProof/>
        <w:sz w:val="23"/>
        <w:szCs w:val="23"/>
      </w:rPr>
      <w:t>27</w:t>
    </w:r>
    <w:r w:rsidRPr="00C50792">
      <w:rPr>
        <w:rStyle w:val="PageNumber"/>
        <w:sz w:val="23"/>
        <w:szCs w:val="23"/>
      </w:rPr>
      <w:fldChar w:fldCharType="end"/>
    </w:r>
  </w:p>
  <w:p w14:paraId="40210C18" w14:textId="77777777" w:rsidR="00672ED9" w:rsidRPr="00C50792" w:rsidRDefault="00672ED9">
    <w:pPr>
      <w:pStyle w:val="Footer"/>
      <w:ind w:right="360"/>
      <w:rPr>
        <w:sz w:val="21"/>
        <w:szCs w:val="21"/>
      </w:rPr>
    </w:pPr>
  </w:p>
  <w:p w14:paraId="4ED9D3BA" w14:textId="77777777" w:rsidR="00672ED9" w:rsidRPr="00C50792" w:rsidRDefault="00672ED9">
    <w:pP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D89C" w14:textId="7CE3B3B4" w:rsidR="00672ED9" w:rsidRPr="00C50792" w:rsidRDefault="00672ED9">
    <w:pPr>
      <w:pStyle w:val="Footer"/>
      <w:framePr w:wrap="around" w:vAnchor="text" w:hAnchor="margin" w:xAlign="right" w:y="1"/>
      <w:rPr>
        <w:rStyle w:val="PageNumber"/>
        <w:sz w:val="23"/>
        <w:szCs w:val="23"/>
      </w:rPr>
    </w:pPr>
    <w:r w:rsidRPr="00C50792">
      <w:rPr>
        <w:rStyle w:val="PageNumber"/>
        <w:sz w:val="23"/>
        <w:szCs w:val="23"/>
      </w:rPr>
      <w:fldChar w:fldCharType="begin"/>
    </w:r>
    <w:r w:rsidRPr="00C50792">
      <w:rPr>
        <w:rStyle w:val="PageNumber"/>
        <w:sz w:val="23"/>
        <w:szCs w:val="23"/>
      </w:rPr>
      <w:instrText xml:space="preserve">PAGE  </w:instrText>
    </w:r>
    <w:r w:rsidRPr="00C50792">
      <w:rPr>
        <w:rStyle w:val="PageNumber"/>
        <w:sz w:val="23"/>
        <w:szCs w:val="23"/>
      </w:rPr>
      <w:fldChar w:fldCharType="separate"/>
    </w:r>
    <w:r w:rsidR="00C77D44">
      <w:rPr>
        <w:rStyle w:val="PageNumber"/>
        <w:noProof/>
        <w:sz w:val="23"/>
        <w:szCs w:val="23"/>
      </w:rPr>
      <w:t>16</w:t>
    </w:r>
    <w:r w:rsidRPr="00C50792">
      <w:rPr>
        <w:rStyle w:val="PageNumber"/>
        <w:sz w:val="23"/>
        <w:szCs w:val="23"/>
      </w:rPr>
      <w:fldChar w:fldCharType="end"/>
    </w:r>
  </w:p>
  <w:p w14:paraId="613C9A62" w14:textId="19453AB0" w:rsidR="00672ED9" w:rsidRPr="00321391" w:rsidRDefault="00672ED9">
    <w:pPr>
      <w:pStyle w:val="Footer"/>
      <w:ind w:left="0" w:right="360"/>
      <w:rPr>
        <w:rFonts w:ascii="Arial" w:hAnsi="Arial" w:cs="Arial"/>
        <w:b/>
        <w:bCs/>
        <w:color w:val="000000"/>
        <w:sz w:val="18"/>
        <w:szCs w:val="18"/>
      </w:rPr>
    </w:pPr>
    <w:r w:rsidRPr="00321391">
      <w:rPr>
        <w:rFonts w:ascii="Arial" w:hAnsi="Arial" w:cs="Arial"/>
        <w:b/>
        <w:bCs/>
        <w:color w:val="000000"/>
        <w:sz w:val="18"/>
        <w:szCs w:val="18"/>
      </w:rPr>
      <w:t xml:space="preserve">Nicholas g. cost, m.d.                                          Revised </w:t>
    </w:r>
    <w:r w:rsidR="00490362">
      <w:rPr>
        <w:rFonts w:ascii="Arial" w:hAnsi="Arial" w:cs="Arial"/>
        <w:b/>
        <w:bCs/>
        <w:color w:val="000000"/>
        <w:sz w:val="18"/>
        <w:szCs w:val="18"/>
      </w:rPr>
      <w:t>8-17</w:t>
    </w:r>
    <w:r w:rsidR="001005A4">
      <w:rPr>
        <w:rFonts w:ascii="Arial" w:hAnsi="Arial" w:cs="Arial"/>
        <w:b/>
        <w:bCs/>
        <w:color w:val="000000"/>
        <w:sz w:val="18"/>
        <w:szCs w:val="18"/>
      </w:rPr>
      <w:t>-2026</w:t>
    </w:r>
    <w:r w:rsidRPr="00321391">
      <w:rPr>
        <w:rFonts w:ascii="Arial" w:hAnsi="Arial" w:cs="Arial"/>
        <w:b/>
        <w:bCs/>
        <w:color w:val="000000"/>
        <w:sz w:val="18"/>
        <w:szCs w:val="18"/>
      </w:rPr>
      <w:t xml:space="preserve">                                                      </w:t>
    </w:r>
    <w:r w:rsidRPr="00321391">
      <w:rPr>
        <w:rStyle w:val="PageNumber"/>
        <w:rFonts w:ascii="Arial" w:hAnsi="Arial" w:cs="Arial"/>
        <w:b/>
        <w:bCs/>
        <w:color w:val="000000"/>
        <w:sz w:val="18"/>
        <w:szCs w:val="18"/>
      </w:rPr>
      <w:fldChar w:fldCharType="begin"/>
    </w:r>
    <w:r w:rsidRPr="00321391">
      <w:rPr>
        <w:rStyle w:val="PageNumber"/>
        <w:rFonts w:ascii="Arial" w:hAnsi="Arial" w:cs="Arial"/>
        <w:b/>
        <w:bCs/>
        <w:color w:val="000000"/>
        <w:sz w:val="18"/>
        <w:szCs w:val="18"/>
      </w:rPr>
      <w:instrText xml:space="preserve"> PAGE </w:instrText>
    </w:r>
    <w:r w:rsidRPr="00321391">
      <w:rPr>
        <w:rStyle w:val="PageNumber"/>
        <w:rFonts w:ascii="Arial" w:hAnsi="Arial" w:cs="Arial"/>
        <w:b/>
        <w:bCs/>
        <w:color w:val="000000"/>
        <w:sz w:val="18"/>
        <w:szCs w:val="18"/>
      </w:rPr>
      <w:fldChar w:fldCharType="separate"/>
    </w:r>
    <w:r w:rsidR="00C77D44">
      <w:rPr>
        <w:rStyle w:val="PageNumber"/>
        <w:rFonts w:ascii="Arial" w:hAnsi="Arial" w:cs="Arial"/>
        <w:b/>
        <w:bCs/>
        <w:noProof/>
        <w:color w:val="000000"/>
        <w:sz w:val="18"/>
        <w:szCs w:val="18"/>
      </w:rPr>
      <w:t>16</w:t>
    </w:r>
    <w:r w:rsidRPr="00321391">
      <w:rPr>
        <w:rStyle w:val="PageNumber"/>
        <w:rFonts w:ascii="Arial" w:hAnsi="Arial" w:cs="Arial"/>
        <w:b/>
        <w:bCs/>
        <w:color w:val="000000"/>
        <w:sz w:val="18"/>
        <w:szCs w:val="18"/>
      </w:rPr>
      <w:fldChar w:fldCharType="end"/>
    </w:r>
  </w:p>
  <w:p w14:paraId="6CFB86E7" w14:textId="77777777" w:rsidR="00672ED9" w:rsidRPr="00321391" w:rsidRDefault="00672ED9">
    <w:pP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85A4A" w14:textId="77777777" w:rsidR="006B445E" w:rsidRDefault="006B445E">
      <w:r>
        <w:separator/>
      </w:r>
    </w:p>
  </w:footnote>
  <w:footnote w:type="continuationSeparator" w:id="0">
    <w:p w14:paraId="2D8B45AC" w14:textId="77777777" w:rsidR="006B445E" w:rsidRDefault="006B4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Achievement"/>
      <w:lvlText w:val="*"/>
      <w:lvlJc w:val="left"/>
    </w:lvl>
  </w:abstractNum>
  <w:abstractNum w:abstractNumId="1" w15:restartNumberingAfterBreak="0">
    <w:nsid w:val="09576CD0"/>
    <w:multiLevelType w:val="hybridMultilevel"/>
    <w:tmpl w:val="3CDAE90E"/>
    <w:lvl w:ilvl="0" w:tplc="EFFC2D46">
      <w:start w:val="1"/>
      <w:numFmt w:val="decimal"/>
      <w:lvlText w:val="%1."/>
      <w:lvlJc w:val="left"/>
      <w:pPr>
        <w:tabs>
          <w:tab w:val="num" w:pos="1080"/>
        </w:tabs>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5B7105"/>
    <w:multiLevelType w:val="hybridMultilevel"/>
    <w:tmpl w:val="D80E1FB0"/>
    <w:lvl w:ilvl="0" w:tplc="FFFFFFFF">
      <w:start w:val="1"/>
      <w:numFmt w:val="bullet"/>
      <w:lvlText w:val=""/>
      <w:lvlJc w:val="left"/>
      <w:pPr>
        <w:tabs>
          <w:tab w:val="num" w:pos="360"/>
        </w:tabs>
        <w:ind w:left="360" w:hanging="360"/>
      </w:pPr>
      <w:rPr>
        <w:rFonts w:ascii="Wingdings" w:hAnsi="Wingdings" w:hint="default"/>
        <w:sz w:val="12"/>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5CC5F1E"/>
    <w:multiLevelType w:val="hybridMultilevel"/>
    <w:tmpl w:val="F0464BFE"/>
    <w:lvl w:ilvl="0" w:tplc="E7AC511C">
      <w:start w:val="1"/>
      <w:numFmt w:val="decimal"/>
      <w:lvlText w:val="%1."/>
      <w:lvlJc w:val="left"/>
      <w:pPr>
        <w:ind w:left="720" w:hanging="360"/>
      </w:pPr>
      <w:rPr>
        <w:rFonts w:ascii="Arial" w:eastAsia="Times New Roman" w:hAnsi="Arial" w:cs="Arial"/>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74FCF"/>
    <w:multiLevelType w:val="hybridMultilevel"/>
    <w:tmpl w:val="2E5CC93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C22B03"/>
    <w:multiLevelType w:val="hybridMultilevel"/>
    <w:tmpl w:val="1DCC8324"/>
    <w:lvl w:ilvl="0" w:tplc="FFFFFFFF">
      <w:start w:val="1"/>
      <w:numFmt w:val="bullet"/>
      <w:lvlText w:val=""/>
      <w:lvlJc w:val="left"/>
      <w:pPr>
        <w:ind w:left="360" w:hanging="360"/>
      </w:pPr>
      <w:rPr>
        <w:rFonts w:ascii="Wingdings" w:hAnsi="Wingdings" w:hint="default"/>
        <w:sz w:val="12"/>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alibri"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alibri"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B92231"/>
    <w:multiLevelType w:val="hybridMultilevel"/>
    <w:tmpl w:val="62FCBDF8"/>
    <w:lvl w:ilvl="0" w:tplc="FFFFFFFF">
      <w:start w:val="1"/>
      <w:numFmt w:val="bullet"/>
      <w:lvlText w:val=""/>
      <w:lvlJc w:val="left"/>
      <w:pPr>
        <w:ind w:left="360" w:hanging="360"/>
      </w:pPr>
      <w:rPr>
        <w:rFonts w:ascii="Wingdings" w:hAnsi="Wingdings"/>
        <w:sz w:val="12"/>
      </w:rPr>
    </w:lvl>
    <w:lvl w:ilvl="1" w:tplc="C24EAACE">
      <w:start w:val="1"/>
      <w:numFmt w:val="bullet"/>
      <w:lvlText w:val=""/>
      <w:lvlJc w:val="left"/>
      <w:pPr>
        <w:tabs>
          <w:tab w:val="num" w:pos="1080"/>
        </w:tabs>
        <w:ind w:left="1080" w:hanging="360"/>
      </w:pPr>
      <w:rPr>
        <w:rFonts w:ascii="Wingdings" w:hAnsi="Wingdings" w:hint="default"/>
        <w:sz w:val="20"/>
        <w:szCs w:val="20"/>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alibri"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alibri"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951E1A"/>
    <w:multiLevelType w:val="hybridMultilevel"/>
    <w:tmpl w:val="38E0447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4A0B5129"/>
    <w:multiLevelType w:val="hybridMultilevel"/>
    <w:tmpl w:val="3A9CC2A8"/>
    <w:lvl w:ilvl="0" w:tplc="8EC811C2">
      <w:start w:val="1"/>
      <w:numFmt w:val="decimal"/>
      <w:lvlText w:val="%1."/>
      <w:lvlJc w:val="left"/>
      <w:pPr>
        <w:tabs>
          <w:tab w:val="num" w:pos="360"/>
        </w:tabs>
        <w:ind w:left="360" w:hanging="360"/>
      </w:pPr>
      <w:rPr>
        <w:rFonts w:hint="default"/>
        <w:b w:val="0"/>
        <w:i w:val="0"/>
        <w:sz w:val="19"/>
        <w:szCs w:val="19"/>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9A27F0"/>
    <w:multiLevelType w:val="hybridMultilevel"/>
    <w:tmpl w:val="AD5401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932AD5"/>
    <w:multiLevelType w:val="hybridMultilevel"/>
    <w:tmpl w:val="B2D2AEF8"/>
    <w:lvl w:ilvl="0" w:tplc="FFFFFFFF">
      <w:start w:val="1"/>
      <w:numFmt w:val="bullet"/>
      <w:lvlText w:val=""/>
      <w:lvlJc w:val="left"/>
      <w:pPr>
        <w:ind w:left="1080" w:hanging="360"/>
      </w:pPr>
      <w:rPr>
        <w:rFonts w:ascii="Wingdings" w:hAnsi="Wingdings" w:hint="default"/>
        <w:sz w:val="1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E373B20"/>
    <w:multiLevelType w:val="hybridMultilevel"/>
    <w:tmpl w:val="CCF8DCFE"/>
    <w:lvl w:ilvl="0" w:tplc="FFFFFFFF">
      <w:start w:val="1"/>
      <w:numFmt w:val="bullet"/>
      <w:lvlText w:val=""/>
      <w:lvlJc w:val="left"/>
      <w:pPr>
        <w:ind w:left="360" w:hanging="360"/>
      </w:pPr>
      <w:rPr>
        <w:rFonts w:ascii="Wingdings" w:hAnsi="Wingdings" w:hint="default"/>
        <w:b w:val="0"/>
        <w:i w:val="0"/>
        <w:sz w:val="12"/>
        <w:szCs w:val="1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2133303"/>
    <w:multiLevelType w:val="hybridMultilevel"/>
    <w:tmpl w:val="7D2A48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594158">
    <w:abstractNumId w:val="0"/>
    <w:lvlOverride w:ilvl="0">
      <w:lvl w:ilvl="0">
        <w:start w:val="1"/>
        <w:numFmt w:val="bullet"/>
        <w:pStyle w:val="Achievement"/>
        <w:lvlText w:val=""/>
        <w:lvlJc w:val="left"/>
        <w:pPr>
          <w:ind w:left="720" w:hanging="360"/>
        </w:pPr>
        <w:rPr>
          <w:rFonts w:ascii="Wingdings" w:hAnsi="Wingdings"/>
          <w:sz w:val="12"/>
        </w:rPr>
      </w:lvl>
    </w:lvlOverride>
  </w:num>
  <w:num w:numId="2" w16cid:durableId="629165039">
    <w:abstractNumId w:val="5"/>
  </w:num>
  <w:num w:numId="3" w16cid:durableId="1586528097">
    <w:abstractNumId w:val="2"/>
  </w:num>
  <w:num w:numId="4" w16cid:durableId="1183592813">
    <w:abstractNumId w:val="6"/>
  </w:num>
  <w:num w:numId="5" w16cid:durableId="1008362822">
    <w:abstractNumId w:val="0"/>
    <w:lvlOverride w:ilvl="0">
      <w:lvl w:ilvl="0">
        <w:start w:val="1"/>
        <w:numFmt w:val="bullet"/>
        <w:pStyle w:val="Achievement"/>
        <w:lvlText w:val=""/>
        <w:lvlJc w:val="left"/>
        <w:pPr>
          <w:ind w:left="720" w:hanging="360"/>
        </w:pPr>
        <w:rPr>
          <w:rFonts w:ascii="Wingdings" w:hAnsi="Wingdings"/>
          <w:sz w:val="12"/>
        </w:rPr>
      </w:lvl>
    </w:lvlOverride>
  </w:num>
  <w:num w:numId="6" w16cid:durableId="387461462">
    <w:abstractNumId w:val="1"/>
  </w:num>
  <w:num w:numId="7" w16cid:durableId="1420177308">
    <w:abstractNumId w:val="7"/>
  </w:num>
  <w:num w:numId="8" w16cid:durableId="1407342677">
    <w:abstractNumId w:val="11"/>
  </w:num>
  <w:num w:numId="9" w16cid:durableId="174535657">
    <w:abstractNumId w:val="12"/>
  </w:num>
  <w:num w:numId="10" w16cid:durableId="1734767564">
    <w:abstractNumId w:val="3"/>
  </w:num>
  <w:num w:numId="11" w16cid:durableId="1492989417">
    <w:abstractNumId w:val="8"/>
  </w:num>
  <w:num w:numId="12" w16cid:durableId="97069192">
    <w:abstractNumId w:val="10"/>
  </w:num>
  <w:num w:numId="13" w16cid:durableId="1253902289">
    <w:abstractNumId w:val="4"/>
  </w:num>
  <w:num w:numId="14" w16cid:durableId="12010447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ECD"/>
    <w:rsid w:val="0000025C"/>
    <w:rsid w:val="000006CD"/>
    <w:rsid w:val="00001776"/>
    <w:rsid w:val="000027BB"/>
    <w:rsid w:val="00002AB3"/>
    <w:rsid w:val="00004812"/>
    <w:rsid w:val="0000666C"/>
    <w:rsid w:val="000067BF"/>
    <w:rsid w:val="00010B56"/>
    <w:rsid w:val="0001122F"/>
    <w:rsid w:val="00011442"/>
    <w:rsid w:val="00014AA4"/>
    <w:rsid w:val="00015075"/>
    <w:rsid w:val="00015C6F"/>
    <w:rsid w:val="000161F3"/>
    <w:rsid w:val="00020A5D"/>
    <w:rsid w:val="00023CF1"/>
    <w:rsid w:val="00024A9A"/>
    <w:rsid w:val="00025982"/>
    <w:rsid w:val="00026AE8"/>
    <w:rsid w:val="000273B4"/>
    <w:rsid w:val="00030174"/>
    <w:rsid w:val="000311EE"/>
    <w:rsid w:val="000355B9"/>
    <w:rsid w:val="00036482"/>
    <w:rsid w:val="000364EE"/>
    <w:rsid w:val="00037F33"/>
    <w:rsid w:val="00040644"/>
    <w:rsid w:val="00041F8C"/>
    <w:rsid w:val="00042035"/>
    <w:rsid w:val="00043FC9"/>
    <w:rsid w:val="00044F3E"/>
    <w:rsid w:val="000452C5"/>
    <w:rsid w:val="00051991"/>
    <w:rsid w:val="00053F40"/>
    <w:rsid w:val="00054A95"/>
    <w:rsid w:val="00055474"/>
    <w:rsid w:val="000558AC"/>
    <w:rsid w:val="00055C1C"/>
    <w:rsid w:val="00055DDC"/>
    <w:rsid w:val="00056A87"/>
    <w:rsid w:val="00061300"/>
    <w:rsid w:val="00062B69"/>
    <w:rsid w:val="00063A06"/>
    <w:rsid w:val="00063F56"/>
    <w:rsid w:val="0006416F"/>
    <w:rsid w:val="0006693F"/>
    <w:rsid w:val="00066B27"/>
    <w:rsid w:val="00071A20"/>
    <w:rsid w:val="0007570C"/>
    <w:rsid w:val="00076BDB"/>
    <w:rsid w:val="00077620"/>
    <w:rsid w:val="000817D0"/>
    <w:rsid w:val="0008245C"/>
    <w:rsid w:val="00083FEF"/>
    <w:rsid w:val="000857A0"/>
    <w:rsid w:val="00085F9D"/>
    <w:rsid w:val="00086C1C"/>
    <w:rsid w:val="00091178"/>
    <w:rsid w:val="00092CD1"/>
    <w:rsid w:val="0009418D"/>
    <w:rsid w:val="00095602"/>
    <w:rsid w:val="000A06E6"/>
    <w:rsid w:val="000A219A"/>
    <w:rsid w:val="000A338A"/>
    <w:rsid w:val="000A5CCA"/>
    <w:rsid w:val="000A60D7"/>
    <w:rsid w:val="000A68B7"/>
    <w:rsid w:val="000A7E5F"/>
    <w:rsid w:val="000B0465"/>
    <w:rsid w:val="000B1035"/>
    <w:rsid w:val="000B4516"/>
    <w:rsid w:val="000B4ABC"/>
    <w:rsid w:val="000B4E25"/>
    <w:rsid w:val="000B57A7"/>
    <w:rsid w:val="000B5D4D"/>
    <w:rsid w:val="000C26A1"/>
    <w:rsid w:val="000C33F8"/>
    <w:rsid w:val="000C4B28"/>
    <w:rsid w:val="000C5C7E"/>
    <w:rsid w:val="000C64E2"/>
    <w:rsid w:val="000C73AF"/>
    <w:rsid w:val="000D120F"/>
    <w:rsid w:val="000D29E9"/>
    <w:rsid w:val="000D4189"/>
    <w:rsid w:val="000D483A"/>
    <w:rsid w:val="000D4AFD"/>
    <w:rsid w:val="000D5FE2"/>
    <w:rsid w:val="000D6CF0"/>
    <w:rsid w:val="000D7264"/>
    <w:rsid w:val="000E0E5F"/>
    <w:rsid w:val="000E2F2D"/>
    <w:rsid w:val="000E6E18"/>
    <w:rsid w:val="000E771A"/>
    <w:rsid w:val="000E7E1D"/>
    <w:rsid w:val="000F01B8"/>
    <w:rsid w:val="000F0D06"/>
    <w:rsid w:val="000F14D0"/>
    <w:rsid w:val="000F24A1"/>
    <w:rsid w:val="000F4C1B"/>
    <w:rsid w:val="000F5DC4"/>
    <w:rsid w:val="000F6716"/>
    <w:rsid w:val="000F6B36"/>
    <w:rsid w:val="000F72FF"/>
    <w:rsid w:val="001004D2"/>
    <w:rsid w:val="001005A4"/>
    <w:rsid w:val="00101227"/>
    <w:rsid w:val="001035EE"/>
    <w:rsid w:val="00104E36"/>
    <w:rsid w:val="00105006"/>
    <w:rsid w:val="0010547F"/>
    <w:rsid w:val="00106093"/>
    <w:rsid w:val="00106279"/>
    <w:rsid w:val="00107803"/>
    <w:rsid w:val="001122ED"/>
    <w:rsid w:val="0011654F"/>
    <w:rsid w:val="00117095"/>
    <w:rsid w:val="001176E7"/>
    <w:rsid w:val="0012136C"/>
    <w:rsid w:val="00123D56"/>
    <w:rsid w:val="0012565D"/>
    <w:rsid w:val="0012762F"/>
    <w:rsid w:val="00130D8B"/>
    <w:rsid w:val="001311A7"/>
    <w:rsid w:val="00132737"/>
    <w:rsid w:val="00133BBE"/>
    <w:rsid w:val="001350E1"/>
    <w:rsid w:val="001353E3"/>
    <w:rsid w:val="001359EA"/>
    <w:rsid w:val="001366C3"/>
    <w:rsid w:val="00140BF5"/>
    <w:rsid w:val="001428F8"/>
    <w:rsid w:val="00143987"/>
    <w:rsid w:val="001446D3"/>
    <w:rsid w:val="00145340"/>
    <w:rsid w:val="00146D19"/>
    <w:rsid w:val="00147975"/>
    <w:rsid w:val="001534AC"/>
    <w:rsid w:val="00153539"/>
    <w:rsid w:val="00153914"/>
    <w:rsid w:val="00153B24"/>
    <w:rsid w:val="00154ADA"/>
    <w:rsid w:val="00155AD8"/>
    <w:rsid w:val="0015646E"/>
    <w:rsid w:val="00160C73"/>
    <w:rsid w:val="001628FE"/>
    <w:rsid w:val="00162DEC"/>
    <w:rsid w:val="0016353E"/>
    <w:rsid w:val="00163AFA"/>
    <w:rsid w:val="00166A32"/>
    <w:rsid w:val="00172E98"/>
    <w:rsid w:val="00173FCE"/>
    <w:rsid w:val="0017476F"/>
    <w:rsid w:val="00175CB1"/>
    <w:rsid w:val="00180869"/>
    <w:rsid w:val="00181A3C"/>
    <w:rsid w:val="00182476"/>
    <w:rsid w:val="00182EEA"/>
    <w:rsid w:val="001859C3"/>
    <w:rsid w:val="0018692D"/>
    <w:rsid w:val="00186C1A"/>
    <w:rsid w:val="001879A8"/>
    <w:rsid w:val="00187BF0"/>
    <w:rsid w:val="00190599"/>
    <w:rsid w:val="00190607"/>
    <w:rsid w:val="00190F09"/>
    <w:rsid w:val="00191C2E"/>
    <w:rsid w:val="00193432"/>
    <w:rsid w:val="00193B38"/>
    <w:rsid w:val="00195662"/>
    <w:rsid w:val="00195933"/>
    <w:rsid w:val="00197F9A"/>
    <w:rsid w:val="001A02F3"/>
    <w:rsid w:val="001A04D8"/>
    <w:rsid w:val="001A0618"/>
    <w:rsid w:val="001A2587"/>
    <w:rsid w:val="001A2B64"/>
    <w:rsid w:val="001A2F37"/>
    <w:rsid w:val="001A35E1"/>
    <w:rsid w:val="001A78E4"/>
    <w:rsid w:val="001A7D5D"/>
    <w:rsid w:val="001B0A52"/>
    <w:rsid w:val="001B0FBC"/>
    <w:rsid w:val="001B194B"/>
    <w:rsid w:val="001B2243"/>
    <w:rsid w:val="001B4D21"/>
    <w:rsid w:val="001B4E4A"/>
    <w:rsid w:val="001B7137"/>
    <w:rsid w:val="001C389B"/>
    <w:rsid w:val="001C5BBA"/>
    <w:rsid w:val="001D0563"/>
    <w:rsid w:val="001D2E07"/>
    <w:rsid w:val="001D484E"/>
    <w:rsid w:val="001D4A80"/>
    <w:rsid w:val="001D4EBC"/>
    <w:rsid w:val="001D6C63"/>
    <w:rsid w:val="001D7AA4"/>
    <w:rsid w:val="001E08C7"/>
    <w:rsid w:val="001E0A15"/>
    <w:rsid w:val="001E0ED3"/>
    <w:rsid w:val="001E17BB"/>
    <w:rsid w:val="001E26B9"/>
    <w:rsid w:val="001E3036"/>
    <w:rsid w:val="001E3123"/>
    <w:rsid w:val="001E48FF"/>
    <w:rsid w:val="001E699A"/>
    <w:rsid w:val="001E6D8C"/>
    <w:rsid w:val="001F3521"/>
    <w:rsid w:val="001F37DC"/>
    <w:rsid w:val="001F767D"/>
    <w:rsid w:val="001F776E"/>
    <w:rsid w:val="0020036C"/>
    <w:rsid w:val="00200FA8"/>
    <w:rsid w:val="00202B74"/>
    <w:rsid w:val="00203A86"/>
    <w:rsid w:val="00204237"/>
    <w:rsid w:val="00207C4A"/>
    <w:rsid w:val="00210125"/>
    <w:rsid w:val="002104CA"/>
    <w:rsid w:val="002107AE"/>
    <w:rsid w:val="002116D1"/>
    <w:rsid w:val="00211815"/>
    <w:rsid w:val="00212223"/>
    <w:rsid w:val="00212AFB"/>
    <w:rsid w:val="00212ED0"/>
    <w:rsid w:val="00213076"/>
    <w:rsid w:val="0021390A"/>
    <w:rsid w:val="00213DC2"/>
    <w:rsid w:val="00215475"/>
    <w:rsid w:val="002170FA"/>
    <w:rsid w:val="00221DF6"/>
    <w:rsid w:val="00222413"/>
    <w:rsid w:val="00222B56"/>
    <w:rsid w:val="00225933"/>
    <w:rsid w:val="002265BA"/>
    <w:rsid w:val="00226DB8"/>
    <w:rsid w:val="00227FCF"/>
    <w:rsid w:val="0023575A"/>
    <w:rsid w:val="00235CFF"/>
    <w:rsid w:val="00242BD5"/>
    <w:rsid w:val="00244854"/>
    <w:rsid w:val="002451C1"/>
    <w:rsid w:val="002457A3"/>
    <w:rsid w:val="00245B40"/>
    <w:rsid w:val="00252DD1"/>
    <w:rsid w:val="0025374B"/>
    <w:rsid w:val="00254AEF"/>
    <w:rsid w:val="002563BC"/>
    <w:rsid w:val="0025718D"/>
    <w:rsid w:val="0026005F"/>
    <w:rsid w:val="002604BC"/>
    <w:rsid w:val="0026188C"/>
    <w:rsid w:val="00261F08"/>
    <w:rsid w:val="00263244"/>
    <w:rsid w:val="00263595"/>
    <w:rsid w:val="00264066"/>
    <w:rsid w:val="00266A37"/>
    <w:rsid w:val="0027070A"/>
    <w:rsid w:val="002713E8"/>
    <w:rsid w:val="00272195"/>
    <w:rsid w:val="002728EC"/>
    <w:rsid w:val="00273B34"/>
    <w:rsid w:val="00274DF7"/>
    <w:rsid w:val="00280107"/>
    <w:rsid w:val="00283D65"/>
    <w:rsid w:val="00286589"/>
    <w:rsid w:val="0029222D"/>
    <w:rsid w:val="002936A9"/>
    <w:rsid w:val="002A07FE"/>
    <w:rsid w:val="002A1113"/>
    <w:rsid w:val="002A15F0"/>
    <w:rsid w:val="002A1F9B"/>
    <w:rsid w:val="002A37EE"/>
    <w:rsid w:val="002A4312"/>
    <w:rsid w:val="002A5E1B"/>
    <w:rsid w:val="002A5E63"/>
    <w:rsid w:val="002A6011"/>
    <w:rsid w:val="002A7D78"/>
    <w:rsid w:val="002B0C19"/>
    <w:rsid w:val="002B2760"/>
    <w:rsid w:val="002B3205"/>
    <w:rsid w:val="002B3CA6"/>
    <w:rsid w:val="002B3E29"/>
    <w:rsid w:val="002B3E91"/>
    <w:rsid w:val="002B5C8C"/>
    <w:rsid w:val="002C065D"/>
    <w:rsid w:val="002C0AF3"/>
    <w:rsid w:val="002C171E"/>
    <w:rsid w:val="002C46A7"/>
    <w:rsid w:val="002C4724"/>
    <w:rsid w:val="002C6722"/>
    <w:rsid w:val="002C71C3"/>
    <w:rsid w:val="002C7229"/>
    <w:rsid w:val="002D19B8"/>
    <w:rsid w:val="002D1BF3"/>
    <w:rsid w:val="002D3228"/>
    <w:rsid w:val="002D348A"/>
    <w:rsid w:val="002D3DA5"/>
    <w:rsid w:val="002D4F6B"/>
    <w:rsid w:val="002D5054"/>
    <w:rsid w:val="002E37C8"/>
    <w:rsid w:val="002E4635"/>
    <w:rsid w:val="002E684C"/>
    <w:rsid w:val="002E6AD0"/>
    <w:rsid w:val="002E6E1A"/>
    <w:rsid w:val="002E750C"/>
    <w:rsid w:val="002E794A"/>
    <w:rsid w:val="002F0256"/>
    <w:rsid w:val="002F21B8"/>
    <w:rsid w:val="002F2587"/>
    <w:rsid w:val="002F38E4"/>
    <w:rsid w:val="002F393E"/>
    <w:rsid w:val="002F5237"/>
    <w:rsid w:val="002F5531"/>
    <w:rsid w:val="002F597B"/>
    <w:rsid w:val="002F6AB5"/>
    <w:rsid w:val="002F7192"/>
    <w:rsid w:val="00301044"/>
    <w:rsid w:val="00301DD7"/>
    <w:rsid w:val="0030768A"/>
    <w:rsid w:val="00307845"/>
    <w:rsid w:val="00311CF2"/>
    <w:rsid w:val="003130DE"/>
    <w:rsid w:val="0031666C"/>
    <w:rsid w:val="0031755D"/>
    <w:rsid w:val="00317EE0"/>
    <w:rsid w:val="00321391"/>
    <w:rsid w:val="0032198D"/>
    <w:rsid w:val="003261A0"/>
    <w:rsid w:val="003265B3"/>
    <w:rsid w:val="003268BD"/>
    <w:rsid w:val="00326B74"/>
    <w:rsid w:val="00326E4F"/>
    <w:rsid w:val="00327000"/>
    <w:rsid w:val="00330444"/>
    <w:rsid w:val="003323F5"/>
    <w:rsid w:val="00332466"/>
    <w:rsid w:val="00332DB8"/>
    <w:rsid w:val="00333B8E"/>
    <w:rsid w:val="00333C51"/>
    <w:rsid w:val="00333EFE"/>
    <w:rsid w:val="00334F0E"/>
    <w:rsid w:val="003360C1"/>
    <w:rsid w:val="0033655B"/>
    <w:rsid w:val="003367DE"/>
    <w:rsid w:val="00337F1C"/>
    <w:rsid w:val="00340F53"/>
    <w:rsid w:val="0034148B"/>
    <w:rsid w:val="00343697"/>
    <w:rsid w:val="00346643"/>
    <w:rsid w:val="0034767A"/>
    <w:rsid w:val="003501D6"/>
    <w:rsid w:val="003514CE"/>
    <w:rsid w:val="00351628"/>
    <w:rsid w:val="00356A43"/>
    <w:rsid w:val="003573C5"/>
    <w:rsid w:val="00357647"/>
    <w:rsid w:val="00357D00"/>
    <w:rsid w:val="00357D2C"/>
    <w:rsid w:val="003600E3"/>
    <w:rsid w:val="0036070F"/>
    <w:rsid w:val="00362738"/>
    <w:rsid w:val="0036340F"/>
    <w:rsid w:val="00363C95"/>
    <w:rsid w:val="0036451E"/>
    <w:rsid w:val="00364FEE"/>
    <w:rsid w:val="0036640F"/>
    <w:rsid w:val="00366E31"/>
    <w:rsid w:val="00370285"/>
    <w:rsid w:val="00371081"/>
    <w:rsid w:val="00371C9C"/>
    <w:rsid w:val="00372C19"/>
    <w:rsid w:val="00373270"/>
    <w:rsid w:val="0037418C"/>
    <w:rsid w:val="00374CF2"/>
    <w:rsid w:val="00375ABE"/>
    <w:rsid w:val="00375B62"/>
    <w:rsid w:val="0037673E"/>
    <w:rsid w:val="00376D73"/>
    <w:rsid w:val="0038070F"/>
    <w:rsid w:val="00380D7D"/>
    <w:rsid w:val="003816FA"/>
    <w:rsid w:val="003823D4"/>
    <w:rsid w:val="00382DB3"/>
    <w:rsid w:val="003844C2"/>
    <w:rsid w:val="003846BF"/>
    <w:rsid w:val="00385EB7"/>
    <w:rsid w:val="00386A09"/>
    <w:rsid w:val="0038732D"/>
    <w:rsid w:val="00390711"/>
    <w:rsid w:val="00390725"/>
    <w:rsid w:val="00390B75"/>
    <w:rsid w:val="00391974"/>
    <w:rsid w:val="003939AC"/>
    <w:rsid w:val="00394E28"/>
    <w:rsid w:val="00396680"/>
    <w:rsid w:val="003A1388"/>
    <w:rsid w:val="003A48C2"/>
    <w:rsid w:val="003A4BD8"/>
    <w:rsid w:val="003A5686"/>
    <w:rsid w:val="003A5A3E"/>
    <w:rsid w:val="003A6522"/>
    <w:rsid w:val="003A6AF4"/>
    <w:rsid w:val="003A7245"/>
    <w:rsid w:val="003B01BC"/>
    <w:rsid w:val="003B072F"/>
    <w:rsid w:val="003B4595"/>
    <w:rsid w:val="003B55E1"/>
    <w:rsid w:val="003B7204"/>
    <w:rsid w:val="003B7820"/>
    <w:rsid w:val="003C007C"/>
    <w:rsid w:val="003C0DCC"/>
    <w:rsid w:val="003C1ACB"/>
    <w:rsid w:val="003C210A"/>
    <w:rsid w:val="003C3487"/>
    <w:rsid w:val="003C3564"/>
    <w:rsid w:val="003C3BA9"/>
    <w:rsid w:val="003C441F"/>
    <w:rsid w:val="003C5607"/>
    <w:rsid w:val="003D0B0F"/>
    <w:rsid w:val="003D190D"/>
    <w:rsid w:val="003D1A56"/>
    <w:rsid w:val="003D28B8"/>
    <w:rsid w:val="003E144D"/>
    <w:rsid w:val="003E30AB"/>
    <w:rsid w:val="003E3AD2"/>
    <w:rsid w:val="003E4310"/>
    <w:rsid w:val="003E449B"/>
    <w:rsid w:val="003E4951"/>
    <w:rsid w:val="003E4ECD"/>
    <w:rsid w:val="003E5C56"/>
    <w:rsid w:val="003E621D"/>
    <w:rsid w:val="003F0B47"/>
    <w:rsid w:val="003F2B41"/>
    <w:rsid w:val="003F37B1"/>
    <w:rsid w:val="003F37D6"/>
    <w:rsid w:val="003F425E"/>
    <w:rsid w:val="003F4DB2"/>
    <w:rsid w:val="003F634E"/>
    <w:rsid w:val="003F6C74"/>
    <w:rsid w:val="003F6D48"/>
    <w:rsid w:val="003F6DF6"/>
    <w:rsid w:val="003F79B9"/>
    <w:rsid w:val="004012EB"/>
    <w:rsid w:val="00401340"/>
    <w:rsid w:val="0040139F"/>
    <w:rsid w:val="00401E36"/>
    <w:rsid w:val="00402E00"/>
    <w:rsid w:val="00403355"/>
    <w:rsid w:val="0040407B"/>
    <w:rsid w:val="0040419A"/>
    <w:rsid w:val="00407ACB"/>
    <w:rsid w:val="00411D44"/>
    <w:rsid w:val="0041239C"/>
    <w:rsid w:val="0041264F"/>
    <w:rsid w:val="00414024"/>
    <w:rsid w:val="0041427B"/>
    <w:rsid w:val="00414E54"/>
    <w:rsid w:val="0041538A"/>
    <w:rsid w:val="004161BB"/>
    <w:rsid w:val="004211DD"/>
    <w:rsid w:val="004227B8"/>
    <w:rsid w:val="00423D38"/>
    <w:rsid w:val="00424857"/>
    <w:rsid w:val="00430C5F"/>
    <w:rsid w:val="00434221"/>
    <w:rsid w:val="00434477"/>
    <w:rsid w:val="00434E14"/>
    <w:rsid w:val="00436090"/>
    <w:rsid w:val="00436F2D"/>
    <w:rsid w:val="004375BA"/>
    <w:rsid w:val="004375C4"/>
    <w:rsid w:val="00437D6C"/>
    <w:rsid w:val="0044411F"/>
    <w:rsid w:val="004450AE"/>
    <w:rsid w:val="0044608D"/>
    <w:rsid w:val="0044688F"/>
    <w:rsid w:val="00446DB1"/>
    <w:rsid w:val="00447DF8"/>
    <w:rsid w:val="00450614"/>
    <w:rsid w:val="00451782"/>
    <w:rsid w:val="00451CDC"/>
    <w:rsid w:val="004523A3"/>
    <w:rsid w:val="0045363E"/>
    <w:rsid w:val="00453F41"/>
    <w:rsid w:val="00454D65"/>
    <w:rsid w:val="00455A92"/>
    <w:rsid w:val="00456FCC"/>
    <w:rsid w:val="00460536"/>
    <w:rsid w:val="00466FA5"/>
    <w:rsid w:val="00466FE9"/>
    <w:rsid w:val="00467C21"/>
    <w:rsid w:val="00467CA4"/>
    <w:rsid w:val="00471069"/>
    <w:rsid w:val="0047124C"/>
    <w:rsid w:val="00471DC3"/>
    <w:rsid w:val="004768ED"/>
    <w:rsid w:val="004776A7"/>
    <w:rsid w:val="0048164B"/>
    <w:rsid w:val="00481CAF"/>
    <w:rsid w:val="00485290"/>
    <w:rsid w:val="004853FF"/>
    <w:rsid w:val="00486050"/>
    <w:rsid w:val="00490362"/>
    <w:rsid w:val="00493811"/>
    <w:rsid w:val="0049401F"/>
    <w:rsid w:val="00495A69"/>
    <w:rsid w:val="004961BA"/>
    <w:rsid w:val="0049758D"/>
    <w:rsid w:val="004A0BAE"/>
    <w:rsid w:val="004A1AC3"/>
    <w:rsid w:val="004A1B27"/>
    <w:rsid w:val="004A2443"/>
    <w:rsid w:val="004A31A6"/>
    <w:rsid w:val="004A49D9"/>
    <w:rsid w:val="004A4B13"/>
    <w:rsid w:val="004A6B74"/>
    <w:rsid w:val="004B0D34"/>
    <w:rsid w:val="004B17AC"/>
    <w:rsid w:val="004B2D7A"/>
    <w:rsid w:val="004B496E"/>
    <w:rsid w:val="004B5602"/>
    <w:rsid w:val="004B6C6B"/>
    <w:rsid w:val="004B6CE6"/>
    <w:rsid w:val="004C0AE6"/>
    <w:rsid w:val="004C0FA6"/>
    <w:rsid w:val="004C1527"/>
    <w:rsid w:val="004C296F"/>
    <w:rsid w:val="004C3006"/>
    <w:rsid w:val="004C4D51"/>
    <w:rsid w:val="004C7C1D"/>
    <w:rsid w:val="004D0BC2"/>
    <w:rsid w:val="004D1793"/>
    <w:rsid w:val="004D315D"/>
    <w:rsid w:val="004D3F72"/>
    <w:rsid w:val="004D53A9"/>
    <w:rsid w:val="004E1D28"/>
    <w:rsid w:val="004E2348"/>
    <w:rsid w:val="004E24AF"/>
    <w:rsid w:val="004E3C80"/>
    <w:rsid w:val="004E4277"/>
    <w:rsid w:val="004E5985"/>
    <w:rsid w:val="004E671C"/>
    <w:rsid w:val="004F0297"/>
    <w:rsid w:val="004F03B8"/>
    <w:rsid w:val="004F1F1B"/>
    <w:rsid w:val="004F20C4"/>
    <w:rsid w:val="004F4482"/>
    <w:rsid w:val="00500CDE"/>
    <w:rsid w:val="00500DCC"/>
    <w:rsid w:val="00501936"/>
    <w:rsid w:val="0050295C"/>
    <w:rsid w:val="00502AAC"/>
    <w:rsid w:val="00503961"/>
    <w:rsid w:val="00504DED"/>
    <w:rsid w:val="005051ED"/>
    <w:rsid w:val="00507111"/>
    <w:rsid w:val="005077A1"/>
    <w:rsid w:val="00507B9C"/>
    <w:rsid w:val="005102B3"/>
    <w:rsid w:val="00510807"/>
    <w:rsid w:val="00510D4C"/>
    <w:rsid w:val="00512B9C"/>
    <w:rsid w:val="00513237"/>
    <w:rsid w:val="00514E14"/>
    <w:rsid w:val="00515132"/>
    <w:rsid w:val="00516983"/>
    <w:rsid w:val="00516EF5"/>
    <w:rsid w:val="00516F1D"/>
    <w:rsid w:val="005172F4"/>
    <w:rsid w:val="00521228"/>
    <w:rsid w:val="00521647"/>
    <w:rsid w:val="00521FE5"/>
    <w:rsid w:val="00522333"/>
    <w:rsid w:val="00522E32"/>
    <w:rsid w:val="00530104"/>
    <w:rsid w:val="0053053C"/>
    <w:rsid w:val="00530A2A"/>
    <w:rsid w:val="00530B6D"/>
    <w:rsid w:val="005322E2"/>
    <w:rsid w:val="00532D64"/>
    <w:rsid w:val="005337E1"/>
    <w:rsid w:val="00533926"/>
    <w:rsid w:val="0053567F"/>
    <w:rsid w:val="005366C1"/>
    <w:rsid w:val="0054022F"/>
    <w:rsid w:val="00540BE8"/>
    <w:rsid w:val="00541853"/>
    <w:rsid w:val="00543B3B"/>
    <w:rsid w:val="0054647B"/>
    <w:rsid w:val="00546FA6"/>
    <w:rsid w:val="00547466"/>
    <w:rsid w:val="00547FDF"/>
    <w:rsid w:val="005504E9"/>
    <w:rsid w:val="005513BA"/>
    <w:rsid w:val="005513C0"/>
    <w:rsid w:val="00551F98"/>
    <w:rsid w:val="00551FA1"/>
    <w:rsid w:val="00552F45"/>
    <w:rsid w:val="0055348C"/>
    <w:rsid w:val="0055561B"/>
    <w:rsid w:val="00555C16"/>
    <w:rsid w:val="00556681"/>
    <w:rsid w:val="005571B8"/>
    <w:rsid w:val="0056100F"/>
    <w:rsid w:val="0056230A"/>
    <w:rsid w:val="00563880"/>
    <w:rsid w:val="0056460D"/>
    <w:rsid w:val="0056539F"/>
    <w:rsid w:val="0056563B"/>
    <w:rsid w:val="00566ADE"/>
    <w:rsid w:val="005670E3"/>
    <w:rsid w:val="005676D9"/>
    <w:rsid w:val="0057030B"/>
    <w:rsid w:val="00571F24"/>
    <w:rsid w:val="00571F84"/>
    <w:rsid w:val="00573406"/>
    <w:rsid w:val="00573F3D"/>
    <w:rsid w:val="00574983"/>
    <w:rsid w:val="00574B39"/>
    <w:rsid w:val="00576619"/>
    <w:rsid w:val="00577D03"/>
    <w:rsid w:val="005800AC"/>
    <w:rsid w:val="00580A10"/>
    <w:rsid w:val="00580ECD"/>
    <w:rsid w:val="0058179E"/>
    <w:rsid w:val="00582633"/>
    <w:rsid w:val="005826F3"/>
    <w:rsid w:val="00582F42"/>
    <w:rsid w:val="00584D66"/>
    <w:rsid w:val="00585EEC"/>
    <w:rsid w:val="00590A6F"/>
    <w:rsid w:val="00595D3C"/>
    <w:rsid w:val="00596404"/>
    <w:rsid w:val="0059679F"/>
    <w:rsid w:val="005A261E"/>
    <w:rsid w:val="005A2ADB"/>
    <w:rsid w:val="005A2AF6"/>
    <w:rsid w:val="005A3E57"/>
    <w:rsid w:val="005A5D21"/>
    <w:rsid w:val="005A6B6A"/>
    <w:rsid w:val="005A6D87"/>
    <w:rsid w:val="005A7B6C"/>
    <w:rsid w:val="005B0593"/>
    <w:rsid w:val="005B2938"/>
    <w:rsid w:val="005B3B50"/>
    <w:rsid w:val="005B60A8"/>
    <w:rsid w:val="005B74B2"/>
    <w:rsid w:val="005C0A77"/>
    <w:rsid w:val="005C1A8E"/>
    <w:rsid w:val="005C26DB"/>
    <w:rsid w:val="005C2992"/>
    <w:rsid w:val="005C2E57"/>
    <w:rsid w:val="005C2F9B"/>
    <w:rsid w:val="005C464F"/>
    <w:rsid w:val="005C502E"/>
    <w:rsid w:val="005C65CD"/>
    <w:rsid w:val="005D0D08"/>
    <w:rsid w:val="005D1650"/>
    <w:rsid w:val="005D1B7A"/>
    <w:rsid w:val="005D1E2F"/>
    <w:rsid w:val="005D21D4"/>
    <w:rsid w:val="005D2EA3"/>
    <w:rsid w:val="005D3DCD"/>
    <w:rsid w:val="005D432F"/>
    <w:rsid w:val="005D4CC3"/>
    <w:rsid w:val="005D5150"/>
    <w:rsid w:val="005D6DAE"/>
    <w:rsid w:val="005D7B6F"/>
    <w:rsid w:val="005E28AB"/>
    <w:rsid w:val="005E2CB4"/>
    <w:rsid w:val="005E51F6"/>
    <w:rsid w:val="005E718A"/>
    <w:rsid w:val="005E7A8F"/>
    <w:rsid w:val="005F0B28"/>
    <w:rsid w:val="005F0F55"/>
    <w:rsid w:val="005F1BDA"/>
    <w:rsid w:val="005F3EA2"/>
    <w:rsid w:val="005F431C"/>
    <w:rsid w:val="005F4B77"/>
    <w:rsid w:val="005F52D6"/>
    <w:rsid w:val="006005BF"/>
    <w:rsid w:val="00603676"/>
    <w:rsid w:val="006048EC"/>
    <w:rsid w:val="00604D5C"/>
    <w:rsid w:val="00605354"/>
    <w:rsid w:val="00610EE4"/>
    <w:rsid w:val="00613A11"/>
    <w:rsid w:val="006174A4"/>
    <w:rsid w:val="00617F04"/>
    <w:rsid w:val="00626E37"/>
    <w:rsid w:val="006271B8"/>
    <w:rsid w:val="0062743B"/>
    <w:rsid w:val="00632422"/>
    <w:rsid w:val="00632524"/>
    <w:rsid w:val="00632B91"/>
    <w:rsid w:val="00634A43"/>
    <w:rsid w:val="00634B7F"/>
    <w:rsid w:val="006361E2"/>
    <w:rsid w:val="006371BE"/>
    <w:rsid w:val="006419C1"/>
    <w:rsid w:val="0064232B"/>
    <w:rsid w:val="0064274A"/>
    <w:rsid w:val="00643447"/>
    <w:rsid w:val="00643E72"/>
    <w:rsid w:val="0064544C"/>
    <w:rsid w:val="0064693D"/>
    <w:rsid w:val="00650E93"/>
    <w:rsid w:val="00651972"/>
    <w:rsid w:val="00651D2A"/>
    <w:rsid w:val="006527F8"/>
    <w:rsid w:val="00652B4A"/>
    <w:rsid w:val="006564C7"/>
    <w:rsid w:val="00657554"/>
    <w:rsid w:val="00661438"/>
    <w:rsid w:val="0066365E"/>
    <w:rsid w:val="00663B80"/>
    <w:rsid w:val="00663D06"/>
    <w:rsid w:val="00664116"/>
    <w:rsid w:val="006668B0"/>
    <w:rsid w:val="00670503"/>
    <w:rsid w:val="00670CCA"/>
    <w:rsid w:val="00672ED9"/>
    <w:rsid w:val="006737D0"/>
    <w:rsid w:val="0067465E"/>
    <w:rsid w:val="00675142"/>
    <w:rsid w:val="00677C1B"/>
    <w:rsid w:val="00680B94"/>
    <w:rsid w:val="00680E9C"/>
    <w:rsid w:val="00681EF2"/>
    <w:rsid w:val="0068516D"/>
    <w:rsid w:val="006852D5"/>
    <w:rsid w:val="00685395"/>
    <w:rsid w:val="00687E0D"/>
    <w:rsid w:val="006907CD"/>
    <w:rsid w:val="00691D11"/>
    <w:rsid w:val="00692DA9"/>
    <w:rsid w:val="00692E89"/>
    <w:rsid w:val="00692F04"/>
    <w:rsid w:val="00694ABD"/>
    <w:rsid w:val="00695483"/>
    <w:rsid w:val="006954F2"/>
    <w:rsid w:val="00695F71"/>
    <w:rsid w:val="00696707"/>
    <w:rsid w:val="00697A6A"/>
    <w:rsid w:val="006A0C70"/>
    <w:rsid w:val="006A184E"/>
    <w:rsid w:val="006A55BD"/>
    <w:rsid w:val="006A6BE5"/>
    <w:rsid w:val="006A7236"/>
    <w:rsid w:val="006A7C20"/>
    <w:rsid w:val="006A7E4A"/>
    <w:rsid w:val="006B00D7"/>
    <w:rsid w:val="006B23B1"/>
    <w:rsid w:val="006B280B"/>
    <w:rsid w:val="006B445E"/>
    <w:rsid w:val="006B5B3B"/>
    <w:rsid w:val="006B6D2F"/>
    <w:rsid w:val="006B7DD5"/>
    <w:rsid w:val="006C1A07"/>
    <w:rsid w:val="006C2029"/>
    <w:rsid w:val="006C2A0D"/>
    <w:rsid w:val="006C2D90"/>
    <w:rsid w:val="006C391F"/>
    <w:rsid w:val="006C3CD8"/>
    <w:rsid w:val="006C435D"/>
    <w:rsid w:val="006C553F"/>
    <w:rsid w:val="006C62F4"/>
    <w:rsid w:val="006C65D6"/>
    <w:rsid w:val="006D0886"/>
    <w:rsid w:val="006D2911"/>
    <w:rsid w:val="006D334C"/>
    <w:rsid w:val="006E0317"/>
    <w:rsid w:val="006E20E7"/>
    <w:rsid w:val="006E2734"/>
    <w:rsid w:val="006E34C8"/>
    <w:rsid w:val="006E45C1"/>
    <w:rsid w:val="006E5C72"/>
    <w:rsid w:val="006F08CA"/>
    <w:rsid w:val="006F277D"/>
    <w:rsid w:val="006F281C"/>
    <w:rsid w:val="006F2B6E"/>
    <w:rsid w:val="006F4DAD"/>
    <w:rsid w:val="006F79A5"/>
    <w:rsid w:val="007006A8"/>
    <w:rsid w:val="00703B03"/>
    <w:rsid w:val="00706934"/>
    <w:rsid w:val="00706C9E"/>
    <w:rsid w:val="007108C7"/>
    <w:rsid w:val="00710CA5"/>
    <w:rsid w:val="00711583"/>
    <w:rsid w:val="007123BD"/>
    <w:rsid w:val="00713B7A"/>
    <w:rsid w:val="007141B8"/>
    <w:rsid w:val="00714CF6"/>
    <w:rsid w:val="007246C1"/>
    <w:rsid w:val="00724910"/>
    <w:rsid w:val="0072578C"/>
    <w:rsid w:val="00725AF9"/>
    <w:rsid w:val="00727976"/>
    <w:rsid w:val="00727AB3"/>
    <w:rsid w:val="007321E8"/>
    <w:rsid w:val="00734AA9"/>
    <w:rsid w:val="00734DC9"/>
    <w:rsid w:val="007350D4"/>
    <w:rsid w:val="00735D90"/>
    <w:rsid w:val="00736BD8"/>
    <w:rsid w:val="00740C9E"/>
    <w:rsid w:val="007413D0"/>
    <w:rsid w:val="007426A7"/>
    <w:rsid w:val="00744BFD"/>
    <w:rsid w:val="00745331"/>
    <w:rsid w:val="00745C26"/>
    <w:rsid w:val="00745F44"/>
    <w:rsid w:val="00746E3D"/>
    <w:rsid w:val="00747A57"/>
    <w:rsid w:val="00750AF4"/>
    <w:rsid w:val="00750EFA"/>
    <w:rsid w:val="00751941"/>
    <w:rsid w:val="007530F9"/>
    <w:rsid w:val="0075355A"/>
    <w:rsid w:val="00753705"/>
    <w:rsid w:val="00753A4C"/>
    <w:rsid w:val="0075467E"/>
    <w:rsid w:val="007557C0"/>
    <w:rsid w:val="00756310"/>
    <w:rsid w:val="007578B1"/>
    <w:rsid w:val="00762D80"/>
    <w:rsid w:val="00762F9D"/>
    <w:rsid w:val="00763951"/>
    <w:rsid w:val="0076458A"/>
    <w:rsid w:val="007655BF"/>
    <w:rsid w:val="00765D3A"/>
    <w:rsid w:val="00766844"/>
    <w:rsid w:val="0076688F"/>
    <w:rsid w:val="007669FA"/>
    <w:rsid w:val="0077170C"/>
    <w:rsid w:val="00772110"/>
    <w:rsid w:val="0077746D"/>
    <w:rsid w:val="00780498"/>
    <w:rsid w:val="00780D69"/>
    <w:rsid w:val="00782193"/>
    <w:rsid w:val="00782951"/>
    <w:rsid w:val="007836AE"/>
    <w:rsid w:val="00786D61"/>
    <w:rsid w:val="00787839"/>
    <w:rsid w:val="0079094E"/>
    <w:rsid w:val="00793513"/>
    <w:rsid w:val="00793D2C"/>
    <w:rsid w:val="00793EFB"/>
    <w:rsid w:val="00796ABF"/>
    <w:rsid w:val="00797386"/>
    <w:rsid w:val="007A0583"/>
    <w:rsid w:val="007A0A18"/>
    <w:rsid w:val="007A7B4A"/>
    <w:rsid w:val="007B3584"/>
    <w:rsid w:val="007B5D82"/>
    <w:rsid w:val="007B6A7D"/>
    <w:rsid w:val="007C1269"/>
    <w:rsid w:val="007C1B8C"/>
    <w:rsid w:val="007C4E97"/>
    <w:rsid w:val="007C664A"/>
    <w:rsid w:val="007C781D"/>
    <w:rsid w:val="007D0E6B"/>
    <w:rsid w:val="007D3F5B"/>
    <w:rsid w:val="007D432B"/>
    <w:rsid w:val="007D491B"/>
    <w:rsid w:val="007E1147"/>
    <w:rsid w:val="007E2DD5"/>
    <w:rsid w:val="007E39C1"/>
    <w:rsid w:val="007E4DFE"/>
    <w:rsid w:val="007E57A1"/>
    <w:rsid w:val="007E5C60"/>
    <w:rsid w:val="007E6A3C"/>
    <w:rsid w:val="007F13B4"/>
    <w:rsid w:val="007F3D78"/>
    <w:rsid w:val="007F4265"/>
    <w:rsid w:val="007F5736"/>
    <w:rsid w:val="007F7C7B"/>
    <w:rsid w:val="007F7E77"/>
    <w:rsid w:val="007F7EE7"/>
    <w:rsid w:val="0080199B"/>
    <w:rsid w:val="00803707"/>
    <w:rsid w:val="00803917"/>
    <w:rsid w:val="00804864"/>
    <w:rsid w:val="00804981"/>
    <w:rsid w:val="008053A9"/>
    <w:rsid w:val="00806725"/>
    <w:rsid w:val="00810621"/>
    <w:rsid w:val="00810E16"/>
    <w:rsid w:val="00811B5A"/>
    <w:rsid w:val="00812481"/>
    <w:rsid w:val="00812F47"/>
    <w:rsid w:val="00815272"/>
    <w:rsid w:val="008171EC"/>
    <w:rsid w:val="0082091B"/>
    <w:rsid w:val="00820A60"/>
    <w:rsid w:val="0082237C"/>
    <w:rsid w:val="00822FAA"/>
    <w:rsid w:val="00823629"/>
    <w:rsid w:val="00823D72"/>
    <w:rsid w:val="0082622B"/>
    <w:rsid w:val="008264E1"/>
    <w:rsid w:val="00834CB6"/>
    <w:rsid w:val="0083529E"/>
    <w:rsid w:val="00835867"/>
    <w:rsid w:val="00837A85"/>
    <w:rsid w:val="00840C3D"/>
    <w:rsid w:val="00842A57"/>
    <w:rsid w:val="00842F07"/>
    <w:rsid w:val="00842FB4"/>
    <w:rsid w:val="008438F1"/>
    <w:rsid w:val="008458A9"/>
    <w:rsid w:val="0084624E"/>
    <w:rsid w:val="00846687"/>
    <w:rsid w:val="00847198"/>
    <w:rsid w:val="008475F5"/>
    <w:rsid w:val="0085050C"/>
    <w:rsid w:val="00853482"/>
    <w:rsid w:val="00853521"/>
    <w:rsid w:val="0085367D"/>
    <w:rsid w:val="00855955"/>
    <w:rsid w:val="00855CBA"/>
    <w:rsid w:val="00856AC1"/>
    <w:rsid w:val="00856C9C"/>
    <w:rsid w:val="00861753"/>
    <w:rsid w:val="0086227D"/>
    <w:rsid w:val="00862560"/>
    <w:rsid w:val="00863ED0"/>
    <w:rsid w:val="0086445F"/>
    <w:rsid w:val="00866AAA"/>
    <w:rsid w:val="008673EA"/>
    <w:rsid w:val="00871585"/>
    <w:rsid w:val="008741E1"/>
    <w:rsid w:val="008751CC"/>
    <w:rsid w:val="008751F4"/>
    <w:rsid w:val="00876F9B"/>
    <w:rsid w:val="008815F0"/>
    <w:rsid w:val="00883262"/>
    <w:rsid w:val="00883370"/>
    <w:rsid w:val="00883A47"/>
    <w:rsid w:val="00887E1C"/>
    <w:rsid w:val="00893414"/>
    <w:rsid w:val="00893C1D"/>
    <w:rsid w:val="00894363"/>
    <w:rsid w:val="00897004"/>
    <w:rsid w:val="008970C4"/>
    <w:rsid w:val="00897362"/>
    <w:rsid w:val="008A03F1"/>
    <w:rsid w:val="008A0690"/>
    <w:rsid w:val="008A1A18"/>
    <w:rsid w:val="008A1EF6"/>
    <w:rsid w:val="008A4BAE"/>
    <w:rsid w:val="008A739A"/>
    <w:rsid w:val="008B0B25"/>
    <w:rsid w:val="008B1862"/>
    <w:rsid w:val="008B2106"/>
    <w:rsid w:val="008B3504"/>
    <w:rsid w:val="008B4E06"/>
    <w:rsid w:val="008B55CB"/>
    <w:rsid w:val="008B56F0"/>
    <w:rsid w:val="008B67AA"/>
    <w:rsid w:val="008B7A3D"/>
    <w:rsid w:val="008C10B5"/>
    <w:rsid w:val="008C1330"/>
    <w:rsid w:val="008C1B29"/>
    <w:rsid w:val="008C2ED0"/>
    <w:rsid w:val="008C46A3"/>
    <w:rsid w:val="008C58F3"/>
    <w:rsid w:val="008C6746"/>
    <w:rsid w:val="008C6B06"/>
    <w:rsid w:val="008C765E"/>
    <w:rsid w:val="008C7AC9"/>
    <w:rsid w:val="008D0002"/>
    <w:rsid w:val="008D0245"/>
    <w:rsid w:val="008D0BB7"/>
    <w:rsid w:val="008D45A5"/>
    <w:rsid w:val="008D519B"/>
    <w:rsid w:val="008D5B60"/>
    <w:rsid w:val="008D6DA6"/>
    <w:rsid w:val="008D7199"/>
    <w:rsid w:val="008D767C"/>
    <w:rsid w:val="008E0508"/>
    <w:rsid w:val="008E0BA5"/>
    <w:rsid w:val="008E2E43"/>
    <w:rsid w:val="008E4CD6"/>
    <w:rsid w:val="008E5D0F"/>
    <w:rsid w:val="008E6034"/>
    <w:rsid w:val="008E635F"/>
    <w:rsid w:val="008E67B4"/>
    <w:rsid w:val="008F07ED"/>
    <w:rsid w:val="008F0B12"/>
    <w:rsid w:val="008F0BB4"/>
    <w:rsid w:val="008F1C91"/>
    <w:rsid w:val="008F42D7"/>
    <w:rsid w:val="008F477B"/>
    <w:rsid w:val="008F51A1"/>
    <w:rsid w:val="008F53D9"/>
    <w:rsid w:val="008F6513"/>
    <w:rsid w:val="008F6CAC"/>
    <w:rsid w:val="008F6F7F"/>
    <w:rsid w:val="008F7555"/>
    <w:rsid w:val="008F7855"/>
    <w:rsid w:val="008F7ABB"/>
    <w:rsid w:val="009008E7"/>
    <w:rsid w:val="00900919"/>
    <w:rsid w:val="00901658"/>
    <w:rsid w:val="009063A4"/>
    <w:rsid w:val="009069E9"/>
    <w:rsid w:val="0091229F"/>
    <w:rsid w:val="00912E52"/>
    <w:rsid w:val="00915C3C"/>
    <w:rsid w:val="00917177"/>
    <w:rsid w:val="00917631"/>
    <w:rsid w:val="009253AA"/>
    <w:rsid w:val="009263B7"/>
    <w:rsid w:val="009275C5"/>
    <w:rsid w:val="0093078E"/>
    <w:rsid w:val="0093362F"/>
    <w:rsid w:val="00933A8B"/>
    <w:rsid w:val="00934626"/>
    <w:rsid w:val="00936384"/>
    <w:rsid w:val="009402C9"/>
    <w:rsid w:val="009413DA"/>
    <w:rsid w:val="00941B67"/>
    <w:rsid w:val="00941BB6"/>
    <w:rsid w:val="00943C7F"/>
    <w:rsid w:val="00944F66"/>
    <w:rsid w:val="00947AF9"/>
    <w:rsid w:val="00947C85"/>
    <w:rsid w:val="00951779"/>
    <w:rsid w:val="009519E8"/>
    <w:rsid w:val="00951A99"/>
    <w:rsid w:val="00952243"/>
    <w:rsid w:val="00953CC8"/>
    <w:rsid w:val="009543EA"/>
    <w:rsid w:val="00954452"/>
    <w:rsid w:val="00956C11"/>
    <w:rsid w:val="0096080C"/>
    <w:rsid w:val="00961226"/>
    <w:rsid w:val="009627AA"/>
    <w:rsid w:val="009628E6"/>
    <w:rsid w:val="00963074"/>
    <w:rsid w:val="00963303"/>
    <w:rsid w:val="00964D4E"/>
    <w:rsid w:val="00965C8F"/>
    <w:rsid w:val="00966597"/>
    <w:rsid w:val="009668D4"/>
    <w:rsid w:val="009702CC"/>
    <w:rsid w:val="009712F4"/>
    <w:rsid w:val="009713AD"/>
    <w:rsid w:val="00971442"/>
    <w:rsid w:val="0097176B"/>
    <w:rsid w:val="00974011"/>
    <w:rsid w:val="00976BF9"/>
    <w:rsid w:val="00976D52"/>
    <w:rsid w:val="00977136"/>
    <w:rsid w:val="00980DE9"/>
    <w:rsid w:val="009815FF"/>
    <w:rsid w:val="009826DC"/>
    <w:rsid w:val="0098717A"/>
    <w:rsid w:val="00987D5B"/>
    <w:rsid w:val="009908AF"/>
    <w:rsid w:val="00990927"/>
    <w:rsid w:val="00990C9D"/>
    <w:rsid w:val="00993324"/>
    <w:rsid w:val="009952A5"/>
    <w:rsid w:val="00995FE6"/>
    <w:rsid w:val="00997C80"/>
    <w:rsid w:val="009A1F4B"/>
    <w:rsid w:val="009A232B"/>
    <w:rsid w:val="009A28AB"/>
    <w:rsid w:val="009A38FC"/>
    <w:rsid w:val="009A4C29"/>
    <w:rsid w:val="009A4EC2"/>
    <w:rsid w:val="009A6356"/>
    <w:rsid w:val="009A696D"/>
    <w:rsid w:val="009A7B51"/>
    <w:rsid w:val="009B0874"/>
    <w:rsid w:val="009B11EC"/>
    <w:rsid w:val="009B1B40"/>
    <w:rsid w:val="009B69E3"/>
    <w:rsid w:val="009C2B2F"/>
    <w:rsid w:val="009C2FBA"/>
    <w:rsid w:val="009C3A2C"/>
    <w:rsid w:val="009C5284"/>
    <w:rsid w:val="009C5F16"/>
    <w:rsid w:val="009C77B3"/>
    <w:rsid w:val="009D0712"/>
    <w:rsid w:val="009D0F03"/>
    <w:rsid w:val="009D285D"/>
    <w:rsid w:val="009D37FD"/>
    <w:rsid w:val="009D5152"/>
    <w:rsid w:val="009D5A1A"/>
    <w:rsid w:val="009E0002"/>
    <w:rsid w:val="009E0187"/>
    <w:rsid w:val="009E025B"/>
    <w:rsid w:val="009E3AA3"/>
    <w:rsid w:val="009E43EF"/>
    <w:rsid w:val="009E53E1"/>
    <w:rsid w:val="009E75CA"/>
    <w:rsid w:val="009F02FD"/>
    <w:rsid w:val="009F0B7A"/>
    <w:rsid w:val="009F0DE5"/>
    <w:rsid w:val="009F1771"/>
    <w:rsid w:val="009F2B6C"/>
    <w:rsid w:val="009F4397"/>
    <w:rsid w:val="009F700B"/>
    <w:rsid w:val="009F75D7"/>
    <w:rsid w:val="00A0017B"/>
    <w:rsid w:val="00A00376"/>
    <w:rsid w:val="00A009A4"/>
    <w:rsid w:val="00A03384"/>
    <w:rsid w:val="00A04730"/>
    <w:rsid w:val="00A04D27"/>
    <w:rsid w:val="00A05ECB"/>
    <w:rsid w:val="00A06B18"/>
    <w:rsid w:val="00A12E74"/>
    <w:rsid w:val="00A14909"/>
    <w:rsid w:val="00A176ED"/>
    <w:rsid w:val="00A23EFA"/>
    <w:rsid w:val="00A2413B"/>
    <w:rsid w:val="00A256ED"/>
    <w:rsid w:val="00A27B4D"/>
    <w:rsid w:val="00A308CC"/>
    <w:rsid w:val="00A3108B"/>
    <w:rsid w:val="00A32291"/>
    <w:rsid w:val="00A32A04"/>
    <w:rsid w:val="00A34E4D"/>
    <w:rsid w:val="00A355AB"/>
    <w:rsid w:val="00A362A1"/>
    <w:rsid w:val="00A36F59"/>
    <w:rsid w:val="00A416A7"/>
    <w:rsid w:val="00A4177D"/>
    <w:rsid w:val="00A43250"/>
    <w:rsid w:val="00A43CA2"/>
    <w:rsid w:val="00A45355"/>
    <w:rsid w:val="00A477AF"/>
    <w:rsid w:val="00A47852"/>
    <w:rsid w:val="00A50E34"/>
    <w:rsid w:val="00A51CB8"/>
    <w:rsid w:val="00A51EE0"/>
    <w:rsid w:val="00A535B3"/>
    <w:rsid w:val="00A5481D"/>
    <w:rsid w:val="00A55D06"/>
    <w:rsid w:val="00A5727A"/>
    <w:rsid w:val="00A57D28"/>
    <w:rsid w:val="00A57FC6"/>
    <w:rsid w:val="00A610D3"/>
    <w:rsid w:val="00A61406"/>
    <w:rsid w:val="00A6316F"/>
    <w:rsid w:val="00A665BC"/>
    <w:rsid w:val="00A671C7"/>
    <w:rsid w:val="00A67676"/>
    <w:rsid w:val="00A70793"/>
    <w:rsid w:val="00A71A1C"/>
    <w:rsid w:val="00A73225"/>
    <w:rsid w:val="00A73855"/>
    <w:rsid w:val="00A76EF2"/>
    <w:rsid w:val="00A7728C"/>
    <w:rsid w:val="00A77DEB"/>
    <w:rsid w:val="00A824F0"/>
    <w:rsid w:val="00A83650"/>
    <w:rsid w:val="00A83F65"/>
    <w:rsid w:val="00A84CE3"/>
    <w:rsid w:val="00A85C70"/>
    <w:rsid w:val="00A86677"/>
    <w:rsid w:val="00A90BF7"/>
    <w:rsid w:val="00A92355"/>
    <w:rsid w:val="00A925D7"/>
    <w:rsid w:val="00A94751"/>
    <w:rsid w:val="00A956FA"/>
    <w:rsid w:val="00A95A5A"/>
    <w:rsid w:val="00A96FBE"/>
    <w:rsid w:val="00A9718A"/>
    <w:rsid w:val="00AA1ECB"/>
    <w:rsid w:val="00AA1F55"/>
    <w:rsid w:val="00AA23F6"/>
    <w:rsid w:val="00AA515F"/>
    <w:rsid w:val="00AA6929"/>
    <w:rsid w:val="00AA6DE3"/>
    <w:rsid w:val="00AB1259"/>
    <w:rsid w:val="00AB61DF"/>
    <w:rsid w:val="00AB6C0B"/>
    <w:rsid w:val="00AB7546"/>
    <w:rsid w:val="00AC03D1"/>
    <w:rsid w:val="00AC1BC8"/>
    <w:rsid w:val="00AC2671"/>
    <w:rsid w:val="00AC3806"/>
    <w:rsid w:val="00AC5163"/>
    <w:rsid w:val="00AC5356"/>
    <w:rsid w:val="00AC5FC7"/>
    <w:rsid w:val="00AC7EF9"/>
    <w:rsid w:val="00AD0BF6"/>
    <w:rsid w:val="00AD0CE8"/>
    <w:rsid w:val="00AD1FC6"/>
    <w:rsid w:val="00AD341E"/>
    <w:rsid w:val="00AD3CE7"/>
    <w:rsid w:val="00AD4056"/>
    <w:rsid w:val="00AD46B9"/>
    <w:rsid w:val="00AE05DD"/>
    <w:rsid w:val="00AE09B0"/>
    <w:rsid w:val="00AE136B"/>
    <w:rsid w:val="00AE2258"/>
    <w:rsid w:val="00AE3862"/>
    <w:rsid w:val="00AE5C13"/>
    <w:rsid w:val="00AE5D29"/>
    <w:rsid w:val="00AE5EEB"/>
    <w:rsid w:val="00AE7230"/>
    <w:rsid w:val="00AE78F0"/>
    <w:rsid w:val="00AF1721"/>
    <w:rsid w:val="00AF1DDB"/>
    <w:rsid w:val="00AF20E8"/>
    <w:rsid w:val="00AF2748"/>
    <w:rsid w:val="00AF3A12"/>
    <w:rsid w:val="00AF4E0A"/>
    <w:rsid w:val="00B00B97"/>
    <w:rsid w:val="00B026DD"/>
    <w:rsid w:val="00B026EA"/>
    <w:rsid w:val="00B0293D"/>
    <w:rsid w:val="00B04C1E"/>
    <w:rsid w:val="00B06650"/>
    <w:rsid w:val="00B07160"/>
    <w:rsid w:val="00B07CE8"/>
    <w:rsid w:val="00B11B7A"/>
    <w:rsid w:val="00B13713"/>
    <w:rsid w:val="00B14D84"/>
    <w:rsid w:val="00B15585"/>
    <w:rsid w:val="00B16DFD"/>
    <w:rsid w:val="00B179FC"/>
    <w:rsid w:val="00B21535"/>
    <w:rsid w:val="00B219D2"/>
    <w:rsid w:val="00B26E04"/>
    <w:rsid w:val="00B31019"/>
    <w:rsid w:val="00B32846"/>
    <w:rsid w:val="00B33302"/>
    <w:rsid w:val="00B33785"/>
    <w:rsid w:val="00B33E89"/>
    <w:rsid w:val="00B351B8"/>
    <w:rsid w:val="00B35257"/>
    <w:rsid w:val="00B3795B"/>
    <w:rsid w:val="00B37B7D"/>
    <w:rsid w:val="00B40319"/>
    <w:rsid w:val="00B40D8B"/>
    <w:rsid w:val="00B41BFC"/>
    <w:rsid w:val="00B41D70"/>
    <w:rsid w:val="00B448EA"/>
    <w:rsid w:val="00B44C62"/>
    <w:rsid w:val="00B4514B"/>
    <w:rsid w:val="00B45745"/>
    <w:rsid w:val="00B469C8"/>
    <w:rsid w:val="00B50411"/>
    <w:rsid w:val="00B50C44"/>
    <w:rsid w:val="00B51280"/>
    <w:rsid w:val="00B52C91"/>
    <w:rsid w:val="00B5304C"/>
    <w:rsid w:val="00B5714A"/>
    <w:rsid w:val="00B57E29"/>
    <w:rsid w:val="00B57E66"/>
    <w:rsid w:val="00B644FE"/>
    <w:rsid w:val="00B6665D"/>
    <w:rsid w:val="00B66810"/>
    <w:rsid w:val="00B67423"/>
    <w:rsid w:val="00B67F28"/>
    <w:rsid w:val="00B71975"/>
    <w:rsid w:val="00B7302C"/>
    <w:rsid w:val="00B73A13"/>
    <w:rsid w:val="00B74A35"/>
    <w:rsid w:val="00B74CB1"/>
    <w:rsid w:val="00B75BF2"/>
    <w:rsid w:val="00B76E9D"/>
    <w:rsid w:val="00B77C06"/>
    <w:rsid w:val="00B859F1"/>
    <w:rsid w:val="00B90451"/>
    <w:rsid w:val="00B915AD"/>
    <w:rsid w:val="00B92FEE"/>
    <w:rsid w:val="00B9427A"/>
    <w:rsid w:val="00B95B23"/>
    <w:rsid w:val="00B95CFE"/>
    <w:rsid w:val="00B97BD0"/>
    <w:rsid w:val="00BA0EEA"/>
    <w:rsid w:val="00BA2B7E"/>
    <w:rsid w:val="00BA4E43"/>
    <w:rsid w:val="00BA5FE7"/>
    <w:rsid w:val="00BA604B"/>
    <w:rsid w:val="00BB29A3"/>
    <w:rsid w:val="00BB2A6F"/>
    <w:rsid w:val="00BB32EC"/>
    <w:rsid w:val="00BB4E4C"/>
    <w:rsid w:val="00BB4EFD"/>
    <w:rsid w:val="00BB6E1F"/>
    <w:rsid w:val="00BB776A"/>
    <w:rsid w:val="00BC1D15"/>
    <w:rsid w:val="00BC24CB"/>
    <w:rsid w:val="00BC28B1"/>
    <w:rsid w:val="00BC45A1"/>
    <w:rsid w:val="00BC5337"/>
    <w:rsid w:val="00BC6B72"/>
    <w:rsid w:val="00BC76A6"/>
    <w:rsid w:val="00BC77AE"/>
    <w:rsid w:val="00BD2E81"/>
    <w:rsid w:val="00BD50BC"/>
    <w:rsid w:val="00BD6760"/>
    <w:rsid w:val="00BE1895"/>
    <w:rsid w:val="00BE1AD9"/>
    <w:rsid w:val="00BE2127"/>
    <w:rsid w:val="00BE257D"/>
    <w:rsid w:val="00BE28B0"/>
    <w:rsid w:val="00BE43EF"/>
    <w:rsid w:val="00BE5D95"/>
    <w:rsid w:val="00BF065D"/>
    <w:rsid w:val="00BF2A9E"/>
    <w:rsid w:val="00BF4681"/>
    <w:rsid w:val="00BF4E2A"/>
    <w:rsid w:val="00BF5104"/>
    <w:rsid w:val="00C01899"/>
    <w:rsid w:val="00C02943"/>
    <w:rsid w:val="00C03624"/>
    <w:rsid w:val="00C04865"/>
    <w:rsid w:val="00C06DD3"/>
    <w:rsid w:val="00C07619"/>
    <w:rsid w:val="00C079FD"/>
    <w:rsid w:val="00C1145A"/>
    <w:rsid w:val="00C11B20"/>
    <w:rsid w:val="00C14864"/>
    <w:rsid w:val="00C16452"/>
    <w:rsid w:val="00C22CD6"/>
    <w:rsid w:val="00C254CC"/>
    <w:rsid w:val="00C25F6C"/>
    <w:rsid w:val="00C26E3D"/>
    <w:rsid w:val="00C27370"/>
    <w:rsid w:val="00C30D92"/>
    <w:rsid w:val="00C30DC8"/>
    <w:rsid w:val="00C31B18"/>
    <w:rsid w:val="00C35924"/>
    <w:rsid w:val="00C36A17"/>
    <w:rsid w:val="00C403F4"/>
    <w:rsid w:val="00C40B5A"/>
    <w:rsid w:val="00C42F09"/>
    <w:rsid w:val="00C42F68"/>
    <w:rsid w:val="00C435A8"/>
    <w:rsid w:val="00C45904"/>
    <w:rsid w:val="00C47BD3"/>
    <w:rsid w:val="00C50241"/>
    <w:rsid w:val="00C50AC4"/>
    <w:rsid w:val="00C50E83"/>
    <w:rsid w:val="00C5231F"/>
    <w:rsid w:val="00C52C36"/>
    <w:rsid w:val="00C54A4A"/>
    <w:rsid w:val="00C560CD"/>
    <w:rsid w:val="00C62692"/>
    <w:rsid w:val="00C62F95"/>
    <w:rsid w:val="00C63699"/>
    <w:rsid w:val="00C6372D"/>
    <w:rsid w:val="00C646E3"/>
    <w:rsid w:val="00C669E8"/>
    <w:rsid w:val="00C66C5D"/>
    <w:rsid w:val="00C670DF"/>
    <w:rsid w:val="00C67268"/>
    <w:rsid w:val="00C67BB4"/>
    <w:rsid w:val="00C70A0D"/>
    <w:rsid w:val="00C71810"/>
    <w:rsid w:val="00C72FBD"/>
    <w:rsid w:val="00C73316"/>
    <w:rsid w:val="00C7436E"/>
    <w:rsid w:val="00C74C30"/>
    <w:rsid w:val="00C761F1"/>
    <w:rsid w:val="00C763E4"/>
    <w:rsid w:val="00C76449"/>
    <w:rsid w:val="00C77D44"/>
    <w:rsid w:val="00C77DBE"/>
    <w:rsid w:val="00C81341"/>
    <w:rsid w:val="00C8247A"/>
    <w:rsid w:val="00C831A6"/>
    <w:rsid w:val="00C86C80"/>
    <w:rsid w:val="00C86FB0"/>
    <w:rsid w:val="00C924B9"/>
    <w:rsid w:val="00C9322D"/>
    <w:rsid w:val="00C9480B"/>
    <w:rsid w:val="00C955AC"/>
    <w:rsid w:val="00C95A88"/>
    <w:rsid w:val="00C95B44"/>
    <w:rsid w:val="00C977CF"/>
    <w:rsid w:val="00CA0952"/>
    <w:rsid w:val="00CA1F78"/>
    <w:rsid w:val="00CA2C05"/>
    <w:rsid w:val="00CA44D6"/>
    <w:rsid w:val="00CA4EC2"/>
    <w:rsid w:val="00CA5518"/>
    <w:rsid w:val="00CA73F3"/>
    <w:rsid w:val="00CB059F"/>
    <w:rsid w:val="00CB1269"/>
    <w:rsid w:val="00CB199E"/>
    <w:rsid w:val="00CC059A"/>
    <w:rsid w:val="00CC0F2C"/>
    <w:rsid w:val="00CC15EF"/>
    <w:rsid w:val="00CC1E1A"/>
    <w:rsid w:val="00CC40F7"/>
    <w:rsid w:val="00CC5E9A"/>
    <w:rsid w:val="00CC67AF"/>
    <w:rsid w:val="00CD098A"/>
    <w:rsid w:val="00CD2542"/>
    <w:rsid w:val="00CD38D8"/>
    <w:rsid w:val="00CD4BA6"/>
    <w:rsid w:val="00CD6965"/>
    <w:rsid w:val="00CE398D"/>
    <w:rsid w:val="00CE42F5"/>
    <w:rsid w:val="00CF1198"/>
    <w:rsid w:val="00CF2844"/>
    <w:rsid w:val="00CF6849"/>
    <w:rsid w:val="00CF6A15"/>
    <w:rsid w:val="00CF7C59"/>
    <w:rsid w:val="00CF7F74"/>
    <w:rsid w:val="00D01708"/>
    <w:rsid w:val="00D02040"/>
    <w:rsid w:val="00D022D9"/>
    <w:rsid w:val="00D02D15"/>
    <w:rsid w:val="00D04EA6"/>
    <w:rsid w:val="00D04F99"/>
    <w:rsid w:val="00D05C92"/>
    <w:rsid w:val="00D06419"/>
    <w:rsid w:val="00D067BF"/>
    <w:rsid w:val="00D11E2A"/>
    <w:rsid w:val="00D12DC4"/>
    <w:rsid w:val="00D13749"/>
    <w:rsid w:val="00D139B5"/>
    <w:rsid w:val="00D153F8"/>
    <w:rsid w:val="00D155C6"/>
    <w:rsid w:val="00D15BC1"/>
    <w:rsid w:val="00D17ED0"/>
    <w:rsid w:val="00D20D53"/>
    <w:rsid w:val="00D224AE"/>
    <w:rsid w:val="00D2477A"/>
    <w:rsid w:val="00D26CEC"/>
    <w:rsid w:val="00D32BD4"/>
    <w:rsid w:val="00D33525"/>
    <w:rsid w:val="00D34680"/>
    <w:rsid w:val="00D361A0"/>
    <w:rsid w:val="00D365CC"/>
    <w:rsid w:val="00D36A2E"/>
    <w:rsid w:val="00D404A5"/>
    <w:rsid w:val="00D40ADB"/>
    <w:rsid w:val="00D42B3E"/>
    <w:rsid w:val="00D436DF"/>
    <w:rsid w:val="00D44662"/>
    <w:rsid w:val="00D46651"/>
    <w:rsid w:val="00D466F4"/>
    <w:rsid w:val="00D467F0"/>
    <w:rsid w:val="00D47795"/>
    <w:rsid w:val="00D47A16"/>
    <w:rsid w:val="00D47A63"/>
    <w:rsid w:val="00D5047A"/>
    <w:rsid w:val="00D537F0"/>
    <w:rsid w:val="00D55C1F"/>
    <w:rsid w:val="00D61227"/>
    <w:rsid w:val="00D6186B"/>
    <w:rsid w:val="00D62007"/>
    <w:rsid w:val="00D620F6"/>
    <w:rsid w:val="00D62C90"/>
    <w:rsid w:val="00D66431"/>
    <w:rsid w:val="00D705BF"/>
    <w:rsid w:val="00D721E5"/>
    <w:rsid w:val="00D73B51"/>
    <w:rsid w:val="00D74D14"/>
    <w:rsid w:val="00D766BF"/>
    <w:rsid w:val="00D77D77"/>
    <w:rsid w:val="00D77F65"/>
    <w:rsid w:val="00D80683"/>
    <w:rsid w:val="00D80B84"/>
    <w:rsid w:val="00D819E8"/>
    <w:rsid w:val="00D82CE2"/>
    <w:rsid w:val="00D84A50"/>
    <w:rsid w:val="00D84E21"/>
    <w:rsid w:val="00D84E22"/>
    <w:rsid w:val="00D85646"/>
    <w:rsid w:val="00D9068A"/>
    <w:rsid w:val="00D919CB"/>
    <w:rsid w:val="00D92240"/>
    <w:rsid w:val="00D92E46"/>
    <w:rsid w:val="00D92E72"/>
    <w:rsid w:val="00D940B7"/>
    <w:rsid w:val="00D9490A"/>
    <w:rsid w:val="00D95F93"/>
    <w:rsid w:val="00DA0027"/>
    <w:rsid w:val="00DA062A"/>
    <w:rsid w:val="00DA1779"/>
    <w:rsid w:val="00DA1DD7"/>
    <w:rsid w:val="00DA3095"/>
    <w:rsid w:val="00DA322E"/>
    <w:rsid w:val="00DA7D1E"/>
    <w:rsid w:val="00DB077D"/>
    <w:rsid w:val="00DB0BDF"/>
    <w:rsid w:val="00DB102C"/>
    <w:rsid w:val="00DB146C"/>
    <w:rsid w:val="00DB31A8"/>
    <w:rsid w:val="00DB3672"/>
    <w:rsid w:val="00DB5065"/>
    <w:rsid w:val="00DB5145"/>
    <w:rsid w:val="00DB7185"/>
    <w:rsid w:val="00DB723C"/>
    <w:rsid w:val="00DC2AA2"/>
    <w:rsid w:val="00DC2C9F"/>
    <w:rsid w:val="00DC32AD"/>
    <w:rsid w:val="00DC46A5"/>
    <w:rsid w:val="00DC686A"/>
    <w:rsid w:val="00DD0068"/>
    <w:rsid w:val="00DD01FD"/>
    <w:rsid w:val="00DD2281"/>
    <w:rsid w:val="00DD366F"/>
    <w:rsid w:val="00DD3A0A"/>
    <w:rsid w:val="00DD6045"/>
    <w:rsid w:val="00DD73EF"/>
    <w:rsid w:val="00DD7DF4"/>
    <w:rsid w:val="00DE23F0"/>
    <w:rsid w:val="00DE2F33"/>
    <w:rsid w:val="00DE35EC"/>
    <w:rsid w:val="00DE4194"/>
    <w:rsid w:val="00DE558A"/>
    <w:rsid w:val="00DE572B"/>
    <w:rsid w:val="00DE59AB"/>
    <w:rsid w:val="00DE5CDB"/>
    <w:rsid w:val="00DE7A11"/>
    <w:rsid w:val="00DF0E84"/>
    <w:rsid w:val="00DF1123"/>
    <w:rsid w:val="00DF2968"/>
    <w:rsid w:val="00DF3D31"/>
    <w:rsid w:val="00DF5E7E"/>
    <w:rsid w:val="00DF6054"/>
    <w:rsid w:val="00DF7E96"/>
    <w:rsid w:val="00E00398"/>
    <w:rsid w:val="00E00A26"/>
    <w:rsid w:val="00E013D8"/>
    <w:rsid w:val="00E039A3"/>
    <w:rsid w:val="00E04649"/>
    <w:rsid w:val="00E05246"/>
    <w:rsid w:val="00E057F3"/>
    <w:rsid w:val="00E06B4D"/>
    <w:rsid w:val="00E07063"/>
    <w:rsid w:val="00E07247"/>
    <w:rsid w:val="00E07DFE"/>
    <w:rsid w:val="00E11CD2"/>
    <w:rsid w:val="00E12682"/>
    <w:rsid w:val="00E1286E"/>
    <w:rsid w:val="00E13BBD"/>
    <w:rsid w:val="00E140C6"/>
    <w:rsid w:val="00E15AF3"/>
    <w:rsid w:val="00E1631B"/>
    <w:rsid w:val="00E16BD1"/>
    <w:rsid w:val="00E22341"/>
    <w:rsid w:val="00E22B92"/>
    <w:rsid w:val="00E23785"/>
    <w:rsid w:val="00E23E7E"/>
    <w:rsid w:val="00E24B14"/>
    <w:rsid w:val="00E26BA2"/>
    <w:rsid w:val="00E26E25"/>
    <w:rsid w:val="00E27058"/>
    <w:rsid w:val="00E309F8"/>
    <w:rsid w:val="00E30B04"/>
    <w:rsid w:val="00E30FD7"/>
    <w:rsid w:val="00E315DA"/>
    <w:rsid w:val="00E32928"/>
    <w:rsid w:val="00E36CCD"/>
    <w:rsid w:val="00E37183"/>
    <w:rsid w:val="00E373B9"/>
    <w:rsid w:val="00E407C2"/>
    <w:rsid w:val="00E4126C"/>
    <w:rsid w:val="00E4157F"/>
    <w:rsid w:val="00E41BA8"/>
    <w:rsid w:val="00E42CEB"/>
    <w:rsid w:val="00E44075"/>
    <w:rsid w:val="00E4523D"/>
    <w:rsid w:val="00E460D8"/>
    <w:rsid w:val="00E46309"/>
    <w:rsid w:val="00E46B0B"/>
    <w:rsid w:val="00E47BCE"/>
    <w:rsid w:val="00E52403"/>
    <w:rsid w:val="00E544E9"/>
    <w:rsid w:val="00E54889"/>
    <w:rsid w:val="00E54EED"/>
    <w:rsid w:val="00E55092"/>
    <w:rsid w:val="00E55FE7"/>
    <w:rsid w:val="00E56430"/>
    <w:rsid w:val="00E61CAB"/>
    <w:rsid w:val="00E630BC"/>
    <w:rsid w:val="00E64F05"/>
    <w:rsid w:val="00E65899"/>
    <w:rsid w:val="00E674FE"/>
    <w:rsid w:val="00E70208"/>
    <w:rsid w:val="00E707D7"/>
    <w:rsid w:val="00E71B25"/>
    <w:rsid w:val="00E7230C"/>
    <w:rsid w:val="00E74873"/>
    <w:rsid w:val="00E74900"/>
    <w:rsid w:val="00E74F83"/>
    <w:rsid w:val="00E761F5"/>
    <w:rsid w:val="00E77F72"/>
    <w:rsid w:val="00E84B09"/>
    <w:rsid w:val="00E86059"/>
    <w:rsid w:val="00E91693"/>
    <w:rsid w:val="00E91A36"/>
    <w:rsid w:val="00E91C0F"/>
    <w:rsid w:val="00E93AFC"/>
    <w:rsid w:val="00E97F68"/>
    <w:rsid w:val="00EA039E"/>
    <w:rsid w:val="00EA425E"/>
    <w:rsid w:val="00EA4AAC"/>
    <w:rsid w:val="00EA58B1"/>
    <w:rsid w:val="00EA62A3"/>
    <w:rsid w:val="00EA651A"/>
    <w:rsid w:val="00EA6D18"/>
    <w:rsid w:val="00EB04E8"/>
    <w:rsid w:val="00EB0824"/>
    <w:rsid w:val="00EB236D"/>
    <w:rsid w:val="00EB2A84"/>
    <w:rsid w:val="00EB2B07"/>
    <w:rsid w:val="00EB3678"/>
    <w:rsid w:val="00EB40FF"/>
    <w:rsid w:val="00EB566E"/>
    <w:rsid w:val="00EB65A3"/>
    <w:rsid w:val="00EB7ACD"/>
    <w:rsid w:val="00EC0E04"/>
    <w:rsid w:val="00EC1E1E"/>
    <w:rsid w:val="00EC1E6C"/>
    <w:rsid w:val="00EC21E8"/>
    <w:rsid w:val="00ED0ACC"/>
    <w:rsid w:val="00ED1BA1"/>
    <w:rsid w:val="00ED31A8"/>
    <w:rsid w:val="00ED36D6"/>
    <w:rsid w:val="00ED5BB1"/>
    <w:rsid w:val="00ED5C3F"/>
    <w:rsid w:val="00ED5E50"/>
    <w:rsid w:val="00ED628F"/>
    <w:rsid w:val="00ED75A0"/>
    <w:rsid w:val="00EE030C"/>
    <w:rsid w:val="00EE0D57"/>
    <w:rsid w:val="00EE0F1D"/>
    <w:rsid w:val="00EE1D34"/>
    <w:rsid w:val="00EE4282"/>
    <w:rsid w:val="00EE5FD6"/>
    <w:rsid w:val="00EE6075"/>
    <w:rsid w:val="00EE627D"/>
    <w:rsid w:val="00EE6EAB"/>
    <w:rsid w:val="00EE7641"/>
    <w:rsid w:val="00EE7D3B"/>
    <w:rsid w:val="00EE7D71"/>
    <w:rsid w:val="00EF0E99"/>
    <w:rsid w:val="00EF2F1B"/>
    <w:rsid w:val="00EF3C3E"/>
    <w:rsid w:val="00EF5E92"/>
    <w:rsid w:val="00EF72B2"/>
    <w:rsid w:val="00F00C88"/>
    <w:rsid w:val="00F01531"/>
    <w:rsid w:val="00F037D6"/>
    <w:rsid w:val="00F0387A"/>
    <w:rsid w:val="00F0496B"/>
    <w:rsid w:val="00F04DFF"/>
    <w:rsid w:val="00F06968"/>
    <w:rsid w:val="00F10C4B"/>
    <w:rsid w:val="00F11E2D"/>
    <w:rsid w:val="00F134F7"/>
    <w:rsid w:val="00F13E1B"/>
    <w:rsid w:val="00F14BA4"/>
    <w:rsid w:val="00F22B76"/>
    <w:rsid w:val="00F22C6A"/>
    <w:rsid w:val="00F2382C"/>
    <w:rsid w:val="00F23990"/>
    <w:rsid w:val="00F31BD2"/>
    <w:rsid w:val="00F35A65"/>
    <w:rsid w:val="00F36F5C"/>
    <w:rsid w:val="00F37F10"/>
    <w:rsid w:val="00F40453"/>
    <w:rsid w:val="00F4185A"/>
    <w:rsid w:val="00F42047"/>
    <w:rsid w:val="00F44417"/>
    <w:rsid w:val="00F45554"/>
    <w:rsid w:val="00F4665F"/>
    <w:rsid w:val="00F4731A"/>
    <w:rsid w:val="00F52C78"/>
    <w:rsid w:val="00F53A77"/>
    <w:rsid w:val="00F54F2C"/>
    <w:rsid w:val="00F55286"/>
    <w:rsid w:val="00F55C13"/>
    <w:rsid w:val="00F56311"/>
    <w:rsid w:val="00F5693B"/>
    <w:rsid w:val="00F57195"/>
    <w:rsid w:val="00F57506"/>
    <w:rsid w:val="00F605F9"/>
    <w:rsid w:val="00F63F44"/>
    <w:rsid w:val="00F65443"/>
    <w:rsid w:val="00F715CB"/>
    <w:rsid w:val="00F7179A"/>
    <w:rsid w:val="00F7505A"/>
    <w:rsid w:val="00F76722"/>
    <w:rsid w:val="00F81140"/>
    <w:rsid w:val="00F8343B"/>
    <w:rsid w:val="00F83D6B"/>
    <w:rsid w:val="00F847D2"/>
    <w:rsid w:val="00F8572B"/>
    <w:rsid w:val="00F859D7"/>
    <w:rsid w:val="00F87C23"/>
    <w:rsid w:val="00F9014E"/>
    <w:rsid w:val="00F90C98"/>
    <w:rsid w:val="00F91511"/>
    <w:rsid w:val="00F92725"/>
    <w:rsid w:val="00F9322E"/>
    <w:rsid w:val="00F95AFC"/>
    <w:rsid w:val="00F95BD2"/>
    <w:rsid w:val="00F95BF7"/>
    <w:rsid w:val="00F95F78"/>
    <w:rsid w:val="00F9616F"/>
    <w:rsid w:val="00F9777B"/>
    <w:rsid w:val="00FA1F4F"/>
    <w:rsid w:val="00FA3AA5"/>
    <w:rsid w:val="00FA5ABC"/>
    <w:rsid w:val="00FA7D10"/>
    <w:rsid w:val="00FB1D7D"/>
    <w:rsid w:val="00FB2BE0"/>
    <w:rsid w:val="00FB3B79"/>
    <w:rsid w:val="00FB3BAE"/>
    <w:rsid w:val="00FB54B9"/>
    <w:rsid w:val="00FB7279"/>
    <w:rsid w:val="00FB7D6B"/>
    <w:rsid w:val="00FC4D06"/>
    <w:rsid w:val="00FD0319"/>
    <w:rsid w:val="00FD46C6"/>
    <w:rsid w:val="00FD664C"/>
    <w:rsid w:val="00FD7B37"/>
    <w:rsid w:val="00FD7B97"/>
    <w:rsid w:val="00FE034F"/>
    <w:rsid w:val="00FE0C22"/>
    <w:rsid w:val="00FE2EBF"/>
    <w:rsid w:val="00FE4610"/>
    <w:rsid w:val="00FE4743"/>
    <w:rsid w:val="00FE55FB"/>
    <w:rsid w:val="00FE613B"/>
    <w:rsid w:val="00FE68C9"/>
    <w:rsid w:val="00FE6DAE"/>
    <w:rsid w:val="00FF3817"/>
    <w:rsid w:val="00FF3E3D"/>
    <w:rsid w:val="00FF3E5E"/>
    <w:rsid w:val="00FF425A"/>
    <w:rsid w:val="00FF459D"/>
    <w:rsid w:val="00FF4F71"/>
    <w:rsid w:val="00FF525C"/>
    <w:rsid w:val="00FF5349"/>
    <w:rsid w:val="00FF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5AE4C"/>
  <w15:chartTrackingRefBased/>
  <w15:docId w15:val="{64D95F1A-63F6-41DA-9690-B18EFA51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E9A"/>
    <w:pPr>
      <w:jc w:val="both"/>
    </w:pPr>
    <w:rPr>
      <w:rFonts w:ascii="Garamond" w:hAnsi="Garamond"/>
      <w:sz w:val="22"/>
    </w:rPr>
  </w:style>
  <w:style w:type="paragraph" w:styleId="Heading1">
    <w:name w:val="heading 1"/>
    <w:basedOn w:val="Normal"/>
    <w:next w:val="Normal"/>
    <w:link w:val="Heading1Char"/>
    <w:uiPriority w:val="9"/>
    <w:qFormat/>
    <w:rsid w:val="00C25F6C"/>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A4177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rsid w:val="0044272A"/>
    <w:pPr>
      <w:spacing w:after="220" w:line="240" w:lineRule="atLeast"/>
    </w:pPr>
  </w:style>
  <w:style w:type="paragraph" w:customStyle="1" w:styleId="SectionTitle">
    <w:name w:val="Section Title"/>
    <w:basedOn w:val="Normal"/>
    <w:next w:val="Objective"/>
    <w:rsid w:val="0044272A"/>
    <w:pPr>
      <w:pBdr>
        <w:bottom w:val="single" w:sz="6" w:space="1" w:color="808080"/>
      </w:pBdr>
      <w:spacing w:before="220" w:line="220" w:lineRule="atLeast"/>
      <w:jc w:val="left"/>
    </w:pPr>
    <w:rPr>
      <w:caps/>
      <w:spacing w:val="15"/>
      <w:sz w:val="20"/>
    </w:rPr>
  </w:style>
  <w:style w:type="paragraph" w:customStyle="1" w:styleId="Objective">
    <w:name w:val="Objective"/>
    <w:basedOn w:val="Normal"/>
    <w:next w:val="BodyText"/>
    <w:rsid w:val="0044272A"/>
    <w:pPr>
      <w:spacing w:before="60" w:after="220" w:line="220" w:lineRule="atLeast"/>
    </w:pPr>
  </w:style>
  <w:style w:type="paragraph" w:customStyle="1" w:styleId="Achievement">
    <w:name w:val="Achievement"/>
    <w:basedOn w:val="BodyText"/>
    <w:rsid w:val="0044272A"/>
    <w:pPr>
      <w:numPr>
        <w:numId w:val="1"/>
      </w:numPr>
      <w:spacing w:after="60"/>
    </w:pPr>
  </w:style>
  <w:style w:type="paragraph" w:customStyle="1" w:styleId="Name">
    <w:name w:val="Name"/>
    <w:basedOn w:val="Normal"/>
    <w:next w:val="Normal"/>
    <w:rsid w:val="0044272A"/>
    <w:pPr>
      <w:spacing w:after="440" w:line="240" w:lineRule="atLeast"/>
      <w:jc w:val="center"/>
    </w:pPr>
    <w:rPr>
      <w:caps/>
      <w:spacing w:val="80"/>
      <w:sz w:val="44"/>
    </w:rPr>
  </w:style>
  <w:style w:type="paragraph" w:styleId="Footer">
    <w:name w:val="footer"/>
    <w:basedOn w:val="Normal"/>
    <w:rsid w:val="0044272A"/>
    <w:pPr>
      <w:tabs>
        <w:tab w:val="right" w:pos="7320"/>
      </w:tabs>
      <w:spacing w:before="220" w:after="220" w:line="240" w:lineRule="atLeast"/>
      <w:ind w:left="-2160" w:right="-840"/>
      <w:jc w:val="left"/>
    </w:pPr>
    <w:rPr>
      <w:caps/>
    </w:rPr>
  </w:style>
  <w:style w:type="paragraph" w:customStyle="1" w:styleId="Address1">
    <w:name w:val="Address 1"/>
    <w:basedOn w:val="Normal"/>
    <w:rsid w:val="0044272A"/>
    <w:pPr>
      <w:spacing w:line="160" w:lineRule="atLeast"/>
      <w:jc w:val="center"/>
    </w:pPr>
    <w:rPr>
      <w:caps/>
      <w:spacing w:val="30"/>
      <w:sz w:val="15"/>
    </w:rPr>
  </w:style>
  <w:style w:type="paragraph" w:customStyle="1" w:styleId="Address2">
    <w:name w:val="Address 2"/>
    <w:basedOn w:val="Normal"/>
    <w:rsid w:val="0044272A"/>
    <w:pPr>
      <w:spacing w:line="160" w:lineRule="atLeast"/>
      <w:jc w:val="center"/>
    </w:pPr>
    <w:rPr>
      <w:caps/>
      <w:spacing w:val="30"/>
      <w:sz w:val="15"/>
    </w:rPr>
  </w:style>
  <w:style w:type="character" w:styleId="PageNumber">
    <w:name w:val="page number"/>
    <w:rsid w:val="0044272A"/>
    <w:rPr>
      <w:sz w:val="24"/>
    </w:rPr>
  </w:style>
  <w:style w:type="paragraph" w:customStyle="1" w:styleId="jobtitle">
    <w:name w:val="jobtitle"/>
    <w:rsid w:val="0044272A"/>
    <w:pPr>
      <w:spacing w:after="40" w:line="220" w:lineRule="atLeast"/>
    </w:pPr>
    <w:rPr>
      <w:rFonts w:ascii="Arial" w:hAnsi="Arial" w:cs="Arial"/>
      <w:b/>
      <w:bCs/>
      <w:spacing w:val="-10"/>
    </w:rPr>
  </w:style>
  <w:style w:type="character" w:styleId="HTMLTypewriter">
    <w:name w:val="HTML Typewriter"/>
    <w:rsid w:val="0044272A"/>
    <w:rPr>
      <w:rFonts w:ascii="Courier New" w:eastAsia="Times New Roman" w:hAnsi="Courier New" w:cs="Courier New"/>
      <w:sz w:val="20"/>
      <w:szCs w:val="20"/>
    </w:rPr>
  </w:style>
  <w:style w:type="paragraph" w:styleId="Header">
    <w:name w:val="header"/>
    <w:basedOn w:val="Normal"/>
    <w:rsid w:val="0044272A"/>
    <w:pPr>
      <w:tabs>
        <w:tab w:val="center" w:pos="4320"/>
        <w:tab w:val="right" w:pos="8640"/>
      </w:tabs>
    </w:pPr>
  </w:style>
  <w:style w:type="paragraph" w:customStyle="1" w:styleId="source1">
    <w:name w:val="source1"/>
    <w:basedOn w:val="Normal"/>
    <w:rsid w:val="0044359C"/>
    <w:pPr>
      <w:spacing w:before="120" w:after="84" w:line="240" w:lineRule="atLeast"/>
      <w:ind w:left="825"/>
      <w:jc w:val="left"/>
    </w:pPr>
    <w:rPr>
      <w:rFonts w:ascii="Times New Roman" w:hAnsi="Times New Roman"/>
      <w:sz w:val="18"/>
      <w:szCs w:val="18"/>
    </w:rPr>
  </w:style>
  <w:style w:type="character" w:customStyle="1" w:styleId="journalname">
    <w:name w:val="journalname"/>
    <w:basedOn w:val="DefaultParagraphFont"/>
    <w:rsid w:val="0044359C"/>
  </w:style>
  <w:style w:type="character" w:customStyle="1" w:styleId="yshortcuts">
    <w:name w:val="yshortcuts"/>
    <w:basedOn w:val="DefaultParagraphFont"/>
    <w:rsid w:val="005C180B"/>
  </w:style>
  <w:style w:type="paragraph" w:customStyle="1" w:styleId="ColorfulList-Accent11">
    <w:name w:val="Colorful List - Accent 11"/>
    <w:basedOn w:val="Normal"/>
    <w:uiPriority w:val="34"/>
    <w:qFormat/>
    <w:rsid w:val="002A52E9"/>
    <w:pPr>
      <w:ind w:left="720"/>
    </w:pPr>
  </w:style>
  <w:style w:type="character" w:customStyle="1" w:styleId="src1">
    <w:name w:val="src1"/>
    <w:rsid w:val="00A6569D"/>
    <w:rPr>
      <w:vanish w:val="0"/>
      <w:webHidden w:val="0"/>
      <w:specVanish w:val="0"/>
    </w:rPr>
  </w:style>
  <w:style w:type="character" w:customStyle="1" w:styleId="jrnl">
    <w:name w:val="jrnl"/>
    <w:basedOn w:val="DefaultParagraphFont"/>
    <w:rsid w:val="00A6569D"/>
  </w:style>
  <w:style w:type="character" w:styleId="Emphasis">
    <w:name w:val="Emphasis"/>
    <w:uiPriority w:val="20"/>
    <w:qFormat/>
    <w:rsid w:val="00B8089A"/>
    <w:rPr>
      <w:b/>
      <w:bCs/>
      <w:i w:val="0"/>
      <w:iCs w:val="0"/>
    </w:rPr>
  </w:style>
  <w:style w:type="paragraph" w:styleId="NormalWeb">
    <w:name w:val="Normal (Web)"/>
    <w:basedOn w:val="Normal"/>
    <w:uiPriority w:val="99"/>
    <w:unhideWhenUsed/>
    <w:rsid w:val="00436B80"/>
    <w:pPr>
      <w:spacing w:before="100" w:beforeAutospacing="1" w:after="100" w:afterAutospacing="1"/>
      <w:jc w:val="left"/>
    </w:pPr>
    <w:rPr>
      <w:rFonts w:ascii="Times New Roman" w:hAnsi="Times New Roman"/>
      <w:sz w:val="24"/>
      <w:szCs w:val="24"/>
    </w:rPr>
  </w:style>
  <w:style w:type="character" w:styleId="Hyperlink">
    <w:name w:val="Hyperlink"/>
    <w:rsid w:val="003D4C02"/>
    <w:rPr>
      <w:color w:val="0000FF"/>
      <w:u w:val="single"/>
    </w:rPr>
  </w:style>
  <w:style w:type="character" w:customStyle="1" w:styleId="name0">
    <w:name w:val="name"/>
    <w:uiPriority w:val="99"/>
    <w:rsid w:val="00D41C90"/>
    <w:rPr>
      <w:rFonts w:cs="Times New Roman"/>
    </w:rPr>
  </w:style>
  <w:style w:type="character" w:styleId="Strong">
    <w:name w:val="Strong"/>
    <w:uiPriority w:val="22"/>
    <w:qFormat/>
    <w:rsid w:val="00B82A6F"/>
    <w:rPr>
      <w:b/>
      <w:bCs/>
    </w:rPr>
  </w:style>
  <w:style w:type="paragraph" w:customStyle="1" w:styleId="desc2">
    <w:name w:val="desc2"/>
    <w:basedOn w:val="Normal"/>
    <w:rsid w:val="008F615E"/>
    <w:pPr>
      <w:spacing w:before="100" w:beforeAutospacing="1" w:after="100" w:afterAutospacing="1"/>
      <w:jc w:val="left"/>
    </w:pPr>
    <w:rPr>
      <w:rFonts w:ascii="Times New Roman" w:hAnsi="Times New Roman"/>
      <w:sz w:val="28"/>
      <w:szCs w:val="28"/>
    </w:rPr>
  </w:style>
  <w:style w:type="paragraph" w:customStyle="1" w:styleId="title1">
    <w:name w:val="title1"/>
    <w:basedOn w:val="Normal"/>
    <w:rsid w:val="008F615E"/>
    <w:pPr>
      <w:jc w:val="left"/>
    </w:pPr>
    <w:rPr>
      <w:rFonts w:ascii="Times New Roman" w:hAnsi="Times New Roman"/>
      <w:sz w:val="29"/>
      <w:szCs w:val="29"/>
    </w:rPr>
  </w:style>
  <w:style w:type="paragraph" w:styleId="PlainText">
    <w:name w:val="Plain Text"/>
    <w:basedOn w:val="Normal"/>
    <w:link w:val="PlainTextChar"/>
    <w:uiPriority w:val="99"/>
    <w:semiHidden/>
    <w:unhideWhenUsed/>
    <w:rsid w:val="00746E3D"/>
    <w:pPr>
      <w:jc w:val="left"/>
    </w:pPr>
    <w:rPr>
      <w:rFonts w:ascii="Calibri" w:eastAsia="Calibri" w:hAnsi="Calibri"/>
      <w:szCs w:val="21"/>
      <w:lang w:val="x-none" w:eastAsia="x-none"/>
    </w:rPr>
  </w:style>
  <w:style w:type="character" w:customStyle="1" w:styleId="PlainTextChar">
    <w:name w:val="Plain Text Char"/>
    <w:link w:val="PlainText"/>
    <w:uiPriority w:val="99"/>
    <w:semiHidden/>
    <w:rsid w:val="00746E3D"/>
    <w:rPr>
      <w:rFonts w:ascii="Calibri" w:eastAsia="Calibri" w:hAnsi="Calibri"/>
      <w:sz w:val="22"/>
      <w:szCs w:val="21"/>
    </w:rPr>
  </w:style>
  <w:style w:type="character" w:customStyle="1" w:styleId="apple-converted-space">
    <w:name w:val="apple-converted-space"/>
    <w:rsid w:val="0041264F"/>
  </w:style>
  <w:style w:type="character" w:styleId="FollowedHyperlink">
    <w:name w:val="FollowedHyperlink"/>
    <w:uiPriority w:val="99"/>
    <w:semiHidden/>
    <w:unhideWhenUsed/>
    <w:rsid w:val="004E3C80"/>
    <w:rPr>
      <w:color w:val="800080"/>
      <w:u w:val="single"/>
    </w:rPr>
  </w:style>
  <w:style w:type="paragraph" w:styleId="BalloonText">
    <w:name w:val="Balloon Text"/>
    <w:basedOn w:val="Normal"/>
    <w:link w:val="BalloonTextChar"/>
    <w:uiPriority w:val="99"/>
    <w:semiHidden/>
    <w:unhideWhenUsed/>
    <w:rsid w:val="008E0508"/>
    <w:rPr>
      <w:rFonts w:ascii="Tahoma" w:hAnsi="Tahoma" w:cs="Tahoma"/>
      <w:sz w:val="16"/>
      <w:szCs w:val="16"/>
    </w:rPr>
  </w:style>
  <w:style w:type="character" w:customStyle="1" w:styleId="BalloonTextChar">
    <w:name w:val="Balloon Text Char"/>
    <w:link w:val="BalloonText"/>
    <w:uiPriority w:val="99"/>
    <w:semiHidden/>
    <w:rsid w:val="008E0508"/>
    <w:rPr>
      <w:rFonts w:ascii="Tahoma" w:hAnsi="Tahoma" w:cs="Tahoma"/>
      <w:sz w:val="16"/>
      <w:szCs w:val="16"/>
    </w:rPr>
  </w:style>
  <w:style w:type="paragraph" w:customStyle="1" w:styleId="HeaderFooterA">
    <w:name w:val="Header &amp; Footer A"/>
    <w:rsid w:val="0045363E"/>
    <w:pPr>
      <w:pBdr>
        <w:top w:val="nil"/>
        <w:left w:val="nil"/>
        <w:bottom w:val="nil"/>
        <w:right w:val="nil"/>
        <w:between w:val="nil"/>
        <w:bar w:val="nil"/>
      </w:pBdr>
      <w:tabs>
        <w:tab w:val="right" w:pos="9344"/>
      </w:tabs>
    </w:pPr>
    <w:rPr>
      <w:rFonts w:eastAsia="Arial Unicode MS" w:hAnsi="Arial Unicode MS" w:cs="Arial Unicode MS"/>
      <w:color w:val="000000"/>
      <w:u w:color="000000"/>
      <w:bdr w:val="nil"/>
    </w:rPr>
  </w:style>
  <w:style w:type="paragraph" w:styleId="Subtitle">
    <w:name w:val="Subtitle"/>
    <w:next w:val="Normal"/>
    <w:link w:val="SubtitleChar"/>
    <w:rsid w:val="0045363E"/>
    <w:pPr>
      <w:keepNext/>
      <w:pBdr>
        <w:top w:val="nil"/>
        <w:left w:val="nil"/>
        <w:bottom w:val="nil"/>
        <w:right w:val="nil"/>
        <w:between w:val="nil"/>
        <w:bar w:val="nil"/>
      </w:pBdr>
      <w:spacing w:after="480"/>
      <w:outlineLvl w:val="2"/>
    </w:pPr>
    <w:rPr>
      <w:rFonts w:ascii="Helvetica" w:eastAsia="Arial Unicode MS" w:hAnsi="Arial Unicode MS" w:cs="Arial Unicode MS"/>
      <w:b/>
      <w:bCs/>
      <w:color w:val="000000"/>
      <w:sz w:val="28"/>
      <w:szCs w:val="28"/>
      <w:u w:color="000000"/>
      <w:bdr w:val="nil"/>
    </w:rPr>
  </w:style>
  <w:style w:type="character" w:customStyle="1" w:styleId="SubtitleChar">
    <w:name w:val="Subtitle Char"/>
    <w:link w:val="Subtitle"/>
    <w:rsid w:val="0045363E"/>
    <w:rPr>
      <w:rFonts w:ascii="Helvetica" w:eastAsia="Arial Unicode MS" w:hAnsi="Arial Unicode MS" w:cs="Arial Unicode MS"/>
      <w:b/>
      <w:bCs/>
      <w:color w:val="000000"/>
      <w:sz w:val="28"/>
      <w:szCs w:val="28"/>
      <w:u w:color="000000"/>
      <w:bdr w:val="nil"/>
    </w:rPr>
  </w:style>
  <w:style w:type="character" w:customStyle="1" w:styleId="Heading1Char">
    <w:name w:val="Heading 1 Char"/>
    <w:link w:val="Heading1"/>
    <w:uiPriority w:val="9"/>
    <w:rsid w:val="00C25F6C"/>
    <w:rPr>
      <w:rFonts w:ascii="Cambria" w:eastAsia="Times New Roman" w:hAnsi="Cambria" w:cs="Times New Roman"/>
      <w:b/>
      <w:bCs/>
      <w:kern w:val="32"/>
      <w:sz w:val="32"/>
      <w:szCs w:val="32"/>
    </w:rPr>
  </w:style>
  <w:style w:type="paragraph" w:styleId="NoSpacing">
    <w:name w:val="No Spacing"/>
    <w:uiPriority w:val="1"/>
    <w:qFormat/>
    <w:rsid w:val="00D467F0"/>
    <w:pPr>
      <w:jc w:val="both"/>
    </w:pPr>
    <w:rPr>
      <w:rFonts w:ascii="Garamond" w:hAnsi="Garamond"/>
      <w:sz w:val="22"/>
    </w:rPr>
  </w:style>
  <w:style w:type="character" w:customStyle="1" w:styleId="UnresolvedMention1">
    <w:name w:val="Unresolved Mention1"/>
    <w:uiPriority w:val="99"/>
    <w:semiHidden/>
    <w:unhideWhenUsed/>
    <w:rsid w:val="00EB40FF"/>
    <w:rPr>
      <w:color w:val="605E5C"/>
      <w:shd w:val="clear" w:color="auto" w:fill="E1DFDD"/>
    </w:rPr>
  </w:style>
  <w:style w:type="character" w:customStyle="1" w:styleId="Heading4Char">
    <w:name w:val="Heading 4 Char"/>
    <w:link w:val="Heading4"/>
    <w:uiPriority w:val="9"/>
    <w:semiHidden/>
    <w:rsid w:val="00A4177D"/>
    <w:rPr>
      <w:rFonts w:ascii="Calibri" w:eastAsia="Times New Roman" w:hAnsi="Calibri" w:cs="Times New Roman"/>
      <w:b/>
      <w:bCs/>
      <w:sz w:val="28"/>
      <w:szCs w:val="28"/>
    </w:rPr>
  </w:style>
  <w:style w:type="paragraph" w:styleId="ListParagraph">
    <w:name w:val="List Paragraph"/>
    <w:basedOn w:val="Normal"/>
    <w:uiPriority w:val="34"/>
    <w:qFormat/>
    <w:rsid w:val="00D404A5"/>
    <w:pPr>
      <w:ind w:left="720"/>
      <w:contextualSpacing/>
    </w:pPr>
  </w:style>
  <w:style w:type="character" w:styleId="UnresolvedMention">
    <w:name w:val="Unresolved Mention"/>
    <w:basedOn w:val="DefaultParagraphFont"/>
    <w:uiPriority w:val="99"/>
    <w:semiHidden/>
    <w:unhideWhenUsed/>
    <w:rsid w:val="002B3205"/>
    <w:rPr>
      <w:color w:val="605E5C"/>
      <w:shd w:val="clear" w:color="auto" w:fill="E1DFDD"/>
    </w:rPr>
  </w:style>
  <w:style w:type="character" w:styleId="LineNumber">
    <w:name w:val="line number"/>
    <w:basedOn w:val="DefaultParagraphFont"/>
    <w:uiPriority w:val="99"/>
    <w:semiHidden/>
    <w:unhideWhenUsed/>
    <w:rsid w:val="0017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779">
      <w:bodyDiv w:val="1"/>
      <w:marLeft w:val="0"/>
      <w:marRight w:val="0"/>
      <w:marTop w:val="0"/>
      <w:marBottom w:val="0"/>
      <w:divBdr>
        <w:top w:val="none" w:sz="0" w:space="0" w:color="auto"/>
        <w:left w:val="none" w:sz="0" w:space="0" w:color="auto"/>
        <w:bottom w:val="none" w:sz="0" w:space="0" w:color="auto"/>
        <w:right w:val="none" w:sz="0" w:space="0" w:color="auto"/>
      </w:divBdr>
      <w:divsChild>
        <w:div w:id="604312020">
          <w:marLeft w:val="0"/>
          <w:marRight w:val="0"/>
          <w:marTop w:val="0"/>
          <w:marBottom w:val="0"/>
          <w:divBdr>
            <w:top w:val="none" w:sz="0" w:space="0" w:color="auto"/>
            <w:left w:val="none" w:sz="0" w:space="0" w:color="auto"/>
            <w:bottom w:val="none" w:sz="0" w:space="0" w:color="auto"/>
            <w:right w:val="none" w:sz="0" w:space="0" w:color="auto"/>
          </w:divBdr>
        </w:div>
      </w:divsChild>
    </w:div>
    <w:div w:id="88354298">
      <w:bodyDiv w:val="1"/>
      <w:marLeft w:val="0"/>
      <w:marRight w:val="0"/>
      <w:marTop w:val="0"/>
      <w:marBottom w:val="0"/>
      <w:divBdr>
        <w:top w:val="none" w:sz="0" w:space="0" w:color="auto"/>
        <w:left w:val="none" w:sz="0" w:space="0" w:color="auto"/>
        <w:bottom w:val="none" w:sz="0" w:space="0" w:color="auto"/>
        <w:right w:val="none" w:sz="0" w:space="0" w:color="auto"/>
      </w:divBdr>
    </w:div>
    <w:div w:id="144470785">
      <w:bodyDiv w:val="1"/>
      <w:marLeft w:val="0"/>
      <w:marRight w:val="0"/>
      <w:marTop w:val="0"/>
      <w:marBottom w:val="0"/>
      <w:divBdr>
        <w:top w:val="none" w:sz="0" w:space="0" w:color="auto"/>
        <w:left w:val="none" w:sz="0" w:space="0" w:color="auto"/>
        <w:bottom w:val="none" w:sz="0" w:space="0" w:color="auto"/>
        <w:right w:val="none" w:sz="0" w:space="0" w:color="auto"/>
      </w:divBdr>
    </w:div>
    <w:div w:id="172258833">
      <w:bodyDiv w:val="1"/>
      <w:marLeft w:val="0"/>
      <w:marRight w:val="0"/>
      <w:marTop w:val="0"/>
      <w:marBottom w:val="0"/>
      <w:divBdr>
        <w:top w:val="none" w:sz="0" w:space="0" w:color="auto"/>
        <w:left w:val="none" w:sz="0" w:space="0" w:color="auto"/>
        <w:bottom w:val="none" w:sz="0" w:space="0" w:color="auto"/>
        <w:right w:val="none" w:sz="0" w:space="0" w:color="auto"/>
      </w:divBdr>
    </w:div>
    <w:div w:id="179971809">
      <w:bodyDiv w:val="1"/>
      <w:marLeft w:val="0"/>
      <w:marRight w:val="0"/>
      <w:marTop w:val="0"/>
      <w:marBottom w:val="0"/>
      <w:divBdr>
        <w:top w:val="none" w:sz="0" w:space="0" w:color="auto"/>
        <w:left w:val="none" w:sz="0" w:space="0" w:color="auto"/>
        <w:bottom w:val="none" w:sz="0" w:space="0" w:color="auto"/>
        <w:right w:val="none" w:sz="0" w:space="0" w:color="auto"/>
      </w:divBdr>
      <w:divsChild>
        <w:div w:id="189612127">
          <w:marLeft w:val="0"/>
          <w:marRight w:val="0"/>
          <w:marTop w:val="0"/>
          <w:marBottom w:val="0"/>
          <w:divBdr>
            <w:top w:val="none" w:sz="0" w:space="0" w:color="auto"/>
            <w:left w:val="none" w:sz="0" w:space="0" w:color="auto"/>
            <w:bottom w:val="none" w:sz="0" w:space="0" w:color="auto"/>
            <w:right w:val="none" w:sz="0" w:space="0" w:color="auto"/>
          </w:divBdr>
          <w:divsChild>
            <w:div w:id="1058478849">
              <w:marLeft w:val="0"/>
              <w:marRight w:val="0"/>
              <w:marTop w:val="0"/>
              <w:marBottom w:val="0"/>
              <w:divBdr>
                <w:top w:val="none" w:sz="0" w:space="0" w:color="auto"/>
                <w:left w:val="none" w:sz="0" w:space="0" w:color="auto"/>
                <w:bottom w:val="none" w:sz="0" w:space="0" w:color="auto"/>
                <w:right w:val="none" w:sz="0" w:space="0" w:color="auto"/>
              </w:divBdr>
              <w:divsChild>
                <w:div w:id="1703045623">
                  <w:marLeft w:val="0"/>
                  <w:marRight w:val="0"/>
                  <w:marTop w:val="0"/>
                  <w:marBottom w:val="0"/>
                  <w:divBdr>
                    <w:top w:val="none" w:sz="0" w:space="0" w:color="auto"/>
                    <w:left w:val="none" w:sz="0" w:space="0" w:color="auto"/>
                    <w:bottom w:val="none" w:sz="0" w:space="0" w:color="auto"/>
                    <w:right w:val="none" w:sz="0" w:space="0" w:color="auto"/>
                  </w:divBdr>
                  <w:divsChild>
                    <w:div w:id="1413351097">
                      <w:marLeft w:val="0"/>
                      <w:marRight w:val="0"/>
                      <w:marTop w:val="0"/>
                      <w:marBottom w:val="0"/>
                      <w:divBdr>
                        <w:top w:val="none" w:sz="0" w:space="0" w:color="auto"/>
                        <w:left w:val="none" w:sz="0" w:space="0" w:color="auto"/>
                        <w:bottom w:val="none" w:sz="0" w:space="0" w:color="auto"/>
                        <w:right w:val="none" w:sz="0" w:space="0" w:color="auto"/>
                      </w:divBdr>
                      <w:divsChild>
                        <w:div w:id="549996888">
                          <w:marLeft w:val="0"/>
                          <w:marRight w:val="0"/>
                          <w:marTop w:val="0"/>
                          <w:marBottom w:val="0"/>
                          <w:divBdr>
                            <w:top w:val="none" w:sz="0" w:space="0" w:color="auto"/>
                            <w:left w:val="none" w:sz="0" w:space="0" w:color="auto"/>
                            <w:bottom w:val="none" w:sz="0" w:space="0" w:color="auto"/>
                            <w:right w:val="none" w:sz="0" w:space="0" w:color="auto"/>
                          </w:divBdr>
                          <w:divsChild>
                            <w:div w:id="1887987260">
                              <w:marLeft w:val="0"/>
                              <w:marRight w:val="0"/>
                              <w:marTop w:val="0"/>
                              <w:marBottom w:val="0"/>
                              <w:divBdr>
                                <w:top w:val="none" w:sz="0" w:space="0" w:color="auto"/>
                                <w:left w:val="none" w:sz="0" w:space="0" w:color="auto"/>
                                <w:bottom w:val="none" w:sz="0" w:space="0" w:color="auto"/>
                                <w:right w:val="none" w:sz="0" w:space="0" w:color="auto"/>
                              </w:divBdr>
                              <w:divsChild>
                                <w:div w:id="1597397184">
                                  <w:marLeft w:val="0"/>
                                  <w:marRight w:val="0"/>
                                  <w:marTop w:val="0"/>
                                  <w:marBottom w:val="0"/>
                                  <w:divBdr>
                                    <w:top w:val="none" w:sz="0" w:space="0" w:color="auto"/>
                                    <w:left w:val="none" w:sz="0" w:space="0" w:color="auto"/>
                                    <w:bottom w:val="none" w:sz="0" w:space="0" w:color="auto"/>
                                    <w:right w:val="none" w:sz="0" w:space="0" w:color="auto"/>
                                  </w:divBdr>
                                  <w:divsChild>
                                    <w:div w:id="32174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81675">
      <w:bodyDiv w:val="1"/>
      <w:marLeft w:val="0"/>
      <w:marRight w:val="0"/>
      <w:marTop w:val="0"/>
      <w:marBottom w:val="0"/>
      <w:divBdr>
        <w:top w:val="none" w:sz="0" w:space="0" w:color="auto"/>
        <w:left w:val="none" w:sz="0" w:space="0" w:color="auto"/>
        <w:bottom w:val="none" w:sz="0" w:space="0" w:color="auto"/>
        <w:right w:val="none" w:sz="0" w:space="0" w:color="auto"/>
      </w:divBdr>
    </w:div>
    <w:div w:id="209734850">
      <w:bodyDiv w:val="1"/>
      <w:marLeft w:val="0"/>
      <w:marRight w:val="0"/>
      <w:marTop w:val="0"/>
      <w:marBottom w:val="0"/>
      <w:divBdr>
        <w:top w:val="none" w:sz="0" w:space="0" w:color="auto"/>
        <w:left w:val="none" w:sz="0" w:space="0" w:color="auto"/>
        <w:bottom w:val="none" w:sz="0" w:space="0" w:color="auto"/>
        <w:right w:val="none" w:sz="0" w:space="0" w:color="auto"/>
      </w:divBdr>
      <w:divsChild>
        <w:div w:id="204417961">
          <w:marLeft w:val="0"/>
          <w:marRight w:val="0"/>
          <w:marTop w:val="0"/>
          <w:marBottom w:val="0"/>
          <w:divBdr>
            <w:top w:val="none" w:sz="0" w:space="0" w:color="auto"/>
            <w:left w:val="none" w:sz="0" w:space="0" w:color="auto"/>
            <w:bottom w:val="none" w:sz="0" w:space="0" w:color="auto"/>
            <w:right w:val="none" w:sz="0" w:space="0" w:color="auto"/>
          </w:divBdr>
          <w:divsChild>
            <w:div w:id="1486969502">
              <w:marLeft w:val="0"/>
              <w:marRight w:val="0"/>
              <w:marTop w:val="0"/>
              <w:marBottom w:val="0"/>
              <w:divBdr>
                <w:top w:val="none" w:sz="0" w:space="0" w:color="auto"/>
                <w:left w:val="none" w:sz="0" w:space="0" w:color="auto"/>
                <w:bottom w:val="none" w:sz="0" w:space="0" w:color="auto"/>
                <w:right w:val="none" w:sz="0" w:space="0" w:color="auto"/>
              </w:divBdr>
              <w:divsChild>
                <w:div w:id="1744524593">
                  <w:marLeft w:val="0"/>
                  <w:marRight w:val="0"/>
                  <w:marTop w:val="0"/>
                  <w:marBottom w:val="0"/>
                  <w:divBdr>
                    <w:top w:val="none" w:sz="0" w:space="0" w:color="auto"/>
                    <w:left w:val="none" w:sz="0" w:space="0" w:color="auto"/>
                    <w:bottom w:val="none" w:sz="0" w:space="0" w:color="auto"/>
                    <w:right w:val="none" w:sz="0" w:space="0" w:color="auto"/>
                  </w:divBdr>
                  <w:divsChild>
                    <w:div w:id="1381781118">
                      <w:marLeft w:val="0"/>
                      <w:marRight w:val="0"/>
                      <w:marTop w:val="0"/>
                      <w:marBottom w:val="0"/>
                      <w:divBdr>
                        <w:top w:val="none" w:sz="0" w:space="0" w:color="auto"/>
                        <w:left w:val="none" w:sz="0" w:space="0" w:color="auto"/>
                        <w:bottom w:val="none" w:sz="0" w:space="0" w:color="auto"/>
                        <w:right w:val="none" w:sz="0" w:space="0" w:color="auto"/>
                      </w:divBdr>
                      <w:divsChild>
                        <w:div w:id="2002930915">
                          <w:marLeft w:val="0"/>
                          <w:marRight w:val="0"/>
                          <w:marTop w:val="0"/>
                          <w:marBottom w:val="0"/>
                          <w:divBdr>
                            <w:top w:val="none" w:sz="0" w:space="0" w:color="auto"/>
                            <w:left w:val="none" w:sz="0" w:space="0" w:color="auto"/>
                            <w:bottom w:val="none" w:sz="0" w:space="0" w:color="auto"/>
                            <w:right w:val="none" w:sz="0" w:space="0" w:color="auto"/>
                          </w:divBdr>
                          <w:divsChild>
                            <w:div w:id="207766733">
                              <w:marLeft w:val="0"/>
                              <w:marRight w:val="0"/>
                              <w:marTop w:val="0"/>
                              <w:marBottom w:val="0"/>
                              <w:divBdr>
                                <w:top w:val="none" w:sz="0" w:space="0" w:color="auto"/>
                                <w:left w:val="none" w:sz="0" w:space="0" w:color="auto"/>
                                <w:bottom w:val="none" w:sz="0" w:space="0" w:color="auto"/>
                                <w:right w:val="none" w:sz="0" w:space="0" w:color="auto"/>
                              </w:divBdr>
                              <w:divsChild>
                                <w:div w:id="1778788088">
                                  <w:marLeft w:val="0"/>
                                  <w:marRight w:val="0"/>
                                  <w:marTop w:val="0"/>
                                  <w:marBottom w:val="0"/>
                                  <w:divBdr>
                                    <w:top w:val="none" w:sz="0" w:space="0" w:color="auto"/>
                                    <w:left w:val="none" w:sz="0" w:space="0" w:color="auto"/>
                                    <w:bottom w:val="none" w:sz="0" w:space="0" w:color="auto"/>
                                    <w:right w:val="none" w:sz="0" w:space="0" w:color="auto"/>
                                  </w:divBdr>
                                  <w:divsChild>
                                    <w:div w:id="311762615">
                                      <w:marLeft w:val="0"/>
                                      <w:marRight w:val="0"/>
                                      <w:marTop w:val="0"/>
                                      <w:marBottom w:val="0"/>
                                      <w:divBdr>
                                        <w:top w:val="none" w:sz="0" w:space="0" w:color="auto"/>
                                        <w:left w:val="none" w:sz="0" w:space="0" w:color="auto"/>
                                        <w:bottom w:val="none" w:sz="0" w:space="0" w:color="auto"/>
                                        <w:right w:val="none" w:sz="0" w:space="0" w:color="auto"/>
                                      </w:divBdr>
                                      <w:divsChild>
                                        <w:div w:id="1612348962">
                                          <w:marLeft w:val="0"/>
                                          <w:marRight w:val="0"/>
                                          <w:marTop w:val="0"/>
                                          <w:marBottom w:val="0"/>
                                          <w:divBdr>
                                            <w:top w:val="none" w:sz="0" w:space="0" w:color="auto"/>
                                            <w:left w:val="none" w:sz="0" w:space="0" w:color="auto"/>
                                            <w:bottom w:val="none" w:sz="0" w:space="0" w:color="auto"/>
                                            <w:right w:val="none" w:sz="0" w:space="0" w:color="auto"/>
                                          </w:divBdr>
                                          <w:divsChild>
                                            <w:div w:id="659506327">
                                              <w:marLeft w:val="0"/>
                                              <w:marRight w:val="0"/>
                                              <w:marTop w:val="0"/>
                                              <w:marBottom w:val="0"/>
                                              <w:divBdr>
                                                <w:top w:val="none" w:sz="0" w:space="0" w:color="auto"/>
                                                <w:left w:val="none" w:sz="0" w:space="0" w:color="auto"/>
                                                <w:bottom w:val="none" w:sz="0" w:space="0" w:color="auto"/>
                                                <w:right w:val="none" w:sz="0" w:space="0" w:color="auto"/>
                                              </w:divBdr>
                                              <w:divsChild>
                                                <w:div w:id="98448151">
                                                  <w:marLeft w:val="0"/>
                                                  <w:marRight w:val="0"/>
                                                  <w:marTop w:val="0"/>
                                                  <w:marBottom w:val="0"/>
                                                  <w:divBdr>
                                                    <w:top w:val="none" w:sz="0" w:space="0" w:color="auto"/>
                                                    <w:left w:val="none" w:sz="0" w:space="0" w:color="auto"/>
                                                    <w:bottom w:val="none" w:sz="0" w:space="0" w:color="auto"/>
                                                    <w:right w:val="none" w:sz="0" w:space="0" w:color="auto"/>
                                                  </w:divBdr>
                                                  <w:divsChild>
                                                    <w:div w:id="1850830259">
                                                      <w:marLeft w:val="0"/>
                                                      <w:marRight w:val="0"/>
                                                      <w:marTop w:val="0"/>
                                                      <w:marBottom w:val="0"/>
                                                      <w:divBdr>
                                                        <w:top w:val="none" w:sz="0" w:space="0" w:color="auto"/>
                                                        <w:left w:val="none" w:sz="0" w:space="0" w:color="auto"/>
                                                        <w:bottom w:val="none" w:sz="0" w:space="0" w:color="auto"/>
                                                        <w:right w:val="none" w:sz="0" w:space="0" w:color="auto"/>
                                                      </w:divBdr>
                                                      <w:divsChild>
                                                        <w:div w:id="14205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2228492">
      <w:bodyDiv w:val="1"/>
      <w:marLeft w:val="0"/>
      <w:marRight w:val="0"/>
      <w:marTop w:val="0"/>
      <w:marBottom w:val="0"/>
      <w:divBdr>
        <w:top w:val="none" w:sz="0" w:space="0" w:color="auto"/>
        <w:left w:val="none" w:sz="0" w:space="0" w:color="auto"/>
        <w:bottom w:val="none" w:sz="0" w:space="0" w:color="auto"/>
        <w:right w:val="none" w:sz="0" w:space="0" w:color="auto"/>
      </w:divBdr>
      <w:divsChild>
        <w:div w:id="1669864507">
          <w:marLeft w:val="0"/>
          <w:marRight w:val="0"/>
          <w:marTop w:val="0"/>
          <w:marBottom w:val="0"/>
          <w:divBdr>
            <w:top w:val="none" w:sz="0" w:space="0" w:color="auto"/>
            <w:left w:val="none" w:sz="0" w:space="0" w:color="auto"/>
            <w:bottom w:val="none" w:sz="0" w:space="0" w:color="auto"/>
            <w:right w:val="none" w:sz="0" w:space="0" w:color="auto"/>
          </w:divBdr>
        </w:div>
      </w:divsChild>
    </w:div>
    <w:div w:id="277496059">
      <w:bodyDiv w:val="1"/>
      <w:marLeft w:val="0"/>
      <w:marRight w:val="0"/>
      <w:marTop w:val="0"/>
      <w:marBottom w:val="0"/>
      <w:divBdr>
        <w:top w:val="none" w:sz="0" w:space="0" w:color="auto"/>
        <w:left w:val="none" w:sz="0" w:space="0" w:color="auto"/>
        <w:bottom w:val="none" w:sz="0" w:space="0" w:color="auto"/>
        <w:right w:val="none" w:sz="0" w:space="0" w:color="auto"/>
      </w:divBdr>
      <w:divsChild>
        <w:div w:id="814370902">
          <w:marLeft w:val="150"/>
          <w:marRight w:val="150"/>
          <w:marTop w:val="0"/>
          <w:marBottom w:val="150"/>
          <w:divBdr>
            <w:top w:val="none" w:sz="0" w:space="0" w:color="auto"/>
            <w:left w:val="none" w:sz="0" w:space="0" w:color="auto"/>
            <w:bottom w:val="none" w:sz="0" w:space="0" w:color="auto"/>
            <w:right w:val="none" w:sz="0" w:space="0" w:color="auto"/>
          </w:divBdr>
          <w:divsChild>
            <w:div w:id="10847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26592">
      <w:bodyDiv w:val="1"/>
      <w:marLeft w:val="0"/>
      <w:marRight w:val="0"/>
      <w:marTop w:val="0"/>
      <w:marBottom w:val="0"/>
      <w:divBdr>
        <w:top w:val="none" w:sz="0" w:space="0" w:color="auto"/>
        <w:left w:val="none" w:sz="0" w:space="0" w:color="auto"/>
        <w:bottom w:val="none" w:sz="0" w:space="0" w:color="auto"/>
        <w:right w:val="none" w:sz="0" w:space="0" w:color="auto"/>
      </w:divBdr>
    </w:div>
    <w:div w:id="279382451">
      <w:bodyDiv w:val="1"/>
      <w:marLeft w:val="0"/>
      <w:marRight w:val="0"/>
      <w:marTop w:val="0"/>
      <w:marBottom w:val="0"/>
      <w:divBdr>
        <w:top w:val="none" w:sz="0" w:space="0" w:color="auto"/>
        <w:left w:val="none" w:sz="0" w:space="0" w:color="auto"/>
        <w:bottom w:val="none" w:sz="0" w:space="0" w:color="auto"/>
        <w:right w:val="none" w:sz="0" w:space="0" w:color="auto"/>
      </w:divBdr>
    </w:div>
    <w:div w:id="288584774">
      <w:bodyDiv w:val="1"/>
      <w:marLeft w:val="0"/>
      <w:marRight w:val="0"/>
      <w:marTop w:val="0"/>
      <w:marBottom w:val="0"/>
      <w:divBdr>
        <w:top w:val="none" w:sz="0" w:space="0" w:color="auto"/>
        <w:left w:val="none" w:sz="0" w:space="0" w:color="auto"/>
        <w:bottom w:val="none" w:sz="0" w:space="0" w:color="auto"/>
        <w:right w:val="none" w:sz="0" w:space="0" w:color="auto"/>
      </w:divBdr>
    </w:div>
    <w:div w:id="300354712">
      <w:bodyDiv w:val="1"/>
      <w:marLeft w:val="0"/>
      <w:marRight w:val="0"/>
      <w:marTop w:val="0"/>
      <w:marBottom w:val="0"/>
      <w:divBdr>
        <w:top w:val="none" w:sz="0" w:space="0" w:color="auto"/>
        <w:left w:val="none" w:sz="0" w:space="0" w:color="auto"/>
        <w:bottom w:val="none" w:sz="0" w:space="0" w:color="auto"/>
        <w:right w:val="none" w:sz="0" w:space="0" w:color="auto"/>
      </w:divBdr>
    </w:div>
    <w:div w:id="317879253">
      <w:bodyDiv w:val="1"/>
      <w:marLeft w:val="0"/>
      <w:marRight w:val="0"/>
      <w:marTop w:val="0"/>
      <w:marBottom w:val="0"/>
      <w:divBdr>
        <w:top w:val="none" w:sz="0" w:space="0" w:color="auto"/>
        <w:left w:val="none" w:sz="0" w:space="0" w:color="auto"/>
        <w:bottom w:val="none" w:sz="0" w:space="0" w:color="auto"/>
        <w:right w:val="none" w:sz="0" w:space="0" w:color="auto"/>
      </w:divBdr>
    </w:div>
    <w:div w:id="323749325">
      <w:bodyDiv w:val="1"/>
      <w:marLeft w:val="0"/>
      <w:marRight w:val="0"/>
      <w:marTop w:val="0"/>
      <w:marBottom w:val="0"/>
      <w:divBdr>
        <w:top w:val="none" w:sz="0" w:space="0" w:color="auto"/>
        <w:left w:val="none" w:sz="0" w:space="0" w:color="auto"/>
        <w:bottom w:val="none" w:sz="0" w:space="0" w:color="auto"/>
        <w:right w:val="none" w:sz="0" w:space="0" w:color="auto"/>
      </w:divBdr>
    </w:div>
    <w:div w:id="333650223">
      <w:bodyDiv w:val="1"/>
      <w:marLeft w:val="0"/>
      <w:marRight w:val="0"/>
      <w:marTop w:val="0"/>
      <w:marBottom w:val="0"/>
      <w:divBdr>
        <w:top w:val="none" w:sz="0" w:space="0" w:color="auto"/>
        <w:left w:val="none" w:sz="0" w:space="0" w:color="auto"/>
        <w:bottom w:val="none" w:sz="0" w:space="0" w:color="auto"/>
        <w:right w:val="none" w:sz="0" w:space="0" w:color="auto"/>
      </w:divBdr>
    </w:div>
    <w:div w:id="349572533">
      <w:bodyDiv w:val="1"/>
      <w:marLeft w:val="0"/>
      <w:marRight w:val="0"/>
      <w:marTop w:val="0"/>
      <w:marBottom w:val="0"/>
      <w:divBdr>
        <w:top w:val="none" w:sz="0" w:space="0" w:color="auto"/>
        <w:left w:val="none" w:sz="0" w:space="0" w:color="auto"/>
        <w:bottom w:val="none" w:sz="0" w:space="0" w:color="auto"/>
        <w:right w:val="none" w:sz="0" w:space="0" w:color="auto"/>
      </w:divBdr>
    </w:div>
    <w:div w:id="359866388">
      <w:bodyDiv w:val="1"/>
      <w:marLeft w:val="0"/>
      <w:marRight w:val="0"/>
      <w:marTop w:val="0"/>
      <w:marBottom w:val="0"/>
      <w:divBdr>
        <w:top w:val="none" w:sz="0" w:space="0" w:color="auto"/>
        <w:left w:val="none" w:sz="0" w:space="0" w:color="auto"/>
        <w:bottom w:val="none" w:sz="0" w:space="0" w:color="auto"/>
        <w:right w:val="none" w:sz="0" w:space="0" w:color="auto"/>
      </w:divBdr>
    </w:div>
    <w:div w:id="373192588">
      <w:bodyDiv w:val="1"/>
      <w:marLeft w:val="0"/>
      <w:marRight w:val="0"/>
      <w:marTop w:val="0"/>
      <w:marBottom w:val="0"/>
      <w:divBdr>
        <w:top w:val="none" w:sz="0" w:space="0" w:color="auto"/>
        <w:left w:val="none" w:sz="0" w:space="0" w:color="auto"/>
        <w:bottom w:val="none" w:sz="0" w:space="0" w:color="auto"/>
        <w:right w:val="none" w:sz="0" w:space="0" w:color="auto"/>
      </w:divBdr>
    </w:div>
    <w:div w:id="379523491">
      <w:bodyDiv w:val="1"/>
      <w:marLeft w:val="0"/>
      <w:marRight w:val="0"/>
      <w:marTop w:val="0"/>
      <w:marBottom w:val="0"/>
      <w:divBdr>
        <w:top w:val="none" w:sz="0" w:space="0" w:color="auto"/>
        <w:left w:val="none" w:sz="0" w:space="0" w:color="auto"/>
        <w:bottom w:val="none" w:sz="0" w:space="0" w:color="auto"/>
        <w:right w:val="none" w:sz="0" w:space="0" w:color="auto"/>
      </w:divBdr>
      <w:divsChild>
        <w:div w:id="1424377454">
          <w:marLeft w:val="0"/>
          <w:marRight w:val="0"/>
          <w:marTop w:val="0"/>
          <w:marBottom w:val="0"/>
          <w:divBdr>
            <w:top w:val="none" w:sz="0" w:space="0" w:color="auto"/>
            <w:left w:val="none" w:sz="0" w:space="0" w:color="auto"/>
            <w:bottom w:val="none" w:sz="0" w:space="0" w:color="auto"/>
            <w:right w:val="none" w:sz="0" w:space="0" w:color="auto"/>
          </w:divBdr>
          <w:divsChild>
            <w:div w:id="1498884821">
              <w:marLeft w:val="0"/>
              <w:marRight w:val="0"/>
              <w:marTop w:val="0"/>
              <w:marBottom w:val="0"/>
              <w:divBdr>
                <w:top w:val="none" w:sz="0" w:space="0" w:color="auto"/>
                <w:left w:val="none" w:sz="0" w:space="0" w:color="auto"/>
                <w:bottom w:val="none" w:sz="0" w:space="0" w:color="auto"/>
                <w:right w:val="none" w:sz="0" w:space="0" w:color="auto"/>
              </w:divBdr>
              <w:divsChild>
                <w:div w:id="966351020">
                  <w:marLeft w:val="0"/>
                  <w:marRight w:val="0"/>
                  <w:marTop w:val="0"/>
                  <w:marBottom w:val="0"/>
                  <w:divBdr>
                    <w:top w:val="none" w:sz="0" w:space="0" w:color="auto"/>
                    <w:left w:val="none" w:sz="0" w:space="0" w:color="auto"/>
                    <w:bottom w:val="none" w:sz="0" w:space="0" w:color="auto"/>
                    <w:right w:val="none" w:sz="0" w:space="0" w:color="auto"/>
                  </w:divBdr>
                  <w:divsChild>
                    <w:div w:id="958218446">
                      <w:marLeft w:val="0"/>
                      <w:marRight w:val="0"/>
                      <w:marTop w:val="0"/>
                      <w:marBottom w:val="0"/>
                      <w:divBdr>
                        <w:top w:val="none" w:sz="0" w:space="0" w:color="auto"/>
                        <w:left w:val="none" w:sz="0" w:space="0" w:color="auto"/>
                        <w:bottom w:val="none" w:sz="0" w:space="0" w:color="auto"/>
                        <w:right w:val="none" w:sz="0" w:space="0" w:color="auto"/>
                      </w:divBdr>
                      <w:divsChild>
                        <w:div w:id="1978953647">
                          <w:marLeft w:val="0"/>
                          <w:marRight w:val="0"/>
                          <w:marTop w:val="0"/>
                          <w:marBottom w:val="0"/>
                          <w:divBdr>
                            <w:top w:val="none" w:sz="0" w:space="0" w:color="auto"/>
                            <w:left w:val="none" w:sz="0" w:space="0" w:color="auto"/>
                            <w:bottom w:val="none" w:sz="0" w:space="0" w:color="auto"/>
                            <w:right w:val="none" w:sz="0" w:space="0" w:color="auto"/>
                          </w:divBdr>
                          <w:divsChild>
                            <w:div w:id="1838106188">
                              <w:marLeft w:val="0"/>
                              <w:marRight w:val="0"/>
                              <w:marTop w:val="0"/>
                              <w:marBottom w:val="0"/>
                              <w:divBdr>
                                <w:top w:val="none" w:sz="0" w:space="0" w:color="auto"/>
                                <w:left w:val="none" w:sz="0" w:space="0" w:color="auto"/>
                                <w:bottom w:val="none" w:sz="0" w:space="0" w:color="auto"/>
                                <w:right w:val="none" w:sz="0" w:space="0" w:color="auto"/>
                              </w:divBdr>
                              <w:divsChild>
                                <w:div w:id="1103304822">
                                  <w:marLeft w:val="0"/>
                                  <w:marRight w:val="0"/>
                                  <w:marTop w:val="0"/>
                                  <w:marBottom w:val="0"/>
                                  <w:divBdr>
                                    <w:top w:val="none" w:sz="0" w:space="0" w:color="auto"/>
                                    <w:left w:val="none" w:sz="0" w:space="0" w:color="auto"/>
                                    <w:bottom w:val="none" w:sz="0" w:space="0" w:color="auto"/>
                                    <w:right w:val="none" w:sz="0" w:space="0" w:color="auto"/>
                                  </w:divBdr>
                                  <w:divsChild>
                                    <w:div w:id="46491437">
                                      <w:marLeft w:val="0"/>
                                      <w:marRight w:val="0"/>
                                      <w:marTop w:val="0"/>
                                      <w:marBottom w:val="0"/>
                                      <w:divBdr>
                                        <w:top w:val="none" w:sz="0" w:space="0" w:color="auto"/>
                                        <w:left w:val="none" w:sz="0" w:space="0" w:color="auto"/>
                                        <w:bottom w:val="none" w:sz="0" w:space="0" w:color="auto"/>
                                        <w:right w:val="none" w:sz="0" w:space="0" w:color="auto"/>
                                      </w:divBdr>
                                      <w:divsChild>
                                        <w:div w:id="1950307344">
                                          <w:marLeft w:val="0"/>
                                          <w:marRight w:val="0"/>
                                          <w:marTop w:val="0"/>
                                          <w:marBottom w:val="0"/>
                                          <w:divBdr>
                                            <w:top w:val="none" w:sz="0" w:space="0" w:color="auto"/>
                                            <w:left w:val="none" w:sz="0" w:space="0" w:color="auto"/>
                                            <w:bottom w:val="none" w:sz="0" w:space="0" w:color="auto"/>
                                            <w:right w:val="none" w:sz="0" w:space="0" w:color="auto"/>
                                          </w:divBdr>
                                          <w:divsChild>
                                            <w:div w:id="743530662">
                                              <w:marLeft w:val="0"/>
                                              <w:marRight w:val="0"/>
                                              <w:marTop w:val="0"/>
                                              <w:marBottom w:val="0"/>
                                              <w:divBdr>
                                                <w:top w:val="none" w:sz="0" w:space="0" w:color="auto"/>
                                                <w:left w:val="none" w:sz="0" w:space="0" w:color="auto"/>
                                                <w:bottom w:val="none" w:sz="0" w:space="0" w:color="auto"/>
                                                <w:right w:val="none" w:sz="0" w:space="0" w:color="auto"/>
                                              </w:divBdr>
                                              <w:divsChild>
                                                <w:div w:id="696273387">
                                                  <w:marLeft w:val="0"/>
                                                  <w:marRight w:val="0"/>
                                                  <w:marTop w:val="0"/>
                                                  <w:marBottom w:val="0"/>
                                                  <w:divBdr>
                                                    <w:top w:val="none" w:sz="0" w:space="0" w:color="auto"/>
                                                    <w:left w:val="none" w:sz="0" w:space="0" w:color="auto"/>
                                                    <w:bottom w:val="none" w:sz="0" w:space="0" w:color="auto"/>
                                                    <w:right w:val="none" w:sz="0" w:space="0" w:color="auto"/>
                                                  </w:divBdr>
                                                  <w:divsChild>
                                                    <w:div w:id="2118022640">
                                                      <w:marLeft w:val="0"/>
                                                      <w:marRight w:val="0"/>
                                                      <w:marTop w:val="0"/>
                                                      <w:marBottom w:val="0"/>
                                                      <w:divBdr>
                                                        <w:top w:val="none" w:sz="0" w:space="0" w:color="auto"/>
                                                        <w:left w:val="none" w:sz="0" w:space="0" w:color="auto"/>
                                                        <w:bottom w:val="none" w:sz="0" w:space="0" w:color="auto"/>
                                                        <w:right w:val="none" w:sz="0" w:space="0" w:color="auto"/>
                                                      </w:divBdr>
                                                      <w:divsChild>
                                                        <w:div w:id="762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0929980">
      <w:bodyDiv w:val="1"/>
      <w:marLeft w:val="0"/>
      <w:marRight w:val="0"/>
      <w:marTop w:val="0"/>
      <w:marBottom w:val="0"/>
      <w:divBdr>
        <w:top w:val="none" w:sz="0" w:space="0" w:color="auto"/>
        <w:left w:val="none" w:sz="0" w:space="0" w:color="auto"/>
        <w:bottom w:val="none" w:sz="0" w:space="0" w:color="auto"/>
        <w:right w:val="none" w:sz="0" w:space="0" w:color="auto"/>
      </w:divBdr>
    </w:div>
    <w:div w:id="419257139">
      <w:bodyDiv w:val="1"/>
      <w:marLeft w:val="0"/>
      <w:marRight w:val="0"/>
      <w:marTop w:val="0"/>
      <w:marBottom w:val="0"/>
      <w:divBdr>
        <w:top w:val="none" w:sz="0" w:space="0" w:color="auto"/>
        <w:left w:val="none" w:sz="0" w:space="0" w:color="auto"/>
        <w:bottom w:val="none" w:sz="0" w:space="0" w:color="auto"/>
        <w:right w:val="none" w:sz="0" w:space="0" w:color="auto"/>
      </w:divBdr>
      <w:divsChild>
        <w:div w:id="2133085784">
          <w:marLeft w:val="0"/>
          <w:marRight w:val="1"/>
          <w:marTop w:val="0"/>
          <w:marBottom w:val="0"/>
          <w:divBdr>
            <w:top w:val="none" w:sz="0" w:space="0" w:color="auto"/>
            <w:left w:val="none" w:sz="0" w:space="0" w:color="auto"/>
            <w:bottom w:val="none" w:sz="0" w:space="0" w:color="auto"/>
            <w:right w:val="none" w:sz="0" w:space="0" w:color="auto"/>
          </w:divBdr>
          <w:divsChild>
            <w:div w:id="1332878955">
              <w:marLeft w:val="0"/>
              <w:marRight w:val="0"/>
              <w:marTop w:val="0"/>
              <w:marBottom w:val="0"/>
              <w:divBdr>
                <w:top w:val="none" w:sz="0" w:space="0" w:color="auto"/>
                <w:left w:val="none" w:sz="0" w:space="0" w:color="auto"/>
                <w:bottom w:val="none" w:sz="0" w:space="0" w:color="auto"/>
                <w:right w:val="none" w:sz="0" w:space="0" w:color="auto"/>
              </w:divBdr>
              <w:divsChild>
                <w:div w:id="1488473049">
                  <w:marLeft w:val="0"/>
                  <w:marRight w:val="1"/>
                  <w:marTop w:val="0"/>
                  <w:marBottom w:val="0"/>
                  <w:divBdr>
                    <w:top w:val="none" w:sz="0" w:space="0" w:color="auto"/>
                    <w:left w:val="none" w:sz="0" w:space="0" w:color="auto"/>
                    <w:bottom w:val="none" w:sz="0" w:space="0" w:color="auto"/>
                    <w:right w:val="none" w:sz="0" w:space="0" w:color="auto"/>
                  </w:divBdr>
                  <w:divsChild>
                    <w:div w:id="1245652243">
                      <w:marLeft w:val="0"/>
                      <w:marRight w:val="0"/>
                      <w:marTop w:val="0"/>
                      <w:marBottom w:val="0"/>
                      <w:divBdr>
                        <w:top w:val="none" w:sz="0" w:space="0" w:color="auto"/>
                        <w:left w:val="none" w:sz="0" w:space="0" w:color="auto"/>
                        <w:bottom w:val="none" w:sz="0" w:space="0" w:color="auto"/>
                        <w:right w:val="none" w:sz="0" w:space="0" w:color="auto"/>
                      </w:divBdr>
                      <w:divsChild>
                        <w:div w:id="766315920">
                          <w:marLeft w:val="0"/>
                          <w:marRight w:val="0"/>
                          <w:marTop w:val="0"/>
                          <w:marBottom w:val="0"/>
                          <w:divBdr>
                            <w:top w:val="none" w:sz="0" w:space="0" w:color="auto"/>
                            <w:left w:val="none" w:sz="0" w:space="0" w:color="auto"/>
                            <w:bottom w:val="none" w:sz="0" w:space="0" w:color="auto"/>
                            <w:right w:val="none" w:sz="0" w:space="0" w:color="auto"/>
                          </w:divBdr>
                          <w:divsChild>
                            <w:div w:id="1513031108">
                              <w:marLeft w:val="0"/>
                              <w:marRight w:val="0"/>
                              <w:marTop w:val="120"/>
                              <w:marBottom w:val="360"/>
                              <w:divBdr>
                                <w:top w:val="none" w:sz="0" w:space="0" w:color="auto"/>
                                <w:left w:val="none" w:sz="0" w:space="0" w:color="auto"/>
                                <w:bottom w:val="none" w:sz="0" w:space="0" w:color="auto"/>
                                <w:right w:val="none" w:sz="0" w:space="0" w:color="auto"/>
                              </w:divBdr>
                              <w:divsChild>
                                <w:div w:id="1574200232">
                                  <w:marLeft w:val="420"/>
                                  <w:marRight w:val="0"/>
                                  <w:marTop w:val="0"/>
                                  <w:marBottom w:val="0"/>
                                  <w:divBdr>
                                    <w:top w:val="none" w:sz="0" w:space="0" w:color="auto"/>
                                    <w:left w:val="none" w:sz="0" w:space="0" w:color="auto"/>
                                    <w:bottom w:val="none" w:sz="0" w:space="0" w:color="auto"/>
                                    <w:right w:val="none" w:sz="0" w:space="0" w:color="auto"/>
                                  </w:divBdr>
                                  <w:divsChild>
                                    <w:div w:id="110206658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7825162">
      <w:bodyDiv w:val="1"/>
      <w:marLeft w:val="0"/>
      <w:marRight w:val="0"/>
      <w:marTop w:val="0"/>
      <w:marBottom w:val="0"/>
      <w:divBdr>
        <w:top w:val="none" w:sz="0" w:space="0" w:color="auto"/>
        <w:left w:val="none" w:sz="0" w:space="0" w:color="auto"/>
        <w:bottom w:val="none" w:sz="0" w:space="0" w:color="auto"/>
        <w:right w:val="none" w:sz="0" w:space="0" w:color="auto"/>
      </w:divBdr>
    </w:div>
    <w:div w:id="475151149">
      <w:bodyDiv w:val="1"/>
      <w:marLeft w:val="0"/>
      <w:marRight w:val="0"/>
      <w:marTop w:val="0"/>
      <w:marBottom w:val="0"/>
      <w:divBdr>
        <w:top w:val="none" w:sz="0" w:space="0" w:color="auto"/>
        <w:left w:val="none" w:sz="0" w:space="0" w:color="auto"/>
        <w:bottom w:val="none" w:sz="0" w:space="0" w:color="auto"/>
        <w:right w:val="none" w:sz="0" w:space="0" w:color="auto"/>
      </w:divBdr>
    </w:div>
    <w:div w:id="522717520">
      <w:bodyDiv w:val="1"/>
      <w:marLeft w:val="0"/>
      <w:marRight w:val="0"/>
      <w:marTop w:val="0"/>
      <w:marBottom w:val="0"/>
      <w:divBdr>
        <w:top w:val="none" w:sz="0" w:space="0" w:color="auto"/>
        <w:left w:val="none" w:sz="0" w:space="0" w:color="auto"/>
        <w:bottom w:val="none" w:sz="0" w:space="0" w:color="auto"/>
        <w:right w:val="none" w:sz="0" w:space="0" w:color="auto"/>
      </w:divBdr>
    </w:div>
    <w:div w:id="540672953">
      <w:bodyDiv w:val="1"/>
      <w:marLeft w:val="0"/>
      <w:marRight w:val="0"/>
      <w:marTop w:val="0"/>
      <w:marBottom w:val="0"/>
      <w:divBdr>
        <w:top w:val="none" w:sz="0" w:space="0" w:color="auto"/>
        <w:left w:val="none" w:sz="0" w:space="0" w:color="auto"/>
        <w:bottom w:val="none" w:sz="0" w:space="0" w:color="auto"/>
        <w:right w:val="none" w:sz="0" w:space="0" w:color="auto"/>
      </w:divBdr>
    </w:div>
    <w:div w:id="579408975">
      <w:bodyDiv w:val="1"/>
      <w:marLeft w:val="0"/>
      <w:marRight w:val="0"/>
      <w:marTop w:val="0"/>
      <w:marBottom w:val="0"/>
      <w:divBdr>
        <w:top w:val="none" w:sz="0" w:space="0" w:color="auto"/>
        <w:left w:val="none" w:sz="0" w:space="0" w:color="auto"/>
        <w:bottom w:val="none" w:sz="0" w:space="0" w:color="auto"/>
        <w:right w:val="none" w:sz="0" w:space="0" w:color="auto"/>
      </w:divBdr>
    </w:div>
    <w:div w:id="601498316">
      <w:bodyDiv w:val="1"/>
      <w:marLeft w:val="0"/>
      <w:marRight w:val="0"/>
      <w:marTop w:val="0"/>
      <w:marBottom w:val="0"/>
      <w:divBdr>
        <w:top w:val="none" w:sz="0" w:space="0" w:color="auto"/>
        <w:left w:val="none" w:sz="0" w:space="0" w:color="auto"/>
        <w:bottom w:val="none" w:sz="0" w:space="0" w:color="auto"/>
        <w:right w:val="none" w:sz="0" w:space="0" w:color="auto"/>
      </w:divBdr>
      <w:divsChild>
        <w:div w:id="1266890416">
          <w:marLeft w:val="0"/>
          <w:marRight w:val="0"/>
          <w:marTop w:val="0"/>
          <w:marBottom w:val="0"/>
          <w:divBdr>
            <w:top w:val="none" w:sz="0" w:space="0" w:color="auto"/>
            <w:left w:val="none" w:sz="0" w:space="0" w:color="auto"/>
            <w:bottom w:val="none" w:sz="0" w:space="0" w:color="auto"/>
            <w:right w:val="none" w:sz="0" w:space="0" w:color="auto"/>
          </w:divBdr>
          <w:divsChild>
            <w:div w:id="900410606">
              <w:marLeft w:val="0"/>
              <w:marRight w:val="0"/>
              <w:marTop w:val="0"/>
              <w:marBottom w:val="0"/>
              <w:divBdr>
                <w:top w:val="none" w:sz="0" w:space="0" w:color="auto"/>
                <w:left w:val="none" w:sz="0" w:space="0" w:color="auto"/>
                <w:bottom w:val="none" w:sz="0" w:space="0" w:color="auto"/>
                <w:right w:val="none" w:sz="0" w:space="0" w:color="auto"/>
              </w:divBdr>
              <w:divsChild>
                <w:div w:id="1133212608">
                  <w:marLeft w:val="0"/>
                  <w:marRight w:val="-6084"/>
                  <w:marTop w:val="0"/>
                  <w:marBottom w:val="0"/>
                  <w:divBdr>
                    <w:top w:val="none" w:sz="0" w:space="0" w:color="auto"/>
                    <w:left w:val="none" w:sz="0" w:space="0" w:color="auto"/>
                    <w:bottom w:val="none" w:sz="0" w:space="0" w:color="auto"/>
                    <w:right w:val="none" w:sz="0" w:space="0" w:color="auto"/>
                  </w:divBdr>
                  <w:divsChild>
                    <w:div w:id="58525838">
                      <w:marLeft w:val="0"/>
                      <w:marRight w:val="5604"/>
                      <w:marTop w:val="0"/>
                      <w:marBottom w:val="0"/>
                      <w:divBdr>
                        <w:top w:val="none" w:sz="0" w:space="0" w:color="auto"/>
                        <w:left w:val="none" w:sz="0" w:space="0" w:color="auto"/>
                        <w:bottom w:val="none" w:sz="0" w:space="0" w:color="auto"/>
                        <w:right w:val="none" w:sz="0" w:space="0" w:color="auto"/>
                      </w:divBdr>
                      <w:divsChild>
                        <w:div w:id="1071847899">
                          <w:marLeft w:val="0"/>
                          <w:marRight w:val="0"/>
                          <w:marTop w:val="0"/>
                          <w:marBottom w:val="0"/>
                          <w:divBdr>
                            <w:top w:val="none" w:sz="0" w:space="0" w:color="auto"/>
                            <w:left w:val="none" w:sz="0" w:space="0" w:color="auto"/>
                            <w:bottom w:val="none" w:sz="0" w:space="0" w:color="auto"/>
                            <w:right w:val="none" w:sz="0" w:space="0" w:color="auto"/>
                          </w:divBdr>
                          <w:divsChild>
                            <w:div w:id="90704411">
                              <w:marLeft w:val="0"/>
                              <w:marRight w:val="0"/>
                              <w:marTop w:val="120"/>
                              <w:marBottom w:val="360"/>
                              <w:divBdr>
                                <w:top w:val="none" w:sz="0" w:space="0" w:color="auto"/>
                                <w:left w:val="none" w:sz="0" w:space="0" w:color="auto"/>
                                <w:bottom w:val="none" w:sz="0" w:space="0" w:color="auto"/>
                                <w:right w:val="none" w:sz="0" w:space="0" w:color="auto"/>
                              </w:divBdr>
                              <w:divsChild>
                                <w:div w:id="792360471">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959906">
      <w:bodyDiv w:val="1"/>
      <w:marLeft w:val="0"/>
      <w:marRight w:val="0"/>
      <w:marTop w:val="0"/>
      <w:marBottom w:val="0"/>
      <w:divBdr>
        <w:top w:val="none" w:sz="0" w:space="0" w:color="auto"/>
        <w:left w:val="none" w:sz="0" w:space="0" w:color="auto"/>
        <w:bottom w:val="none" w:sz="0" w:space="0" w:color="auto"/>
        <w:right w:val="none" w:sz="0" w:space="0" w:color="auto"/>
      </w:divBdr>
    </w:div>
    <w:div w:id="685985691">
      <w:bodyDiv w:val="1"/>
      <w:marLeft w:val="0"/>
      <w:marRight w:val="0"/>
      <w:marTop w:val="0"/>
      <w:marBottom w:val="0"/>
      <w:divBdr>
        <w:top w:val="none" w:sz="0" w:space="0" w:color="auto"/>
        <w:left w:val="none" w:sz="0" w:space="0" w:color="auto"/>
        <w:bottom w:val="none" w:sz="0" w:space="0" w:color="auto"/>
        <w:right w:val="none" w:sz="0" w:space="0" w:color="auto"/>
      </w:divBdr>
    </w:div>
    <w:div w:id="694157745">
      <w:bodyDiv w:val="1"/>
      <w:marLeft w:val="0"/>
      <w:marRight w:val="0"/>
      <w:marTop w:val="0"/>
      <w:marBottom w:val="0"/>
      <w:divBdr>
        <w:top w:val="none" w:sz="0" w:space="0" w:color="auto"/>
        <w:left w:val="none" w:sz="0" w:space="0" w:color="auto"/>
        <w:bottom w:val="none" w:sz="0" w:space="0" w:color="auto"/>
        <w:right w:val="none" w:sz="0" w:space="0" w:color="auto"/>
      </w:divBdr>
    </w:div>
    <w:div w:id="697587143">
      <w:bodyDiv w:val="1"/>
      <w:marLeft w:val="0"/>
      <w:marRight w:val="0"/>
      <w:marTop w:val="0"/>
      <w:marBottom w:val="0"/>
      <w:divBdr>
        <w:top w:val="none" w:sz="0" w:space="0" w:color="auto"/>
        <w:left w:val="none" w:sz="0" w:space="0" w:color="auto"/>
        <w:bottom w:val="none" w:sz="0" w:space="0" w:color="auto"/>
        <w:right w:val="none" w:sz="0" w:space="0" w:color="auto"/>
      </w:divBdr>
    </w:div>
    <w:div w:id="703484479">
      <w:bodyDiv w:val="1"/>
      <w:marLeft w:val="0"/>
      <w:marRight w:val="0"/>
      <w:marTop w:val="0"/>
      <w:marBottom w:val="0"/>
      <w:divBdr>
        <w:top w:val="none" w:sz="0" w:space="0" w:color="auto"/>
        <w:left w:val="none" w:sz="0" w:space="0" w:color="auto"/>
        <w:bottom w:val="none" w:sz="0" w:space="0" w:color="auto"/>
        <w:right w:val="none" w:sz="0" w:space="0" w:color="auto"/>
      </w:divBdr>
    </w:div>
    <w:div w:id="705178531">
      <w:bodyDiv w:val="1"/>
      <w:marLeft w:val="0"/>
      <w:marRight w:val="0"/>
      <w:marTop w:val="0"/>
      <w:marBottom w:val="0"/>
      <w:divBdr>
        <w:top w:val="none" w:sz="0" w:space="0" w:color="auto"/>
        <w:left w:val="none" w:sz="0" w:space="0" w:color="auto"/>
        <w:bottom w:val="none" w:sz="0" w:space="0" w:color="auto"/>
        <w:right w:val="none" w:sz="0" w:space="0" w:color="auto"/>
      </w:divBdr>
    </w:div>
    <w:div w:id="711466113">
      <w:bodyDiv w:val="1"/>
      <w:marLeft w:val="0"/>
      <w:marRight w:val="0"/>
      <w:marTop w:val="0"/>
      <w:marBottom w:val="0"/>
      <w:divBdr>
        <w:top w:val="none" w:sz="0" w:space="0" w:color="auto"/>
        <w:left w:val="none" w:sz="0" w:space="0" w:color="auto"/>
        <w:bottom w:val="none" w:sz="0" w:space="0" w:color="auto"/>
        <w:right w:val="none" w:sz="0" w:space="0" w:color="auto"/>
      </w:divBdr>
    </w:div>
    <w:div w:id="725756777">
      <w:bodyDiv w:val="1"/>
      <w:marLeft w:val="0"/>
      <w:marRight w:val="0"/>
      <w:marTop w:val="0"/>
      <w:marBottom w:val="0"/>
      <w:divBdr>
        <w:top w:val="none" w:sz="0" w:space="0" w:color="auto"/>
        <w:left w:val="none" w:sz="0" w:space="0" w:color="auto"/>
        <w:bottom w:val="none" w:sz="0" w:space="0" w:color="auto"/>
        <w:right w:val="none" w:sz="0" w:space="0" w:color="auto"/>
      </w:divBdr>
      <w:divsChild>
        <w:div w:id="1990085982">
          <w:marLeft w:val="0"/>
          <w:marRight w:val="0"/>
          <w:marTop w:val="0"/>
          <w:marBottom w:val="0"/>
          <w:divBdr>
            <w:top w:val="none" w:sz="0" w:space="0" w:color="auto"/>
            <w:left w:val="none" w:sz="0" w:space="0" w:color="auto"/>
            <w:bottom w:val="none" w:sz="0" w:space="0" w:color="auto"/>
            <w:right w:val="none" w:sz="0" w:space="0" w:color="auto"/>
          </w:divBdr>
          <w:divsChild>
            <w:div w:id="1958944306">
              <w:marLeft w:val="0"/>
              <w:marRight w:val="0"/>
              <w:marTop w:val="0"/>
              <w:marBottom w:val="0"/>
              <w:divBdr>
                <w:top w:val="none" w:sz="0" w:space="0" w:color="auto"/>
                <w:left w:val="none" w:sz="0" w:space="0" w:color="auto"/>
                <w:bottom w:val="none" w:sz="0" w:space="0" w:color="auto"/>
                <w:right w:val="none" w:sz="0" w:space="0" w:color="auto"/>
              </w:divBdr>
              <w:divsChild>
                <w:div w:id="1572084971">
                  <w:marLeft w:val="0"/>
                  <w:marRight w:val="0"/>
                  <w:marTop w:val="0"/>
                  <w:marBottom w:val="0"/>
                  <w:divBdr>
                    <w:top w:val="none" w:sz="0" w:space="0" w:color="auto"/>
                    <w:left w:val="none" w:sz="0" w:space="0" w:color="auto"/>
                    <w:bottom w:val="none" w:sz="0" w:space="0" w:color="auto"/>
                    <w:right w:val="none" w:sz="0" w:space="0" w:color="auto"/>
                  </w:divBdr>
                  <w:divsChild>
                    <w:div w:id="534272889">
                      <w:marLeft w:val="0"/>
                      <w:marRight w:val="0"/>
                      <w:marTop w:val="0"/>
                      <w:marBottom w:val="0"/>
                      <w:divBdr>
                        <w:top w:val="none" w:sz="0" w:space="0" w:color="auto"/>
                        <w:left w:val="none" w:sz="0" w:space="0" w:color="auto"/>
                        <w:bottom w:val="none" w:sz="0" w:space="0" w:color="auto"/>
                        <w:right w:val="none" w:sz="0" w:space="0" w:color="auto"/>
                      </w:divBdr>
                      <w:divsChild>
                        <w:div w:id="874074672">
                          <w:marLeft w:val="0"/>
                          <w:marRight w:val="0"/>
                          <w:marTop w:val="0"/>
                          <w:marBottom w:val="0"/>
                          <w:divBdr>
                            <w:top w:val="none" w:sz="0" w:space="0" w:color="auto"/>
                            <w:left w:val="none" w:sz="0" w:space="0" w:color="auto"/>
                            <w:bottom w:val="none" w:sz="0" w:space="0" w:color="auto"/>
                            <w:right w:val="none" w:sz="0" w:space="0" w:color="auto"/>
                          </w:divBdr>
                          <w:divsChild>
                            <w:div w:id="1293363631">
                              <w:marLeft w:val="0"/>
                              <w:marRight w:val="0"/>
                              <w:marTop w:val="0"/>
                              <w:marBottom w:val="0"/>
                              <w:divBdr>
                                <w:top w:val="none" w:sz="0" w:space="0" w:color="auto"/>
                                <w:left w:val="none" w:sz="0" w:space="0" w:color="auto"/>
                                <w:bottom w:val="none" w:sz="0" w:space="0" w:color="auto"/>
                                <w:right w:val="none" w:sz="0" w:space="0" w:color="auto"/>
                              </w:divBdr>
                              <w:divsChild>
                                <w:div w:id="203032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151395">
      <w:bodyDiv w:val="1"/>
      <w:marLeft w:val="0"/>
      <w:marRight w:val="0"/>
      <w:marTop w:val="0"/>
      <w:marBottom w:val="0"/>
      <w:divBdr>
        <w:top w:val="none" w:sz="0" w:space="0" w:color="auto"/>
        <w:left w:val="none" w:sz="0" w:space="0" w:color="auto"/>
        <w:bottom w:val="none" w:sz="0" w:space="0" w:color="auto"/>
        <w:right w:val="none" w:sz="0" w:space="0" w:color="auto"/>
      </w:divBdr>
    </w:div>
    <w:div w:id="801270665">
      <w:bodyDiv w:val="1"/>
      <w:marLeft w:val="0"/>
      <w:marRight w:val="0"/>
      <w:marTop w:val="0"/>
      <w:marBottom w:val="0"/>
      <w:divBdr>
        <w:top w:val="none" w:sz="0" w:space="0" w:color="auto"/>
        <w:left w:val="none" w:sz="0" w:space="0" w:color="auto"/>
        <w:bottom w:val="none" w:sz="0" w:space="0" w:color="auto"/>
        <w:right w:val="none" w:sz="0" w:space="0" w:color="auto"/>
      </w:divBdr>
    </w:div>
    <w:div w:id="886643446">
      <w:bodyDiv w:val="1"/>
      <w:marLeft w:val="0"/>
      <w:marRight w:val="0"/>
      <w:marTop w:val="0"/>
      <w:marBottom w:val="0"/>
      <w:divBdr>
        <w:top w:val="none" w:sz="0" w:space="0" w:color="auto"/>
        <w:left w:val="none" w:sz="0" w:space="0" w:color="auto"/>
        <w:bottom w:val="none" w:sz="0" w:space="0" w:color="auto"/>
        <w:right w:val="none" w:sz="0" w:space="0" w:color="auto"/>
      </w:divBdr>
    </w:div>
    <w:div w:id="889808218">
      <w:bodyDiv w:val="1"/>
      <w:marLeft w:val="0"/>
      <w:marRight w:val="0"/>
      <w:marTop w:val="0"/>
      <w:marBottom w:val="0"/>
      <w:divBdr>
        <w:top w:val="none" w:sz="0" w:space="0" w:color="auto"/>
        <w:left w:val="none" w:sz="0" w:space="0" w:color="auto"/>
        <w:bottom w:val="none" w:sz="0" w:space="0" w:color="auto"/>
        <w:right w:val="none" w:sz="0" w:space="0" w:color="auto"/>
      </w:divBdr>
      <w:divsChild>
        <w:div w:id="155654881">
          <w:marLeft w:val="0"/>
          <w:marRight w:val="0"/>
          <w:marTop w:val="0"/>
          <w:marBottom w:val="0"/>
          <w:divBdr>
            <w:top w:val="none" w:sz="0" w:space="0" w:color="auto"/>
            <w:left w:val="none" w:sz="0" w:space="0" w:color="auto"/>
            <w:bottom w:val="none" w:sz="0" w:space="0" w:color="auto"/>
            <w:right w:val="none" w:sz="0" w:space="0" w:color="auto"/>
          </w:divBdr>
        </w:div>
      </w:divsChild>
    </w:div>
    <w:div w:id="916205216">
      <w:bodyDiv w:val="1"/>
      <w:marLeft w:val="0"/>
      <w:marRight w:val="0"/>
      <w:marTop w:val="0"/>
      <w:marBottom w:val="0"/>
      <w:divBdr>
        <w:top w:val="none" w:sz="0" w:space="0" w:color="auto"/>
        <w:left w:val="none" w:sz="0" w:space="0" w:color="auto"/>
        <w:bottom w:val="none" w:sz="0" w:space="0" w:color="auto"/>
        <w:right w:val="none" w:sz="0" w:space="0" w:color="auto"/>
      </w:divBdr>
    </w:div>
    <w:div w:id="921527606">
      <w:bodyDiv w:val="1"/>
      <w:marLeft w:val="0"/>
      <w:marRight w:val="0"/>
      <w:marTop w:val="0"/>
      <w:marBottom w:val="0"/>
      <w:divBdr>
        <w:top w:val="none" w:sz="0" w:space="0" w:color="auto"/>
        <w:left w:val="none" w:sz="0" w:space="0" w:color="auto"/>
        <w:bottom w:val="none" w:sz="0" w:space="0" w:color="auto"/>
        <w:right w:val="none" w:sz="0" w:space="0" w:color="auto"/>
      </w:divBdr>
    </w:div>
    <w:div w:id="922683480">
      <w:bodyDiv w:val="1"/>
      <w:marLeft w:val="0"/>
      <w:marRight w:val="0"/>
      <w:marTop w:val="0"/>
      <w:marBottom w:val="0"/>
      <w:divBdr>
        <w:top w:val="none" w:sz="0" w:space="0" w:color="auto"/>
        <w:left w:val="none" w:sz="0" w:space="0" w:color="auto"/>
        <w:bottom w:val="none" w:sz="0" w:space="0" w:color="auto"/>
        <w:right w:val="none" w:sz="0" w:space="0" w:color="auto"/>
      </w:divBdr>
      <w:divsChild>
        <w:div w:id="348987626">
          <w:marLeft w:val="0"/>
          <w:marRight w:val="1"/>
          <w:marTop w:val="0"/>
          <w:marBottom w:val="0"/>
          <w:divBdr>
            <w:top w:val="none" w:sz="0" w:space="0" w:color="auto"/>
            <w:left w:val="none" w:sz="0" w:space="0" w:color="auto"/>
            <w:bottom w:val="none" w:sz="0" w:space="0" w:color="auto"/>
            <w:right w:val="none" w:sz="0" w:space="0" w:color="auto"/>
          </w:divBdr>
          <w:divsChild>
            <w:div w:id="103965483">
              <w:marLeft w:val="0"/>
              <w:marRight w:val="0"/>
              <w:marTop w:val="0"/>
              <w:marBottom w:val="0"/>
              <w:divBdr>
                <w:top w:val="none" w:sz="0" w:space="0" w:color="auto"/>
                <w:left w:val="none" w:sz="0" w:space="0" w:color="auto"/>
                <w:bottom w:val="none" w:sz="0" w:space="0" w:color="auto"/>
                <w:right w:val="none" w:sz="0" w:space="0" w:color="auto"/>
              </w:divBdr>
              <w:divsChild>
                <w:div w:id="245575570">
                  <w:marLeft w:val="0"/>
                  <w:marRight w:val="1"/>
                  <w:marTop w:val="0"/>
                  <w:marBottom w:val="0"/>
                  <w:divBdr>
                    <w:top w:val="none" w:sz="0" w:space="0" w:color="auto"/>
                    <w:left w:val="none" w:sz="0" w:space="0" w:color="auto"/>
                    <w:bottom w:val="none" w:sz="0" w:space="0" w:color="auto"/>
                    <w:right w:val="none" w:sz="0" w:space="0" w:color="auto"/>
                  </w:divBdr>
                  <w:divsChild>
                    <w:div w:id="1941837592">
                      <w:marLeft w:val="0"/>
                      <w:marRight w:val="0"/>
                      <w:marTop w:val="0"/>
                      <w:marBottom w:val="0"/>
                      <w:divBdr>
                        <w:top w:val="none" w:sz="0" w:space="0" w:color="auto"/>
                        <w:left w:val="none" w:sz="0" w:space="0" w:color="auto"/>
                        <w:bottom w:val="none" w:sz="0" w:space="0" w:color="auto"/>
                        <w:right w:val="none" w:sz="0" w:space="0" w:color="auto"/>
                      </w:divBdr>
                      <w:divsChild>
                        <w:div w:id="1603681230">
                          <w:marLeft w:val="0"/>
                          <w:marRight w:val="0"/>
                          <w:marTop w:val="0"/>
                          <w:marBottom w:val="0"/>
                          <w:divBdr>
                            <w:top w:val="none" w:sz="0" w:space="0" w:color="auto"/>
                            <w:left w:val="none" w:sz="0" w:space="0" w:color="auto"/>
                            <w:bottom w:val="none" w:sz="0" w:space="0" w:color="auto"/>
                            <w:right w:val="none" w:sz="0" w:space="0" w:color="auto"/>
                          </w:divBdr>
                          <w:divsChild>
                            <w:div w:id="1476684046">
                              <w:marLeft w:val="0"/>
                              <w:marRight w:val="0"/>
                              <w:marTop w:val="120"/>
                              <w:marBottom w:val="360"/>
                              <w:divBdr>
                                <w:top w:val="none" w:sz="0" w:space="0" w:color="auto"/>
                                <w:left w:val="none" w:sz="0" w:space="0" w:color="auto"/>
                                <w:bottom w:val="none" w:sz="0" w:space="0" w:color="auto"/>
                                <w:right w:val="none" w:sz="0" w:space="0" w:color="auto"/>
                              </w:divBdr>
                              <w:divsChild>
                                <w:div w:id="662663919">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430464">
      <w:bodyDiv w:val="1"/>
      <w:marLeft w:val="0"/>
      <w:marRight w:val="0"/>
      <w:marTop w:val="0"/>
      <w:marBottom w:val="0"/>
      <w:divBdr>
        <w:top w:val="none" w:sz="0" w:space="0" w:color="auto"/>
        <w:left w:val="none" w:sz="0" w:space="0" w:color="auto"/>
        <w:bottom w:val="none" w:sz="0" w:space="0" w:color="auto"/>
        <w:right w:val="none" w:sz="0" w:space="0" w:color="auto"/>
      </w:divBdr>
      <w:divsChild>
        <w:div w:id="1199198262">
          <w:marLeft w:val="0"/>
          <w:marRight w:val="0"/>
          <w:marTop w:val="0"/>
          <w:marBottom w:val="0"/>
          <w:divBdr>
            <w:top w:val="none" w:sz="0" w:space="0" w:color="auto"/>
            <w:left w:val="none" w:sz="0" w:space="0" w:color="auto"/>
            <w:bottom w:val="none" w:sz="0" w:space="0" w:color="auto"/>
            <w:right w:val="none" w:sz="0" w:space="0" w:color="auto"/>
          </w:divBdr>
          <w:divsChild>
            <w:div w:id="1042287375">
              <w:marLeft w:val="0"/>
              <w:marRight w:val="0"/>
              <w:marTop w:val="0"/>
              <w:marBottom w:val="0"/>
              <w:divBdr>
                <w:top w:val="none" w:sz="0" w:space="0" w:color="auto"/>
                <w:left w:val="none" w:sz="0" w:space="0" w:color="auto"/>
                <w:bottom w:val="none" w:sz="0" w:space="0" w:color="auto"/>
                <w:right w:val="none" w:sz="0" w:space="0" w:color="auto"/>
              </w:divBdr>
              <w:divsChild>
                <w:div w:id="1506357583">
                  <w:marLeft w:val="0"/>
                  <w:marRight w:val="0"/>
                  <w:marTop w:val="0"/>
                  <w:marBottom w:val="0"/>
                  <w:divBdr>
                    <w:top w:val="none" w:sz="0" w:space="0" w:color="auto"/>
                    <w:left w:val="none" w:sz="0" w:space="0" w:color="auto"/>
                    <w:bottom w:val="none" w:sz="0" w:space="0" w:color="auto"/>
                    <w:right w:val="none" w:sz="0" w:space="0" w:color="auto"/>
                  </w:divBdr>
                  <w:divsChild>
                    <w:div w:id="691034284">
                      <w:marLeft w:val="0"/>
                      <w:marRight w:val="0"/>
                      <w:marTop w:val="0"/>
                      <w:marBottom w:val="0"/>
                      <w:divBdr>
                        <w:top w:val="none" w:sz="0" w:space="0" w:color="auto"/>
                        <w:left w:val="none" w:sz="0" w:space="0" w:color="auto"/>
                        <w:bottom w:val="none" w:sz="0" w:space="0" w:color="auto"/>
                        <w:right w:val="none" w:sz="0" w:space="0" w:color="auto"/>
                      </w:divBdr>
                      <w:divsChild>
                        <w:div w:id="1121612038">
                          <w:marLeft w:val="0"/>
                          <w:marRight w:val="0"/>
                          <w:marTop w:val="0"/>
                          <w:marBottom w:val="0"/>
                          <w:divBdr>
                            <w:top w:val="none" w:sz="0" w:space="0" w:color="auto"/>
                            <w:left w:val="none" w:sz="0" w:space="0" w:color="auto"/>
                            <w:bottom w:val="none" w:sz="0" w:space="0" w:color="auto"/>
                            <w:right w:val="none" w:sz="0" w:space="0" w:color="auto"/>
                          </w:divBdr>
                          <w:divsChild>
                            <w:div w:id="690490847">
                              <w:marLeft w:val="0"/>
                              <w:marRight w:val="0"/>
                              <w:marTop w:val="0"/>
                              <w:marBottom w:val="0"/>
                              <w:divBdr>
                                <w:top w:val="none" w:sz="0" w:space="0" w:color="auto"/>
                                <w:left w:val="none" w:sz="0" w:space="0" w:color="auto"/>
                                <w:bottom w:val="none" w:sz="0" w:space="0" w:color="auto"/>
                                <w:right w:val="none" w:sz="0" w:space="0" w:color="auto"/>
                              </w:divBdr>
                              <w:divsChild>
                                <w:div w:id="1237663539">
                                  <w:marLeft w:val="0"/>
                                  <w:marRight w:val="0"/>
                                  <w:marTop w:val="0"/>
                                  <w:marBottom w:val="0"/>
                                  <w:divBdr>
                                    <w:top w:val="none" w:sz="0" w:space="0" w:color="auto"/>
                                    <w:left w:val="none" w:sz="0" w:space="0" w:color="auto"/>
                                    <w:bottom w:val="none" w:sz="0" w:space="0" w:color="auto"/>
                                    <w:right w:val="none" w:sz="0" w:space="0" w:color="auto"/>
                                  </w:divBdr>
                                  <w:divsChild>
                                    <w:div w:id="1112289215">
                                      <w:marLeft w:val="0"/>
                                      <w:marRight w:val="0"/>
                                      <w:marTop w:val="0"/>
                                      <w:marBottom w:val="0"/>
                                      <w:divBdr>
                                        <w:top w:val="none" w:sz="0" w:space="0" w:color="auto"/>
                                        <w:left w:val="none" w:sz="0" w:space="0" w:color="auto"/>
                                        <w:bottom w:val="none" w:sz="0" w:space="0" w:color="auto"/>
                                        <w:right w:val="none" w:sz="0" w:space="0" w:color="auto"/>
                                      </w:divBdr>
                                      <w:divsChild>
                                        <w:div w:id="539561016">
                                          <w:marLeft w:val="0"/>
                                          <w:marRight w:val="0"/>
                                          <w:marTop w:val="0"/>
                                          <w:marBottom w:val="0"/>
                                          <w:divBdr>
                                            <w:top w:val="none" w:sz="0" w:space="0" w:color="auto"/>
                                            <w:left w:val="none" w:sz="0" w:space="0" w:color="auto"/>
                                            <w:bottom w:val="none" w:sz="0" w:space="0" w:color="auto"/>
                                            <w:right w:val="none" w:sz="0" w:space="0" w:color="auto"/>
                                          </w:divBdr>
                                          <w:divsChild>
                                            <w:div w:id="1020202399">
                                              <w:marLeft w:val="0"/>
                                              <w:marRight w:val="0"/>
                                              <w:marTop w:val="0"/>
                                              <w:marBottom w:val="0"/>
                                              <w:divBdr>
                                                <w:top w:val="none" w:sz="0" w:space="0" w:color="auto"/>
                                                <w:left w:val="none" w:sz="0" w:space="0" w:color="auto"/>
                                                <w:bottom w:val="none" w:sz="0" w:space="0" w:color="auto"/>
                                                <w:right w:val="none" w:sz="0" w:space="0" w:color="auto"/>
                                              </w:divBdr>
                                              <w:divsChild>
                                                <w:div w:id="135607808">
                                                  <w:marLeft w:val="0"/>
                                                  <w:marRight w:val="0"/>
                                                  <w:marTop w:val="0"/>
                                                  <w:marBottom w:val="0"/>
                                                  <w:divBdr>
                                                    <w:top w:val="none" w:sz="0" w:space="0" w:color="auto"/>
                                                    <w:left w:val="none" w:sz="0" w:space="0" w:color="auto"/>
                                                    <w:bottom w:val="none" w:sz="0" w:space="0" w:color="auto"/>
                                                    <w:right w:val="none" w:sz="0" w:space="0" w:color="auto"/>
                                                  </w:divBdr>
                                                  <w:divsChild>
                                                    <w:div w:id="328679435">
                                                      <w:marLeft w:val="0"/>
                                                      <w:marRight w:val="0"/>
                                                      <w:marTop w:val="0"/>
                                                      <w:marBottom w:val="0"/>
                                                      <w:divBdr>
                                                        <w:top w:val="none" w:sz="0" w:space="0" w:color="auto"/>
                                                        <w:left w:val="none" w:sz="0" w:space="0" w:color="auto"/>
                                                        <w:bottom w:val="none" w:sz="0" w:space="0" w:color="auto"/>
                                                        <w:right w:val="none" w:sz="0" w:space="0" w:color="auto"/>
                                                      </w:divBdr>
                                                      <w:divsChild>
                                                        <w:div w:id="99333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6960959">
      <w:bodyDiv w:val="1"/>
      <w:marLeft w:val="0"/>
      <w:marRight w:val="0"/>
      <w:marTop w:val="0"/>
      <w:marBottom w:val="0"/>
      <w:divBdr>
        <w:top w:val="none" w:sz="0" w:space="0" w:color="auto"/>
        <w:left w:val="none" w:sz="0" w:space="0" w:color="auto"/>
        <w:bottom w:val="none" w:sz="0" w:space="0" w:color="auto"/>
        <w:right w:val="none" w:sz="0" w:space="0" w:color="auto"/>
      </w:divBdr>
      <w:divsChild>
        <w:div w:id="1589070671">
          <w:marLeft w:val="0"/>
          <w:marRight w:val="0"/>
          <w:marTop w:val="0"/>
          <w:marBottom w:val="0"/>
          <w:divBdr>
            <w:top w:val="none" w:sz="0" w:space="0" w:color="auto"/>
            <w:left w:val="none" w:sz="0" w:space="0" w:color="auto"/>
            <w:bottom w:val="none" w:sz="0" w:space="0" w:color="auto"/>
            <w:right w:val="none" w:sz="0" w:space="0" w:color="auto"/>
          </w:divBdr>
          <w:divsChild>
            <w:div w:id="18529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41002">
      <w:bodyDiv w:val="1"/>
      <w:marLeft w:val="0"/>
      <w:marRight w:val="0"/>
      <w:marTop w:val="0"/>
      <w:marBottom w:val="0"/>
      <w:divBdr>
        <w:top w:val="none" w:sz="0" w:space="0" w:color="auto"/>
        <w:left w:val="none" w:sz="0" w:space="0" w:color="auto"/>
        <w:bottom w:val="none" w:sz="0" w:space="0" w:color="auto"/>
        <w:right w:val="none" w:sz="0" w:space="0" w:color="auto"/>
      </w:divBdr>
    </w:div>
    <w:div w:id="953706162">
      <w:bodyDiv w:val="1"/>
      <w:marLeft w:val="0"/>
      <w:marRight w:val="0"/>
      <w:marTop w:val="0"/>
      <w:marBottom w:val="0"/>
      <w:divBdr>
        <w:top w:val="none" w:sz="0" w:space="0" w:color="auto"/>
        <w:left w:val="none" w:sz="0" w:space="0" w:color="auto"/>
        <w:bottom w:val="none" w:sz="0" w:space="0" w:color="auto"/>
        <w:right w:val="none" w:sz="0" w:space="0" w:color="auto"/>
      </w:divBdr>
    </w:div>
    <w:div w:id="986663656">
      <w:bodyDiv w:val="1"/>
      <w:marLeft w:val="0"/>
      <w:marRight w:val="0"/>
      <w:marTop w:val="0"/>
      <w:marBottom w:val="0"/>
      <w:divBdr>
        <w:top w:val="none" w:sz="0" w:space="0" w:color="auto"/>
        <w:left w:val="none" w:sz="0" w:space="0" w:color="auto"/>
        <w:bottom w:val="none" w:sz="0" w:space="0" w:color="auto"/>
        <w:right w:val="none" w:sz="0" w:space="0" w:color="auto"/>
      </w:divBdr>
    </w:div>
    <w:div w:id="1125612907">
      <w:bodyDiv w:val="1"/>
      <w:marLeft w:val="0"/>
      <w:marRight w:val="0"/>
      <w:marTop w:val="0"/>
      <w:marBottom w:val="0"/>
      <w:divBdr>
        <w:top w:val="none" w:sz="0" w:space="0" w:color="auto"/>
        <w:left w:val="none" w:sz="0" w:space="0" w:color="auto"/>
        <w:bottom w:val="none" w:sz="0" w:space="0" w:color="auto"/>
        <w:right w:val="none" w:sz="0" w:space="0" w:color="auto"/>
      </w:divBdr>
      <w:divsChild>
        <w:div w:id="2117409135">
          <w:marLeft w:val="150"/>
          <w:marRight w:val="150"/>
          <w:marTop w:val="0"/>
          <w:marBottom w:val="150"/>
          <w:divBdr>
            <w:top w:val="none" w:sz="0" w:space="0" w:color="auto"/>
            <w:left w:val="none" w:sz="0" w:space="0" w:color="auto"/>
            <w:bottom w:val="none" w:sz="0" w:space="0" w:color="auto"/>
            <w:right w:val="none" w:sz="0" w:space="0" w:color="auto"/>
          </w:divBdr>
          <w:divsChild>
            <w:div w:id="1616210464">
              <w:marLeft w:val="0"/>
              <w:marRight w:val="0"/>
              <w:marTop w:val="0"/>
              <w:marBottom w:val="0"/>
              <w:divBdr>
                <w:top w:val="none" w:sz="0" w:space="0" w:color="auto"/>
                <w:left w:val="none" w:sz="0" w:space="0" w:color="auto"/>
                <w:bottom w:val="none" w:sz="0" w:space="0" w:color="auto"/>
                <w:right w:val="none" w:sz="0" w:space="0" w:color="auto"/>
              </w:divBdr>
              <w:divsChild>
                <w:div w:id="540047080">
                  <w:marLeft w:val="0"/>
                  <w:marRight w:val="0"/>
                  <w:marTop w:val="0"/>
                  <w:marBottom w:val="0"/>
                  <w:divBdr>
                    <w:top w:val="none" w:sz="0" w:space="0" w:color="auto"/>
                    <w:left w:val="none" w:sz="0" w:space="0" w:color="auto"/>
                    <w:bottom w:val="none" w:sz="0" w:space="0" w:color="auto"/>
                    <w:right w:val="none" w:sz="0" w:space="0" w:color="auto"/>
                  </w:divBdr>
                  <w:divsChild>
                    <w:div w:id="16367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485542">
      <w:bodyDiv w:val="1"/>
      <w:marLeft w:val="0"/>
      <w:marRight w:val="0"/>
      <w:marTop w:val="0"/>
      <w:marBottom w:val="0"/>
      <w:divBdr>
        <w:top w:val="none" w:sz="0" w:space="0" w:color="auto"/>
        <w:left w:val="none" w:sz="0" w:space="0" w:color="auto"/>
        <w:bottom w:val="none" w:sz="0" w:space="0" w:color="auto"/>
        <w:right w:val="none" w:sz="0" w:space="0" w:color="auto"/>
      </w:divBdr>
      <w:divsChild>
        <w:div w:id="442111259">
          <w:marLeft w:val="0"/>
          <w:marRight w:val="1"/>
          <w:marTop w:val="0"/>
          <w:marBottom w:val="0"/>
          <w:divBdr>
            <w:top w:val="none" w:sz="0" w:space="0" w:color="auto"/>
            <w:left w:val="none" w:sz="0" w:space="0" w:color="auto"/>
            <w:bottom w:val="none" w:sz="0" w:space="0" w:color="auto"/>
            <w:right w:val="none" w:sz="0" w:space="0" w:color="auto"/>
          </w:divBdr>
          <w:divsChild>
            <w:div w:id="2015300556">
              <w:marLeft w:val="0"/>
              <w:marRight w:val="0"/>
              <w:marTop w:val="0"/>
              <w:marBottom w:val="0"/>
              <w:divBdr>
                <w:top w:val="none" w:sz="0" w:space="0" w:color="auto"/>
                <w:left w:val="none" w:sz="0" w:space="0" w:color="auto"/>
                <w:bottom w:val="none" w:sz="0" w:space="0" w:color="auto"/>
                <w:right w:val="none" w:sz="0" w:space="0" w:color="auto"/>
              </w:divBdr>
              <w:divsChild>
                <w:div w:id="111099601">
                  <w:marLeft w:val="0"/>
                  <w:marRight w:val="1"/>
                  <w:marTop w:val="0"/>
                  <w:marBottom w:val="0"/>
                  <w:divBdr>
                    <w:top w:val="none" w:sz="0" w:space="0" w:color="auto"/>
                    <w:left w:val="none" w:sz="0" w:space="0" w:color="auto"/>
                    <w:bottom w:val="none" w:sz="0" w:space="0" w:color="auto"/>
                    <w:right w:val="none" w:sz="0" w:space="0" w:color="auto"/>
                  </w:divBdr>
                  <w:divsChild>
                    <w:div w:id="1408113833">
                      <w:marLeft w:val="0"/>
                      <w:marRight w:val="0"/>
                      <w:marTop w:val="0"/>
                      <w:marBottom w:val="0"/>
                      <w:divBdr>
                        <w:top w:val="none" w:sz="0" w:space="0" w:color="auto"/>
                        <w:left w:val="none" w:sz="0" w:space="0" w:color="auto"/>
                        <w:bottom w:val="none" w:sz="0" w:space="0" w:color="auto"/>
                        <w:right w:val="none" w:sz="0" w:space="0" w:color="auto"/>
                      </w:divBdr>
                      <w:divsChild>
                        <w:div w:id="1487280792">
                          <w:marLeft w:val="0"/>
                          <w:marRight w:val="0"/>
                          <w:marTop w:val="0"/>
                          <w:marBottom w:val="0"/>
                          <w:divBdr>
                            <w:top w:val="none" w:sz="0" w:space="0" w:color="auto"/>
                            <w:left w:val="none" w:sz="0" w:space="0" w:color="auto"/>
                            <w:bottom w:val="none" w:sz="0" w:space="0" w:color="auto"/>
                            <w:right w:val="none" w:sz="0" w:space="0" w:color="auto"/>
                          </w:divBdr>
                          <w:divsChild>
                            <w:div w:id="110321162">
                              <w:marLeft w:val="0"/>
                              <w:marRight w:val="0"/>
                              <w:marTop w:val="120"/>
                              <w:marBottom w:val="360"/>
                              <w:divBdr>
                                <w:top w:val="none" w:sz="0" w:space="0" w:color="auto"/>
                                <w:left w:val="none" w:sz="0" w:space="0" w:color="auto"/>
                                <w:bottom w:val="none" w:sz="0" w:space="0" w:color="auto"/>
                                <w:right w:val="none" w:sz="0" w:space="0" w:color="auto"/>
                              </w:divBdr>
                              <w:divsChild>
                                <w:div w:id="1231188626">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805109">
      <w:bodyDiv w:val="1"/>
      <w:marLeft w:val="0"/>
      <w:marRight w:val="0"/>
      <w:marTop w:val="0"/>
      <w:marBottom w:val="0"/>
      <w:divBdr>
        <w:top w:val="none" w:sz="0" w:space="0" w:color="auto"/>
        <w:left w:val="none" w:sz="0" w:space="0" w:color="auto"/>
        <w:bottom w:val="none" w:sz="0" w:space="0" w:color="auto"/>
        <w:right w:val="none" w:sz="0" w:space="0" w:color="auto"/>
      </w:divBdr>
    </w:div>
    <w:div w:id="1231383302">
      <w:bodyDiv w:val="1"/>
      <w:marLeft w:val="0"/>
      <w:marRight w:val="0"/>
      <w:marTop w:val="0"/>
      <w:marBottom w:val="0"/>
      <w:divBdr>
        <w:top w:val="none" w:sz="0" w:space="0" w:color="auto"/>
        <w:left w:val="none" w:sz="0" w:space="0" w:color="auto"/>
        <w:bottom w:val="none" w:sz="0" w:space="0" w:color="auto"/>
        <w:right w:val="none" w:sz="0" w:space="0" w:color="auto"/>
      </w:divBdr>
      <w:divsChild>
        <w:div w:id="1134833008">
          <w:marLeft w:val="0"/>
          <w:marRight w:val="1"/>
          <w:marTop w:val="0"/>
          <w:marBottom w:val="0"/>
          <w:divBdr>
            <w:top w:val="none" w:sz="0" w:space="0" w:color="auto"/>
            <w:left w:val="none" w:sz="0" w:space="0" w:color="auto"/>
            <w:bottom w:val="none" w:sz="0" w:space="0" w:color="auto"/>
            <w:right w:val="none" w:sz="0" w:space="0" w:color="auto"/>
          </w:divBdr>
          <w:divsChild>
            <w:div w:id="2011253073">
              <w:marLeft w:val="0"/>
              <w:marRight w:val="0"/>
              <w:marTop w:val="0"/>
              <w:marBottom w:val="0"/>
              <w:divBdr>
                <w:top w:val="none" w:sz="0" w:space="0" w:color="auto"/>
                <w:left w:val="none" w:sz="0" w:space="0" w:color="auto"/>
                <w:bottom w:val="none" w:sz="0" w:space="0" w:color="auto"/>
                <w:right w:val="none" w:sz="0" w:space="0" w:color="auto"/>
              </w:divBdr>
              <w:divsChild>
                <w:div w:id="437405978">
                  <w:marLeft w:val="0"/>
                  <w:marRight w:val="1"/>
                  <w:marTop w:val="0"/>
                  <w:marBottom w:val="0"/>
                  <w:divBdr>
                    <w:top w:val="none" w:sz="0" w:space="0" w:color="auto"/>
                    <w:left w:val="none" w:sz="0" w:space="0" w:color="auto"/>
                    <w:bottom w:val="none" w:sz="0" w:space="0" w:color="auto"/>
                    <w:right w:val="none" w:sz="0" w:space="0" w:color="auto"/>
                  </w:divBdr>
                  <w:divsChild>
                    <w:div w:id="898787880">
                      <w:marLeft w:val="0"/>
                      <w:marRight w:val="0"/>
                      <w:marTop w:val="0"/>
                      <w:marBottom w:val="0"/>
                      <w:divBdr>
                        <w:top w:val="none" w:sz="0" w:space="0" w:color="auto"/>
                        <w:left w:val="none" w:sz="0" w:space="0" w:color="auto"/>
                        <w:bottom w:val="none" w:sz="0" w:space="0" w:color="auto"/>
                        <w:right w:val="none" w:sz="0" w:space="0" w:color="auto"/>
                      </w:divBdr>
                      <w:divsChild>
                        <w:div w:id="2041710474">
                          <w:marLeft w:val="0"/>
                          <w:marRight w:val="0"/>
                          <w:marTop w:val="0"/>
                          <w:marBottom w:val="0"/>
                          <w:divBdr>
                            <w:top w:val="none" w:sz="0" w:space="0" w:color="auto"/>
                            <w:left w:val="none" w:sz="0" w:space="0" w:color="auto"/>
                            <w:bottom w:val="none" w:sz="0" w:space="0" w:color="auto"/>
                            <w:right w:val="none" w:sz="0" w:space="0" w:color="auto"/>
                          </w:divBdr>
                          <w:divsChild>
                            <w:div w:id="1802383139">
                              <w:marLeft w:val="0"/>
                              <w:marRight w:val="0"/>
                              <w:marTop w:val="120"/>
                              <w:marBottom w:val="360"/>
                              <w:divBdr>
                                <w:top w:val="none" w:sz="0" w:space="0" w:color="auto"/>
                                <w:left w:val="none" w:sz="0" w:space="0" w:color="auto"/>
                                <w:bottom w:val="none" w:sz="0" w:space="0" w:color="auto"/>
                                <w:right w:val="none" w:sz="0" w:space="0" w:color="auto"/>
                              </w:divBdr>
                              <w:divsChild>
                                <w:div w:id="1432970183">
                                  <w:marLeft w:val="420"/>
                                  <w:marRight w:val="0"/>
                                  <w:marTop w:val="0"/>
                                  <w:marBottom w:val="0"/>
                                  <w:divBdr>
                                    <w:top w:val="none" w:sz="0" w:space="0" w:color="auto"/>
                                    <w:left w:val="none" w:sz="0" w:space="0" w:color="auto"/>
                                    <w:bottom w:val="none" w:sz="0" w:space="0" w:color="auto"/>
                                    <w:right w:val="none" w:sz="0" w:space="0" w:color="auto"/>
                                  </w:divBdr>
                                  <w:divsChild>
                                    <w:div w:id="212306473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4531389">
      <w:bodyDiv w:val="1"/>
      <w:marLeft w:val="0"/>
      <w:marRight w:val="0"/>
      <w:marTop w:val="0"/>
      <w:marBottom w:val="0"/>
      <w:divBdr>
        <w:top w:val="none" w:sz="0" w:space="0" w:color="auto"/>
        <w:left w:val="none" w:sz="0" w:space="0" w:color="auto"/>
        <w:bottom w:val="none" w:sz="0" w:space="0" w:color="auto"/>
        <w:right w:val="none" w:sz="0" w:space="0" w:color="auto"/>
      </w:divBdr>
    </w:div>
    <w:div w:id="1294363731">
      <w:bodyDiv w:val="1"/>
      <w:marLeft w:val="0"/>
      <w:marRight w:val="0"/>
      <w:marTop w:val="0"/>
      <w:marBottom w:val="0"/>
      <w:divBdr>
        <w:top w:val="none" w:sz="0" w:space="0" w:color="auto"/>
        <w:left w:val="none" w:sz="0" w:space="0" w:color="auto"/>
        <w:bottom w:val="none" w:sz="0" w:space="0" w:color="auto"/>
        <w:right w:val="none" w:sz="0" w:space="0" w:color="auto"/>
      </w:divBdr>
      <w:divsChild>
        <w:div w:id="698899468">
          <w:marLeft w:val="0"/>
          <w:marRight w:val="0"/>
          <w:marTop w:val="0"/>
          <w:marBottom w:val="0"/>
          <w:divBdr>
            <w:top w:val="none" w:sz="0" w:space="0" w:color="auto"/>
            <w:left w:val="none" w:sz="0" w:space="0" w:color="auto"/>
            <w:bottom w:val="none" w:sz="0" w:space="0" w:color="auto"/>
            <w:right w:val="none" w:sz="0" w:space="0" w:color="auto"/>
          </w:divBdr>
        </w:div>
      </w:divsChild>
    </w:div>
    <w:div w:id="1295411056">
      <w:bodyDiv w:val="1"/>
      <w:marLeft w:val="0"/>
      <w:marRight w:val="0"/>
      <w:marTop w:val="0"/>
      <w:marBottom w:val="0"/>
      <w:divBdr>
        <w:top w:val="none" w:sz="0" w:space="0" w:color="auto"/>
        <w:left w:val="none" w:sz="0" w:space="0" w:color="auto"/>
        <w:bottom w:val="none" w:sz="0" w:space="0" w:color="auto"/>
        <w:right w:val="none" w:sz="0" w:space="0" w:color="auto"/>
      </w:divBdr>
    </w:div>
    <w:div w:id="1348168565">
      <w:bodyDiv w:val="1"/>
      <w:marLeft w:val="0"/>
      <w:marRight w:val="0"/>
      <w:marTop w:val="0"/>
      <w:marBottom w:val="0"/>
      <w:divBdr>
        <w:top w:val="none" w:sz="0" w:space="0" w:color="auto"/>
        <w:left w:val="none" w:sz="0" w:space="0" w:color="auto"/>
        <w:bottom w:val="none" w:sz="0" w:space="0" w:color="auto"/>
        <w:right w:val="none" w:sz="0" w:space="0" w:color="auto"/>
      </w:divBdr>
      <w:divsChild>
        <w:div w:id="232856737">
          <w:marLeft w:val="0"/>
          <w:marRight w:val="1"/>
          <w:marTop w:val="0"/>
          <w:marBottom w:val="0"/>
          <w:divBdr>
            <w:top w:val="none" w:sz="0" w:space="0" w:color="auto"/>
            <w:left w:val="none" w:sz="0" w:space="0" w:color="auto"/>
            <w:bottom w:val="none" w:sz="0" w:space="0" w:color="auto"/>
            <w:right w:val="none" w:sz="0" w:space="0" w:color="auto"/>
          </w:divBdr>
          <w:divsChild>
            <w:div w:id="1966696609">
              <w:marLeft w:val="0"/>
              <w:marRight w:val="0"/>
              <w:marTop w:val="0"/>
              <w:marBottom w:val="0"/>
              <w:divBdr>
                <w:top w:val="none" w:sz="0" w:space="0" w:color="auto"/>
                <w:left w:val="none" w:sz="0" w:space="0" w:color="auto"/>
                <w:bottom w:val="none" w:sz="0" w:space="0" w:color="auto"/>
                <w:right w:val="none" w:sz="0" w:space="0" w:color="auto"/>
              </w:divBdr>
              <w:divsChild>
                <w:div w:id="1032724639">
                  <w:marLeft w:val="0"/>
                  <w:marRight w:val="1"/>
                  <w:marTop w:val="0"/>
                  <w:marBottom w:val="0"/>
                  <w:divBdr>
                    <w:top w:val="none" w:sz="0" w:space="0" w:color="auto"/>
                    <w:left w:val="none" w:sz="0" w:space="0" w:color="auto"/>
                    <w:bottom w:val="none" w:sz="0" w:space="0" w:color="auto"/>
                    <w:right w:val="none" w:sz="0" w:space="0" w:color="auto"/>
                  </w:divBdr>
                  <w:divsChild>
                    <w:div w:id="1193878388">
                      <w:marLeft w:val="0"/>
                      <w:marRight w:val="0"/>
                      <w:marTop w:val="0"/>
                      <w:marBottom w:val="0"/>
                      <w:divBdr>
                        <w:top w:val="none" w:sz="0" w:space="0" w:color="auto"/>
                        <w:left w:val="none" w:sz="0" w:space="0" w:color="auto"/>
                        <w:bottom w:val="none" w:sz="0" w:space="0" w:color="auto"/>
                        <w:right w:val="none" w:sz="0" w:space="0" w:color="auto"/>
                      </w:divBdr>
                      <w:divsChild>
                        <w:div w:id="1193377673">
                          <w:marLeft w:val="0"/>
                          <w:marRight w:val="0"/>
                          <w:marTop w:val="0"/>
                          <w:marBottom w:val="0"/>
                          <w:divBdr>
                            <w:top w:val="none" w:sz="0" w:space="0" w:color="auto"/>
                            <w:left w:val="none" w:sz="0" w:space="0" w:color="auto"/>
                            <w:bottom w:val="none" w:sz="0" w:space="0" w:color="auto"/>
                            <w:right w:val="none" w:sz="0" w:space="0" w:color="auto"/>
                          </w:divBdr>
                          <w:divsChild>
                            <w:div w:id="2076317636">
                              <w:marLeft w:val="0"/>
                              <w:marRight w:val="0"/>
                              <w:marTop w:val="120"/>
                              <w:marBottom w:val="360"/>
                              <w:divBdr>
                                <w:top w:val="none" w:sz="0" w:space="0" w:color="auto"/>
                                <w:left w:val="none" w:sz="0" w:space="0" w:color="auto"/>
                                <w:bottom w:val="none" w:sz="0" w:space="0" w:color="auto"/>
                                <w:right w:val="none" w:sz="0" w:space="0" w:color="auto"/>
                              </w:divBdr>
                              <w:divsChild>
                                <w:div w:id="1699626855">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017350">
      <w:bodyDiv w:val="1"/>
      <w:marLeft w:val="0"/>
      <w:marRight w:val="0"/>
      <w:marTop w:val="0"/>
      <w:marBottom w:val="0"/>
      <w:divBdr>
        <w:top w:val="none" w:sz="0" w:space="0" w:color="auto"/>
        <w:left w:val="none" w:sz="0" w:space="0" w:color="auto"/>
        <w:bottom w:val="none" w:sz="0" w:space="0" w:color="auto"/>
        <w:right w:val="none" w:sz="0" w:space="0" w:color="auto"/>
      </w:divBdr>
    </w:div>
    <w:div w:id="1362894469">
      <w:bodyDiv w:val="1"/>
      <w:marLeft w:val="0"/>
      <w:marRight w:val="0"/>
      <w:marTop w:val="0"/>
      <w:marBottom w:val="0"/>
      <w:divBdr>
        <w:top w:val="none" w:sz="0" w:space="0" w:color="auto"/>
        <w:left w:val="none" w:sz="0" w:space="0" w:color="auto"/>
        <w:bottom w:val="none" w:sz="0" w:space="0" w:color="auto"/>
        <w:right w:val="none" w:sz="0" w:space="0" w:color="auto"/>
      </w:divBdr>
      <w:divsChild>
        <w:div w:id="1146704730">
          <w:marLeft w:val="0"/>
          <w:marRight w:val="1"/>
          <w:marTop w:val="0"/>
          <w:marBottom w:val="0"/>
          <w:divBdr>
            <w:top w:val="none" w:sz="0" w:space="0" w:color="auto"/>
            <w:left w:val="none" w:sz="0" w:space="0" w:color="auto"/>
            <w:bottom w:val="none" w:sz="0" w:space="0" w:color="auto"/>
            <w:right w:val="none" w:sz="0" w:space="0" w:color="auto"/>
          </w:divBdr>
          <w:divsChild>
            <w:div w:id="42483174">
              <w:marLeft w:val="0"/>
              <w:marRight w:val="0"/>
              <w:marTop w:val="0"/>
              <w:marBottom w:val="0"/>
              <w:divBdr>
                <w:top w:val="none" w:sz="0" w:space="0" w:color="auto"/>
                <w:left w:val="none" w:sz="0" w:space="0" w:color="auto"/>
                <w:bottom w:val="none" w:sz="0" w:space="0" w:color="auto"/>
                <w:right w:val="none" w:sz="0" w:space="0" w:color="auto"/>
              </w:divBdr>
              <w:divsChild>
                <w:div w:id="157505158">
                  <w:marLeft w:val="0"/>
                  <w:marRight w:val="1"/>
                  <w:marTop w:val="0"/>
                  <w:marBottom w:val="0"/>
                  <w:divBdr>
                    <w:top w:val="none" w:sz="0" w:space="0" w:color="auto"/>
                    <w:left w:val="none" w:sz="0" w:space="0" w:color="auto"/>
                    <w:bottom w:val="none" w:sz="0" w:space="0" w:color="auto"/>
                    <w:right w:val="none" w:sz="0" w:space="0" w:color="auto"/>
                  </w:divBdr>
                  <w:divsChild>
                    <w:div w:id="1942713085">
                      <w:marLeft w:val="0"/>
                      <w:marRight w:val="0"/>
                      <w:marTop w:val="0"/>
                      <w:marBottom w:val="0"/>
                      <w:divBdr>
                        <w:top w:val="none" w:sz="0" w:space="0" w:color="auto"/>
                        <w:left w:val="none" w:sz="0" w:space="0" w:color="auto"/>
                        <w:bottom w:val="none" w:sz="0" w:space="0" w:color="auto"/>
                        <w:right w:val="none" w:sz="0" w:space="0" w:color="auto"/>
                      </w:divBdr>
                      <w:divsChild>
                        <w:div w:id="2139492783">
                          <w:marLeft w:val="0"/>
                          <w:marRight w:val="0"/>
                          <w:marTop w:val="0"/>
                          <w:marBottom w:val="0"/>
                          <w:divBdr>
                            <w:top w:val="none" w:sz="0" w:space="0" w:color="auto"/>
                            <w:left w:val="none" w:sz="0" w:space="0" w:color="auto"/>
                            <w:bottom w:val="none" w:sz="0" w:space="0" w:color="auto"/>
                            <w:right w:val="none" w:sz="0" w:space="0" w:color="auto"/>
                          </w:divBdr>
                          <w:divsChild>
                            <w:div w:id="1310018562">
                              <w:marLeft w:val="0"/>
                              <w:marRight w:val="0"/>
                              <w:marTop w:val="120"/>
                              <w:marBottom w:val="360"/>
                              <w:divBdr>
                                <w:top w:val="none" w:sz="0" w:space="0" w:color="auto"/>
                                <w:left w:val="none" w:sz="0" w:space="0" w:color="auto"/>
                                <w:bottom w:val="none" w:sz="0" w:space="0" w:color="auto"/>
                                <w:right w:val="none" w:sz="0" w:space="0" w:color="auto"/>
                              </w:divBdr>
                              <w:divsChild>
                                <w:div w:id="986204761">
                                  <w:marLeft w:val="420"/>
                                  <w:marRight w:val="0"/>
                                  <w:marTop w:val="0"/>
                                  <w:marBottom w:val="0"/>
                                  <w:divBdr>
                                    <w:top w:val="none" w:sz="0" w:space="0" w:color="auto"/>
                                    <w:left w:val="none" w:sz="0" w:space="0" w:color="auto"/>
                                    <w:bottom w:val="none" w:sz="0" w:space="0" w:color="auto"/>
                                    <w:right w:val="none" w:sz="0" w:space="0" w:color="auto"/>
                                  </w:divBdr>
                                  <w:divsChild>
                                    <w:div w:id="61066780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1957551">
      <w:bodyDiv w:val="1"/>
      <w:marLeft w:val="0"/>
      <w:marRight w:val="0"/>
      <w:marTop w:val="0"/>
      <w:marBottom w:val="0"/>
      <w:divBdr>
        <w:top w:val="none" w:sz="0" w:space="0" w:color="auto"/>
        <w:left w:val="none" w:sz="0" w:space="0" w:color="auto"/>
        <w:bottom w:val="none" w:sz="0" w:space="0" w:color="auto"/>
        <w:right w:val="none" w:sz="0" w:space="0" w:color="auto"/>
      </w:divBdr>
      <w:divsChild>
        <w:div w:id="1987783668">
          <w:marLeft w:val="0"/>
          <w:marRight w:val="1"/>
          <w:marTop w:val="0"/>
          <w:marBottom w:val="0"/>
          <w:divBdr>
            <w:top w:val="none" w:sz="0" w:space="0" w:color="auto"/>
            <w:left w:val="none" w:sz="0" w:space="0" w:color="auto"/>
            <w:bottom w:val="none" w:sz="0" w:space="0" w:color="auto"/>
            <w:right w:val="none" w:sz="0" w:space="0" w:color="auto"/>
          </w:divBdr>
          <w:divsChild>
            <w:div w:id="1420179039">
              <w:marLeft w:val="0"/>
              <w:marRight w:val="0"/>
              <w:marTop w:val="0"/>
              <w:marBottom w:val="0"/>
              <w:divBdr>
                <w:top w:val="none" w:sz="0" w:space="0" w:color="auto"/>
                <w:left w:val="none" w:sz="0" w:space="0" w:color="auto"/>
                <w:bottom w:val="none" w:sz="0" w:space="0" w:color="auto"/>
                <w:right w:val="none" w:sz="0" w:space="0" w:color="auto"/>
              </w:divBdr>
              <w:divsChild>
                <w:div w:id="1211109329">
                  <w:marLeft w:val="0"/>
                  <w:marRight w:val="1"/>
                  <w:marTop w:val="0"/>
                  <w:marBottom w:val="0"/>
                  <w:divBdr>
                    <w:top w:val="none" w:sz="0" w:space="0" w:color="auto"/>
                    <w:left w:val="none" w:sz="0" w:space="0" w:color="auto"/>
                    <w:bottom w:val="none" w:sz="0" w:space="0" w:color="auto"/>
                    <w:right w:val="none" w:sz="0" w:space="0" w:color="auto"/>
                  </w:divBdr>
                  <w:divsChild>
                    <w:div w:id="1963070574">
                      <w:marLeft w:val="0"/>
                      <w:marRight w:val="0"/>
                      <w:marTop w:val="0"/>
                      <w:marBottom w:val="0"/>
                      <w:divBdr>
                        <w:top w:val="none" w:sz="0" w:space="0" w:color="auto"/>
                        <w:left w:val="none" w:sz="0" w:space="0" w:color="auto"/>
                        <w:bottom w:val="none" w:sz="0" w:space="0" w:color="auto"/>
                        <w:right w:val="none" w:sz="0" w:space="0" w:color="auto"/>
                      </w:divBdr>
                      <w:divsChild>
                        <w:div w:id="1937865546">
                          <w:marLeft w:val="0"/>
                          <w:marRight w:val="0"/>
                          <w:marTop w:val="0"/>
                          <w:marBottom w:val="0"/>
                          <w:divBdr>
                            <w:top w:val="none" w:sz="0" w:space="0" w:color="auto"/>
                            <w:left w:val="none" w:sz="0" w:space="0" w:color="auto"/>
                            <w:bottom w:val="none" w:sz="0" w:space="0" w:color="auto"/>
                            <w:right w:val="none" w:sz="0" w:space="0" w:color="auto"/>
                          </w:divBdr>
                          <w:divsChild>
                            <w:div w:id="133330351">
                              <w:marLeft w:val="0"/>
                              <w:marRight w:val="0"/>
                              <w:marTop w:val="120"/>
                              <w:marBottom w:val="360"/>
                              <w:divBdr>
                                <w:top w:val="none" w:sz="0" w:space="0" w:color="auto"/>
                                <w:left w:val="none" w:sz="0" w:space="0" w:color="auto"/>
                                <w:bottom w:val="none" w:sz="0" w:space="0" w:color="auto"/>
                                <w:right w:val="none" w:sz="0" w:space="0" w:color="auto"/>
                              </w:divBdr>
                              <w:divsChild>
                                <w:div w:id="394360380">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8112698">
      <w:bodyDiv w:val="1"/>
      <w:marLeft w:val="0"/>
      <w:marRight w:val="0"/>
      <w:marTop w:val="0"/>
      <w:marBottom w:val="0"/>
      <w:divBdr>
        <w:top w:val="none" w:sz="0" w:space="0" w:color="auto"/>
        <w:left w:val="none" w:sz="0" w:space="0" w:color="auto"/>
        <w:bottom w:val="none" w:sz="0" w:space="0" w:color="auto"/>
        <w:right w:val="none" w:sz="0" w:space="0" w:color="auto"/>
      </w:divBdr>
      <w:divsChild>
        <w:div w:id="784539165">
          <w:marLeft w:val="0"/>
          <w:marRight w:val="0"/>
          <w:marTop w:val="0"/>
          <w:marBottom w:val="0"/>
          <w:divBdr>
            <w:top w:val="none" w:sz="0" w:space="0" w:color="auto"/>
            <w:left w:val="none" w:sz="0" w:space="0" w:color="auto"/>
            <w:bottom w:val="none" w:sz="0" w:space="0" w:color="auto"/>
            <w:right w:val="none" w:sz="0" w:space="0" w:color="auto"/>
          </w:divBdr>
        </w:div>
      </w:divsChild>
    </w:div>
    <w:div w:id="1420446707">
      <w:bodyDiv w:val="1"/>
      <w:marLeft w:val="0"/>
      <w:marRight w:val="0"/>
      <w:marTop w:val="0"/>
      <w:marBottom w:val="0"/>
      <w:divBdr>
        <w:top w:val="none" w:sz="0" w:space="0" w:color="auto"/>
        <w:left w:val="none" w:sz="0" w:space="0" w:color="auto"/>
        <w:bottom w:val="none" w:sz="0" w:space="0" w:color="auto"/>
        <w:right w:val="none" w:sz="0" w:space="0" w:color="auto"/>
      </w:divBdr>
      <w:divsChild>
        <w:div w:id="2107262166">
          <w:marLeft w:val="0"/>
          <w:marRight w:val="1"/>
          <w:marTop w:val="0"/>
          <w:marBottom w:val="0"/>
          <w:divBdr>
            <w:top w:val="none" w:sz="0" w:space="0" w:color="auto"/>
            <w:left w:val="none" w:sz="0" w:space="0" w:color="auto"/>
            <w:bottom w:val="none" w:sz="0" w:space="0" w:color="auto"/>
            <w:right w:val="none" w:sz="0" w:space="0" w:color="auto"/>
          </w:divBdr>
          <w:divsChild>
            <w:div w:id="1841047248">
              <w:marLeft w:val="0"/>
              <w:marRight w:val="0"/>
              <w:marTop w:val="0"/>
              <w:marBottom w:val="0"/>
              <w:divBdr>
                <w:top w:val="none" w:sz="0" w:space="0" w:color="auto"/>
                <w:left w:val="none" w:sz="0" w:space="0" w:color="auto"/>
                <w:bottom w:val="none" w:sz="0" w:space="0" w:color="auto"/>
                <w:right w:val="none" w:sz="0" w:space="0" w:color="auto"/>
              </w:divBdr>
              <w:divsChild>
                <w:div w:id="589117704">
                  <w:marLeft w:val="0"/>
                  <w:marRight w:val="1"/>
                  <w:marTop w:val="0"/>
                  <w:marBottom w:val="0"/>
                  <w:divBdr>
                    <w:top w:val="none" w:sz="0" w:space="0" w:color="auto"/>
                    <w:left w:val="none" w:sz="0" w:space="0" w:color="auto"/>
                    <w:bottom w:val="none" w:sz="0" w:space="0" w:color="auto"/>
                    <w:right w:val="none" w:sz="0" w:space="0" w:color="auto"/>
                  </w:divBdr>
                  <w:divsChild>
                    <w:div w:id="1720402342">
                      <w:marLeft w:val="0"/>
                      <w:marRight w:val="0"/>
                      <w:marTop w:val="0"/>
                      <w:marBottom w:val="0"/>
                      <w:divBdr>
                        <w:top w:val="none" w:sz="0" w:space="0" w:color="auto"/>
                        <w:left w:val="none" w:sz="0" w:space="0" w:color="auto"/>
                        <w:bottom w:val="none" w:sz="0" w:space="0" w:color="auto"/>
                        <w:right w:val="none" w:sz="0" w:space="0" w:color="auto"/>
                      </w:divBdr>
                      <w:divsChild>
                        <w:div w:id="1346056638">
                          <w:marLeft w:val="0"/>
                          <w:marRight w:val="0"/>
                          <w:marTop w:val="0"/>
                          <w:marBottom w:val="0"/>
                          <w:divBdr>
                            <w:top w:val="none" w:sz="0" w:space="0" w:color="auto"/>
                            <w:left w:val="none" w:sz="0" w:space="0" w:color="auto"/>
                            <w:bottom w:val="none" w:sz="0" w:space="0" w:color="auto"/>
                            <w:right w:val="none" w:sz="0" w:space="0" w:color="auto"/>
                          </w:divBdr>
                          <w:divsChild>
                            <w:div w:id="261955395">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056293">
      <w:bodyDiv w:val="1"/>
      <w:marLeft w:val="0"/>
      <w:marRight w:val="0"/>
      <w:marTop w:val="0"/>
      <w:marBottom w:val="0"/>
      <w:divBdr>
        <w:top w:val="none" w:sz="0" w:space="0" w:color="auto"/>
        <w:left w:val="none" w:sz="0" w:space="0" w:color="auto"/>
        <w:bottom w:val="none" w:sz="0" w:space="0" w:color="auto"/>
        <w:right w:val="none" w:sz="0" w:space="0" w:color="auto"/>
      </w:divBdr>
    </w:div>
    <w:div w:id="1436974841">
      <w:bodyDiv w:val="1"/>
      <w:marLeft w:val="0"/>
      <w:marRight w:val="0"/>
      <w:marTop w:val="0"/>
      <w:marBottom w:val="0"/>
      <w:divBdr>
        <w:top w:val="none" w:sz="0" w:space="0" w:color="auto"/>
        <w:left w:val="none" w:sz="0" w:space="0" w:color="auto"/>
        <w:bottom w:val="none" w:sz="0" w:space="0" w:color="auto"/>
        <w:right w:val="none" w:sz="0" w:space="0" w:color="auto"/>
      </w:divBdr>
    </w:div>
    <w:div w:id="1473326161">
      <w:bodyDiv w:val="1"/>
      <w:marLeft w:val="0"/>
      <w:marRight w:val="0"/>
      <w:marTop w:val="0"/>
      <w:marBottom w:val="0"/>
      <w:divBdr>
        <w:top w:val="none" w:sz="0" w:space="0" w:color="auto"/>
        <w:left w:val="none" w:sz="0" w:space="0" w:color="auto"/>
        <w:bottom w:val="none" w:sz="0" w:space="0" w:color="auto"/>
        <w:right w:val="none" w:sz="0" w:space="0" w:color="auto"/>
      </w:divBdr>
    </w:div>
    <w:div w:id="1483234897">
      <w:bodyDiv w:val="1"/>
      <w:marLeft w:val="0"/>
      <w:marRight w:val="0"/>
      <w:marTop w:val="0"/>
      <w:marBottom w:val="0"/>
      <w:divBdr>
        <w:top w:val="none" w:sz="0" w:space="0" w:color="auto"/>
        <w:left w:val="none" w:sz="0" w:space="0" w:color="auto"/>
        <w:bottom w:val="none" w:sz="0" w:space="0" w:color="auto"/>
        <w:right w:val="none" w:sz="0" w:space="0" w:color="auto"/>
      </w:divBdr>
    </w:div>
    <w:div w:id="1510679232">
      <w:bodyDiv w:val="1"/>
      <w:marLeft w:val="0"/>
      <w:marRight w:val="0"/>
      <w:marTop w:val="0"/>
      <w:marBottom w:val="0"/>
      <w:divBdr>
        <w:top w:val="none" w:sz="0" w:space="0" w:color="auto"/>
        <w:left w:val="none" w:sz="0" w:space="0" w:color="auto"/>
        <w:bottom w:val="none" w:sz="0" w:space="0" w:color="auto"/>
        <w:right w:val="none" w:sz="0" w:space="0" w:color="auto"/>
      </w:divBdr>
    </w:div>
    <w:div w:id="1524516517">
      <w:bodyDiv w:val="1"/>
      <w:marLeft w:val="0"/>
      <w:marRight w:val="0"/>
      <w:marTop w:val="0"/>
      <w:marBottom w:val="0"/>
      <w:divBdr>
        <w:top w:val="none" w:sz="0" w:space="0" w:color="auto"/>
        <w:left w:val="none" w:sz="0" w:space="0" w:color="auto"/>
        <w:bottom w:val="none" w:sz="0" w:space="0" w:color="auto"/>
        <w:right w:val="none" w:sz="0" w:space="0" w:color="auto"/>
      </w:divBdr>
      <w:divsChild>
        <w:div w:id="1528445438">
          <w:marLeft w:val="0"/>
          <w:marRight w:val="1"/>
          <w:marTop w:val="0"/>
          <w:marBottom w:val="0"/>
          <w:divBdr>
            <w:top w:val="none" w:sz="0" w:space="0" w:color="auto"/>
            <w:left w:val="none" w:sz="0" w:space="0" w:color="auto"/>
            <w:bottom w:val="none" w:sz="0" w:space="0" w:color="auto"/>
            <w:right w:val="none" w:sz="0" w:space="0" w:color="auto"/>
          </w:divBdr>
          <w:divsChild>
            <w:div w:id="2002343768">
              <w:marLeft w:val="0"/>
              <w:marRight w:val="0"/>
              <w:marTop w:val="0"/>
              <w:marBottom w:val="0"/>
              <w:divBdr>
                <w:top w:val="none" w:sz="0" w:space="0" w:color="auto"/>
                <w:left w:val="none" w:sz="0" w:space="0" w:color="auto"/>
                <w:bottom w:val="none" w:sz="0" w:space="0" w:color="auto"/>
                <w:right w:val="none" w:sz="0" w:space="0" w:color="auto"/>
              </w:divBdr>
              <w:divsChild>
                <w:div w:id="649166103">
                  <w:marLeft w:val="0"/>
                  <w:marRight w:val="1"/>
                  <w:marTop w:val="0"/>
                  <w:marBottom w:val="0"/>
                  <w:divBdr>
                    <w:top w:val="none" w:sz="0" w:space="0" w:color="auto"/>
                    <w:left w:val="none" w:sz="0" w:space="0" w:color="auto"/>
                    <w:bottom w:val="none" w:sz="0" w:space="0" w:color="auto"/>
                    <w:right w:val="none" w:sz="0" w:space="0" w:color="auto"/>
                  </w:divBdr>
                  <w:divsChild>
                    <w:div w:id="998000075">
                      <w:marLeft w:val="0"/>
                      <w:marRight w:val="0"/>
                      <w:marTop w:val="0"/>
                      <w:marBottom w:val="0"/>
                      <w:divBdr>
                        <w:top w:val="none" w:sz="0" w:space="0" w:color="auto"/>
                        <w:left w:val="none" w:sz="0" w:space="0" w:color="auto"/>
                        <w:bottom w:val="none" w:sz="0" w:space="0" w:color="auto"/>
                        <w:right w:val="none" w:sz="0" w:space="0" w:color="auto"/>
                      </w:divBdr>
                      <w:divsChild>
                        <w:div w:id="1149130433">
                          <w:marLeft w:val="0"/>
                          <w:marRight w:val="0"/>
                          <w:marTop w:val="0"/>
                          <w:marBottom w:val="0"/>
                          <w:divBdr>
                            <w:top w:val="none" w:sz="0" w:space="0" w:color="auto"/>
                            <w:left w:val="none" w:sz="0" w:space="0" w:color="auto"/>
                            <w:bottom w:val="none" w:sz="0" w:space="0" w:color="auto"/>
                            <w:right w:val="none" w:sz="0" w:space="0" w:color="auto"/>
                          </w:divBdr>
                          <w:divsChild>
                            <w:div w:id="2066633739">
                              <w:marLeft w:val="0"/>
                              <w:marRight w:val="0"/>
                              <w:marTop w:val="120"/>
                              <w:marBottom w:val="360"/>
                              <w:divBdr>
                                <w:top w:val="none" w:sz="0" w:space="0" w:color="auto"/>
                                <w:left w:val="none" w:sz="0" w:space="0" w:color="auto"/>
                                <w:bottom w:val="none" w:sz="0" w:space="0" w:color="auto"/>
                                <w:right w:val="none" w:sz="0" w:space="0" w:color="auto"/>
                              </w:divBdr>
                              <w:divsChild>
                                <w:div w:id="1100641288">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339364">
      <w:bodyDiv w:val="1"/>
      <w:marLeft w:val="0"/>
      <w:marRight w:val="0"/>
      <w:marTop w:val="0"/>
      <w:marBottom w:val="0"/>
      <w:divBdr>
        <w:top w:val="none" w:sz="0" w:space="0" w:color="auto"/>
        <w:left w:val="none" w:sz="0" w:space="0" w:color="auto"/>
        <w:bottom w:val="none" w:sz="0" w:space="0" w:color="auto"/>
        <w:right w:val="none" w:sz="0" w:space="0" w:color="auto"/>
      </w:divBdr>
    </w:div>
    <w:div w:id="1550074898">
      <w:bodyDiv w:val="1"/>
      <w:marLeft w:val="0"/>
      <w:marRight w:val="0"/>
      <w:marTop w:val="0"/>
      <w:marBottom w:val="0"/>
      <w:divBdr>
        <w:top w:val="none" w:sz="0" w:space="0" w:color="auto"/>
        <w:left w:val="none" w:sz="0" w:space="0" w:color="auto"/>
        <w:bottom w:val="none" w:sz="0" w:space="0" w:color="auto"/>
        <w:right w:val="none" w:sz="0" w:space="0" w:color="auto"/>
      </w:divBdr>
    </w:div>
    <w:div w:id="1550922828">
      <w:bodyDiv w:val="1"/>
      <w:marLeft w:val="0"/>
      <w:marRight w:val="0"/>
      <w:marTop w:val="0"/>
      <w:marBottom w:val="0"/>
      <w:divBdr>
        <w:top w:val="none" w:sz="0" w:space="0" w:color="auto"/>
        <w:left w:val="none" w:sz="0" w:space="0" w:color="auto"/>
        <w:bottom w:val="none" w:sz="0" w:space="0" w:color="auto"/>
        <w:right w:val="none" w:sz="0" w:space="0" w:color="auto"/>
      </w:divBdr>
    </w:div>
    <w:div w:id="1566797059">
      <w:bodyDiv w:val="1"/>
      <w:marLeft w:val="0"/>
      <w:marRight w:val="0"/>
      <w:marTop w:val="0"/>
      <w:marBottom w:val="0"/>
      <w:divBdr>
        <w:top w:val="none" w:sz="0" w:space="0" w:color="auto"/>
        <w:left w:val="none" w:sz="0" w:space="0" w:color="auto"/>
        <w:bottom w:val="none" w:sz="0" w:space="0" w:color="auto"/>
        <w:right w:val="none" w:sz="0" w:space="0" w:color="auto"/>
      </w:divBdr>
    </w:div>
    <w:div w:id="1570917291">
      <w:bodyDiv w:val="1"/>
      <w:marLeft w:val="0"/>
      <w:marRight w:val="0"/>
      <w:marTop w:val="0"/>
      <w:marBottom w:val="0"/>
      <w:divBdr>
        <w:top w:val="none" w:sz="0" w:space="0" w:color="auto"/>
        <w:left w:val="none" w:sz="0" w:space="0" w:color="auto"/>
        <w:bottom w:val="none" w:sz="0" w:space="0" w:color="auto"/>
        <w:right w:val="none" w:sz="0" w:space="0" w:color="auto"/>
      </w:divBdr>
      <w:divsChild>
        <w:div w:id="335039926">
          <w:marLeft w:val="0"/>
          <w:marRight w:val="1"/>
          <w:marTop w:val="0"/>
          <w:marBottom w:val="0"/>
          <w:divBdr>
            <w:top w:val="none" w:sz="0" w:space="0" w:color="auto"/>
            <w:left w:val="none" w:sz="0" w:space="0" w:color="auto"/>
            <w:bottom w:val="none" w:sz="0" w:space="0" w:color="auto"/>
            <w:right w:val="none" w:sz="0" w:space="0" w:color="auto"/>
          </w:divBdr>
          <w:divsChild>
            <w:div w:id="1430589501">
              <w:marLeft w:val="0"/>
              <w:marRight w:val="0"/>
              <w:marTop w:val="0"/>
              <w:marBottom w:val="0"/>
              <w:divBdr>
                <w:top w:val="none" w:sz="0" w:space="0" w:color="auto"/>
                <w:left w:val="none" w:sz="0" w:space="0" w:color="auto"/>
                <w:bottom w:val="none" w:sz="0" w:space="0" w:color="auto"/>
                <w:right w:val="none" w:sz="0" w:space="0" w:color="auto"/>
              </w:divBdr>
              <w:divsChild>
                <w:div w:id="1641153802">
                  <w:marLeft w:val="0"/>
                  <w:marRight w:val="1"/>
                  <w:marTop w:val="0"/>
                  <w:marBottom w:val="0"/>
                  <w:divBdr>
                    <w:top w:val="none" w:sz="0" w:space="0" w:color="auto"/>
                    <w:left w:val="none" w:sz="0" w:space="0" w:color="auto"/>
                    <w:bottom w:val="none" w:sz="0" w:space="0" w:color="auto"/>
                    <w:right w:val="none" w:sz="0" w:space="0" w:color="auto"/>
                  </w:divBdr>
                  <w:divsChild>
                    <w:div w:id="1332177002">
                      <w:marLeft w:val="0"/>
                      <w:marRight w:val="0"/>
                      <w:marTop w:val="0"/>
                      <w:marBottom w:val="0"/>
                      <w:divBdr>
                        <w:top w:val="none" w:sz="0" w:space="0" w:color="auto"/>
                        <w:left w:val="none" w:sz="0" w:space="0" w:color="auto"/>
                        <w:bottom w:val="none" w:sz="0" w:space="0" w:color="auto"/>
                        <w:right w:val="none" w:sz="0" w:space="0" w:color="auto"/>
                      </w:divBdr>
                      <w:divsChild>
                        <w:div w:id="941036884">
                          <w:marLeft w:val="0"/>
                          <w:marRight w:val="0"/>
                          <w:marTop w:val="0"/>
                          <w:marBottom w:val="0"/>
                          <w:divBdr>
                            <w:top w:val="none" w:sz="0" w:space="0" w:color="auto"/>
                            <w:left w:val="none" w:sz="0" w:space="0" w:color="auto"/>
                            <w:bottom w:val="none" w:sz="0" w:space="0" w:color="auto"/>
                            <w:right w:val="none" w:sz="0" w:space="0" w:color="auto"/>
                          </w:divBdr>
                          <w:divsChild>
                            <w:div w:id="268978022">
                              <w:marLeft w:val="0"/>
                              <w:marRight w:val="0"/>
                              <w:marTop w:val="120"/>
                              <w:marBottom w:val="360"/>
                              <w:divBdr>
                                <w:top w:val="none" w:sz="0" w:space="0" w:color="auto"/>
                                <w:left w:val="none" w:sz="0" w:space="0" w:color="auto"/>
                                <w:bottom w:val="none" w:sz="0" w:space="0" w:color="auto"/>
                                <w:right w:val="none" w:sz="0" w:space="0" w:color="auto"/>
                              </w:divBdr>
                              <w:divsChild>
                                <w:div w:id="1805854509">
                                  <w:marLeft w:val="420"/>
                                  <w:marRight w:val="0"/>
                                  <w:marTop w:val="0"/>
                                  <w:marBottom w:val="0"/>
                                  <w:divBdr>
                                    <w:top w:val="none" w:sz="0" w:space="0" w:color="auto"/>
                                    <w:left w:val="none" w:sz="0" w:space="0" w:color="auto"/>
                                    <w:bottom w:val="none" w:sz="0" w:space="0" w:color="auto"/>
                                    <w:right w:val="none" w:sz="0" w:space="0" w:color="auto"/>
                                  </w:divBdr>
                                  <w:divsChild>
                                    <w:div w:id="124336747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898927">
      <w:bodyDiv w:val="1"/>
      <w:marLeft w:val="0"/>
      <w:marRight w:val="0"/>
      <w:marTop w:val="0"/>
      <w:marBottom w:val="0"/>
      <w:divBdr>
        <w:top w:val="none" w:sz="0" w:space="0" w:color="auto"/>
        <w:left w:val="none" w:sz="0" w:space="0" w:color="auto"/>
        <w:bottom w:val="none" w:sz="0" w:space="0" w:color="auto"/>
        <w:right w:val="none" w:sz="0" w:space="0" w:color="auto"/>
      </w:divBdr>
      <w:divsChild>
        <w:div w:id="1810170425">
          <w:marLeft w:val="0"/>
          <w:marRight w:val="1"/>
          <w:marTop w:val="0"/>
          <w:marBottom w:val="0"/>
          <w:divBdr>
            <w:top w:val="none" w:sz="0" w:space="0" w:color="auto"/>
            <w:left w:val="none" w:sz="0" w:space="0" w:color="auto"/>
            <w:bottom w:val="none" w:sz="0" w:space="0" w:color="auto"/>
            <w:right w:val="none" w:sz="0" w:space="0" w:color="auto"/>
          </w:divBdr>
          <w:divsChild>
            <w:div w:id="1894803016">
              <w:marLeft w:val="0"/>
              <w:marRight w:val="0"/>
              <w:marTop w:val="0"/>
              <w:marBottom w:val="0"/>
              <w:divBdr>
                <w:top w:val="none" w:sz="0" w:space="0" w:color="auto"/>
                <w:left w:val="none" w:sz="0" w:space="0" w:color="auto"/>
                <w:bottom w:val="none" w:sz="0" w:space="0" w:color="auto"/>
                <w:right w:val="none" w:sz="0" w:space="0" w:color="auto"/>
              </w:divBdr>
              <w:divsChild>
                <w:div w:id="503016755">
                  <w:marLeft w:val="0"/>
                  <w:marRight w:val="1"/>
                  <w:marTop w:val="0"/>
                  <w:marBottom w:val="0"/>
                  <w:divBdr>
                    <w:top w:val="none" w:sz="0" w:space="0" w:color="auto"/>
                    <w:left w:val="none" w:sz="0" w:space="0" w:color="auto"/>
                    <w:bottom w:val="none" w:sz="0" w:space="0" w:color="auto"/>
                    <w:right w:val="none" w:sz="0" w:space="0" w:color="auto"/>
                  </w:divBdr>
                  <w:divsChild>
                    <w:div w:id="862784997">
                      <w:marLeft w:val="0"/>
                      <w:marRight w:val="0"/>
                      <w:marTop w:val="0"/>
                      <w:marBottom w:val="0"/>
                      <w:divBdr>
                        <w:top w:val="none" w:sz="0" w:space="0" w:color="auto"/>
                        <w:left w:val="none" w:sz="0" w:space="0" w:color="auto"/>
                        <w:bottom w:val="none" w:sz="0" w:space="0" w:color="auto"/>
                        <w:right w:val="none" w:sz="0" w:space="0" w:color="auto"/>
                      </w:divBdr>
                      <w:divsChild>
                        <w:div w:id="1516731822">
                          <w:marLeft w:val="0"/>
                          <w:marRight w:val="0"/>
                          <w:marTop w:val="0"/>
                          <w:marBottom w:val="0"/>
                          <w:divBdr>
                            <w:top w:val="none" w:sz="0" w:space="0" w:color="auto"/>
                            <w:left w:val="none" w:sz="0" w:space="0" w:color="auto"/>
                            <w:bottom w:val="none" w:sz="0" w:space="0" w:color="auto"/>
                            <w:right w:val="none" w:sz="0" w:space="0" w:color="auto"/>
                          </w:divBdr>
                          <w:divsChild>
                            <w:div w:id="1438714850">
                              <w:marLeft w:val="0"/>
                              <w:marRight w:val="0"/>
                              <w:marTop w:val="120"/>
                              <w:marBottom w:val="360"/>
                              <w:divBdr>
                                <w:top w:val="none" w:sz="0" w:space="0" w:color="auto"/>
                                <w:left w:val="none" w:sz="0" w:space="0" w:color="auto"/>
                                <w:bottom w:val="none" w:sz="0" w:space="0" w:color="auto"/>
                                <w:right w:val="none" w:sz="0" w:space="0" w:color="auto"/>
                              </w:divBdr>
                              <w:divsChild>
                                <w:div w:id="1656716175">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121466">
      <w:bodyDiv w:val="1"/>
      <w:marLeft w:val="0"/>
      <w:marRight w:val="0"/>
      <w:marTop w:val="0"/>
      <w:marBottom w:val="0"/>
      <w:divBdr>
        <w:top w:val="none" w:sz="0" w:space="0" w:color="auto"/>
        <w:left w:val="none" w:sz="0" w:space="0" w:color="auto"/>
        <w:bottom w:val="none" w:sz="0" w:space="0" w:color="auto"/>
        <w:right w:val="none" w:sz="0" w:space="0" w:color="auto"/>
      </w:divBdr>
      <w:divsChild>
        <w:div w:id="1009332887">
          <w:marLeft w:val="0"/>
          <w:marRight w:val="1"/>
          <w:marTop w:val="0"/>
          <w:marBottom w:val="0"/>
          <w:divBdr>
            <w:top w:val="none" w:sz="0" w:space="0" w:color="auto"/>
            <w:left w:val="none" w:sz="0" w:space="0" w:color="auto"/>
            <w:bottom w:val="none" w:sz="0" w:space="0" w:color="auto"/>
            <w:right w:val="none" w:sz="0" w:space="0" w:color="auto"/>
          </w:divBdr>
          <w:divsChild>
            <w:div w:id="1300578016">
              <w:marLeft w:val="0"/>
              <w:marRight w:val="0"/>
              <w:marTop w:val="0"/>
              <w:marBottom w:val="0"/>
              <w:divBdr>
                <w:top w:val="none" w:sz="0" w:space="0" w:color="auto"/>
                <w:left w:val="none" w:sz="0" w:space="0" w:color="auto"/>
                <w:bottom w:val="none" w:sz="0" w:space="0" w:color="auto"/>
                <w:right w:val="none" w:sz="0" w:space="0" w:color="auto"/>
              </w:divBdr>
              <w:divsChild>
                <w:div w:id="138160403">
                  <w:marLeft w:val="0"/>
                  <w:marRight w:val="1"/>
                  <w:marTop w:val="0"/>
                  <w:marBottom w:val="0"/>
                  <w:divBdr>
                    <w:top w:val="none" w:sz="0" w:space="0" w:color="auto"/>
                    <w:left w:val="none" w:sz="0" w:space="0" w:color="auto"/>
                    <w:bottom w:val="none" w:sz="0" w:space="0" w:color="auto"/>
                    <w:right w:val="none" w:sz="0" w:space="0" w:color="auto"/>
                  </w:divBdr>
                  <w:divsChild>
                    <w:div w:id="1036587426">
                      <w:marLeft w:val="0"/>
                      <w:marRight w:val="0"/>
                      <w:marTop w:val="0"/>
                      <w:marBottom w:val="0"/>
                      <w:divBdr>
                        <w:top w:val="none" w:sz="0" w:space="0" w:color="auto"/>
                        <w:left w:val="none" w:sz="0" w:space="0" w:color="auto"/>
                        <w:bottom w:val="none" w:sz="0" w:space="0" w:color="auto"/>
                        <w:right w:val="none" w:sz="0" w:space="0" w:color="auto"/>
                      </w:divBdr>
                      <w:divsChild>
                        <w:div w:id="1773088112">
                          <w:marLeft w:val="0"/>
                          <w:marRight w:val="0"/>
                          <w:marTop w:val="0"/>
                          <w:marBottom w:val="0"/>
                          <w:divBdr>
                            <w:top w:val="none" w:sz="0" w:space="0" w:color="auto"/>
                            <w:left w:val="none" w:sz="0" w:space="0" w:color="auto"/>
                            <w:bottom w:val="none" w:sz="0" w:space="0" w:color="auto"/>
                            <w:right w:val="none" w:sz="0" w:space="0" w:color="auto"/>
                          </w:divBdr>
                          <w:divsChild>
                            <w:div w:id="645013976">
                              <w:marLeft w:val="0"/>
                              <w:marRight w:val="0"/>
                              <w:marTop w:val="120"/>
                              <w:marBottom w:val="360"/>
                              <w:divBdr>
                                <w:top w:val="none" w:sz="0" w:space="0" w:color="auto"/>
                                <w:left w:val="none" w:sz="0" w:space="0" w:color="auto"/>
                                <w:bottom w:val="none" w:sz="0" w:space="0" w:color="auto"/>
                                <w:right w:val="none" w:sz="0" w:space="0" w:color="auto"/>
                              </w:divBdr>
                              <w:divsChild>
                                <w:div w:id="77484142">
                                  <w:marLeft w:val="420"/>
                                  <w:marRight w:val="0"/>
                                  <w:marTop w:val="0"/>
                                  <w:marBottom w:val="0"/>
                                  <w:divBdr>
                                    <w:top w:val="none" w:sz="0" w:space="0" w:color="auto"/>
                                    <w:left w:val="none" w:sz="0" w:space="0" w:color="auto"/>
                                    <w:bottom w:val="none" w:sz="0" w:space="0" w:color="auto"/>
                                    <w:right w:val="none" w:sz="0" w:space="0" w:color="auto"/>
                                  </w:divBdr>
                                  <w:divsChild>
                                    <w:div w:id="154713931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160529">
      <w:bodyDiv w:val="1"/>
      <w:marLeft w:val="0"/>
      <w:marRight w:val="0"/>
      <w:marTop w:val="0"/>
      <w:marBottom w:val="0"/>
      <w:divBdr>
        <w:top w:val="none" w:sz="0" w:space="0" w:color="auto"/>
        <w:left w:val="none" w:sz="0" w:space="0" w:color="auto"/>
        <w:bottom w:val="none" w:sz="0" w:space="0" w:color="auto"/>
        <w:right w:val="none" w:sz="0" w:space="0" w:color="auto"/>
      </w:divBdr>
    </w:div>
    <w:div w:id="1638415197">
      <w:bodyDiv w:val="1"/>
      <w:marLeft w:val="0"/>
      <w:marRight w:val="0"/>
      <w:marTop w:val="0"/>
      <w:marBottom w:val="0"/>
      <w:divBdr>
        <w:top w:val="none" w:sz="0" w:space="0" w:color="auto"/>
        <w:left w:val="none" w:sz="0" w:space="0" w:color="auto"/>
        <w:bottom w:val="none" w:sz="0" w:space="0" w:color="auto"/>
        <w:right w:val="none" w:sz="0" w:space="0" w:color="auto"/>
      </w:divBdr>
    </w:div>
    <w:div w:id="1651640040">
      <w:bodyDiv w:val="1"/>
      <w:marLeft w:val="0"/>
      <w:marRight w:val="0"/>
      <w:marTop w:val="0"/>
      <w:marBottom w:val="0"/>
      <w:divBdr>
        <w:top w:val="none" w:sz="0" w:space="0" w:color="auto"/>
        <w:left w:val="none" w:sz="0" w:space="0" w:color="auto"/>
        <w:bottom w:val="none" w:sz="0" w:space="0" w:color="auto"/>
        <w:right w:val="none" w:sz="0" w:space="0" w:color="auto"/>
      </w:divBdr>
    </w:div>
    <w:div w:id="1666274673">
      <w:bodyDiv w:val="1"/>
      <w:marLeft w:val="0"/>
      <w:marRight w:val="0"/>
      <w:marTop w:val="0"/>
      <w:marBottom w:val="0"/>
      <w:divBdr>
        <w:top w:val="none" w:sz="0" w:space="0" w:color="auto"/>
        <w:left w:val="none" w:sz="0" w:space="0" w:color="auto"/>
        <w:bottom w:val="none" w:sz="0" w:space="0" w:color="auto"/>
        <w:right w:val="none" w:sz="0" w:space="0" w:color="auto"/>
      </w:divBdr>
    </w:div>
    <w:div w:id="1734229346">
      <w:bodyDiv w:val="1"/>
      <w:marLeft w:val="0"/>
      <w:marRight w:val="0"/>
      <w:marTop w:val="0"/>
      <w:marBottom w:val="0"/>
      <w:divBdr>
        <w:top w:val="none" w:sz="0" w:space="0" w:color="auto"/>
        <w:left w:val="none" w:sz="0" w:space="0" w:color="auto"/>
        <w:bottom w:val="none" w:sz="0" w:space="0" w:color="auto"/>
        <w:right w:val="none" w:sz="0" w:space="0" w:color="auto"/>
      </w:divBdr>
    </w:div>
    <w:div w:id="1772319235">
      <w:bodyDiv w:val="1"/>
      <w:marLeft w:val="0"/>
      <w:marRight w:val="0"/>
      <w:marTop w:val="0"/>
      <w:marBottom w:val="0"/>
      <w:divBdr>
        <w:top w:val="none" w:sz="0" w:space="0" w:color="auto"/>
        <w:left w:val="none" w:sz="0" w:space="0" w:color="auto"/>
        <w:bottom w:val="none" w:sz="0" w:space="0" w:color="auto"/>
        <w:right w:val="none" w:sz="0" w:space="0" w:color="auto"/>
      </w:divBdr>
      <w:divsChild>
        <w:div w:id="650329382">
          <w:marLeft w:val="0"/>
          <w:marRight w:val="1"/>
          <w:marTop w:val="0"/>
          <w:marBottom w:val="0"/>
          <w:divBdr>
            <w:top w:val="none" w:sz="0" w:space="0" w:color="auto"/>
            <w:left w:val="none" w:sz="0" w:space="0" w:color="auto"/>
            <w:bottom w:val="none" w:sz="0" w:space="0" w:color="auto"/>
            <w:right w:val="none" w:sz="0" w:space="0" w:color="auto"/>
          </w:divBdr>
          <w:divsChild>
            <w:div w:id="1432237985">
              <w:marLeft w:val="0"/>
              <w:marRight w:val="0"/>
              <w:marTop w:val="0"/>
              <w:marBottom w:val="0"/>
              <w:divBdr>
                <w:top w:val="none" w:sz="0" w:space="0" w:color="auto"/>
                <w:left w:val="none" w:sz="0" w:space="0" w:color="auto"/>
                <w:bottom w:val="none" w:sz="0" w:space="0" w:color="auto"/>
                <w:right w:val="none" w:sz="0" w:space="0" w:color="auto"/>
              </w:divBdr>
              <w:divsChild>
                <w:div w:id="1397513565">
                  <w:marLeft w:val="0"/>
                  <w:marRight w:val="1"/>
                  <w:marTop w:val="0"/>
                  <w:marBottom w:val="0"/>
                  <w:divBdr>
                    <w:top w:val="none" w:sz="0" w:space="0" w:color="auto"/>
                    <w:left w:val="none" w:sz="0" w:space="0" w:color="auto"/>
                    <w:bottom w:val="none" w:sz="0" w:space="0" w:color="auto"/>
                    <w:right w:val="none" w:sz="0" w:space="0" w:color="auto"/>
                  </w:divBdr>
                  <w:divsChild>
                    <w:div w:id="840781742">
                      <w:marLeft w:val="0"/>
                      <w:marRight w:val="0"/>
                      <w:marTop w:val="0"/>
                      <w:marBottom w:val="0"/>
                      <w:divBdr>
                        <w:top w:val="none" w:sz="0" w:space="0" w:color="auto"/>
                        <w:left w:val="none" w:sz="0" w:space="0" w:color="auto"/>
                        <w:bottom w:val="none" w:sz="0" w:space="0" w:color="auto"/>
                        <w:right w:val="none" w:sz="0" w:space="0" w:color="auto"/>
                      </w:divBdr>
                      <w:divsChild>
                        <w:div w:id="297490653">
                          <w:marLeft w:val="0"/>
                          <w:marRight w:val="0"/>
                          <w:marTop w:val="0"/>
                          <w:marBottom w:val="0"/>
                          <w:divBdr>
                            <w:top w:val="none" w:sz="0" w:space="0" w:color="auto"/>
                            <w:left w:val="none" w:sz="0" w:space="0" w:color="auto"/>
                            <w:bottom w:val="none" w:sz="0" w:space="0" w:color="auto"/>
                            <w:right w:val="none" w:sz="0" w:space="0" w:color="auto"/>
                          </w:divBdr>
                          <w:divsChild>
                            <w:div w:id="1649826456">
                              <w:marLeft w:val="0"/>
                              <w:marRight w:val="0"/>
                              <w:marTop w:val="120"/>
                              <w:marBottom w:val="360"/>
                              <w:divBdr>
                                <w:top w:val="none" w:sz="0" w:space="0" w:color="auto"/>
                                <w:left w:val="none" w:sz="0" w:space="0" w:color="auto"/>
                                <w:bottom w:val="none" w:sz="0" w:space="0" w:color="auto"/>
                                <w:right w:val="none" w:sz="0" w:space="0" w:color="auto"/>
                              </w:divBdr>
                              <w:divsChild>
                                <w:div w:id="1550386179">
                                  <w:marLeft w:val="420"/>
                                  <w:marRight w:val="0"/>
                                  <w:marTop w:val="0"/>
                                  <w:marBottom w:val="0"/>
                                  <w:divBdr>
                                    <w:top w:val="none" w:sz="0" w:space="0" w:color="auto"/>
                                    <w:left w:val="none" w:sz="0" w:space="0" w:color="auto"/>
                                    <w:bottom w:val="none" w:sz="0" w:space="0" w:color="auto"/>
                                    <w:right w:val="none" w:sz="0" w:space="0" w:color="auto"/>
                                  </w:divBdr>
                                  <w:divsChild>
                                    <w:div w:id="99807156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5447215">
      <w:bodyDiv w:val="1"/>
      <w:marLeft w:val="0"/>
      <w:marRight w:val="0"/>
      <w:marTop w:val="0"/>
      <w:marBottom w:val="0"/>
      <w:divBdr>
        <w:top w:val="none" w:sz="0" w:space="0" w:color="auto"/>
        <w:left w:val="none" w:sz="0" w:space="0" w:color="auto"/>
        <w:bottom w:val="none" w:sz="0" w:space="0" w:color="auto"/>
        <w:right w:val="none" w:sz="0" w:space="0" w:color="auto"/>
      </w:divBdr>
    </w:div>
    <w:div w:id="1824155563">
      <w:bodyDiv w:val="1"/>
      <w:marLeft w:val="0"/>
      <w:marRight w:val="0"/>
      <w:marTop w:val="0"/>
      <w:marBottom w:val="0"/>
      <w:divBdr>
        <w:top w:val="none" w:sz="0" w:space="0" w:color="auto"/>
        <w:left w:val="none" w:sz="0" w:space="0" w:color="auto"/>
        <w:bottom w:val="none" w:sz="0" w:space="0" w:color="auto"/>
        <w:right w:val="none" w:sz="0" w:space="0" w:color="auto"/>
      </w:divBdr>
    </w:div>
    <w:div w:id="1850482606">
      <w:bodyDiv w:val="1"/>
      <w:marLeft w:val="0"/>
      <w:marRight w:val="0"/>
      <w:marTop w:val="0"/>
      <w:marBottom w:val="0"/>
      <w:divBdr>
        <w:top w:val="none" w:sz="0" w:space="0" w:color="auto"/>
        <w:left w:val="none" w:sz="0" w:space="0" w:color="auto"/>
        <w:bottom w:val="none" w:sz="0" w:space="0" w:color="auto"/>
        <w:right w:val="none" w:sz="0" w:space="0" w:color="auto"/>
      </w:divBdr>
    </w:div>
    <w:div w:id="1850680273">
      <w:bodyDiv w:val="1"/>
      <w:marLeft w:val="0"/>
      <w:marRight w:val="0"/>
      <w:marTop w:val="0"/>
      <w:marBottom w:val="0"/>
      <w:divBdr>
        <w:top w:val="none" w:sz="0" w:space="0" w:color="auto"/>
        <w:left w:val="none" w:sz="0" w:space="0" w:color="auto"/>
        <w:bottom w:val="none" w:sz="0" w:space="0" w:color="auto"/>
        <w:right w:val="none" w:sz="0" w:space="0" w:color="auto"/>
      </w:divBdr>
    </w:div>
    <w:div w:id="1851219211">
      <w:bodyDiv w:val="1"/>
      <w:marLeft w:val="0"/>
      <w:marRight w:val="0"/>
      <w:marTop w:val="0"/>
      <w:marBottom w:val="0"/>
      <w:divBdr>
        <w:top w:val="none" w:sz="0" w:space="0" w:color="auto"/>
        <w:left w:val="none" w:sz="0" w:space="0" w:color="auto"/>
        <w:bottom w:val="none" w:sz="0" w:space="0" w:color="auto"/>
        <w:right w:val="none" w:sz="0" w:space="0" w:color="auto"/>
      </w:divBdr>
    </w:div>
    <w:div w:id="1882285940">
      <w:bodyDiv w:val="1"/>
      <w:marLeft w:val="0"/>
      <w:marRight w:val="0"/>
      <w:marTop w:val="0"/>
      <w:marBottom w:val="0"/>
      <w:divBdr>
        <w:top w:val="none" w:sz="0" w:space="0" w:color="auto"/>
        <w:left w:val="none" w:sz="0" w:space="0" w:color="auto"/>
        <w:bottom w:val="none" w:sz="0" w:space="0" w:color="auto"/>
        <w:right w:val="none" w:sz="0" w:space="0" w:color="auto"/>
      </w:divBdr>
      <w:divsChild>
        <w:div w:id="1009218548">
          <w:marLeft w:val="0"/>
          <w:marRight w:val="0"/>
          <w:marTop w:val="0"/>
          <w:marBottom w:val="0"/>
          <w:divBdr>
            <w:top w:val="none" w:sz="0" w:space="0" w:color="auto"/>
            <w:left w:val="none" w:sz="0" w:space="0" w:color="auto"/>
            <w:bottom w:val="none" w:sz="0" w:space="0" w:color="auto"/>
            <w:right w:val="none" w:sz="0" w:space="0" w:color="auto"/>
          </w:divBdr>
          <w:divsChild>
            <w:div w:id="1292439064">
              <w:marLeft w:val="0"/>
              <w:marRight w:val="0"/>
              <w:marTop w:val="0"/>
              <w:marBottom w:val="0"/>
              <w:divBdr>
                <w:top w:val="none" w:sz="0" w:space="0" w:color="auto"/>
                <w:left w:val="none" w:sz="0" w:space="0" w:color="auto"/>
                <w:bottom w:val="none" w:sz="0" w:space="0" w:color="auto"/>
                <w:right w:val="none" w:sz="0" w:space="0" w:color="auto"/>
              </w:divBdr>
              <w:divsChild>
                <w:div w:id="1362365169">
                  <w:marLeft w:val="0"/>
                  <w:marRight w:val="0"/>
                  <w:marTop w:val="0"/>
                  <w:marBottom w:val="0"/>
                  <w:divBdr>
                    <w:top w:val="none" w:sz="0" w:space="0" w:color="auto"/>
                    <w:left w:val="none" w:sz="0" w:space="0" w:color="auto"/>
                    <w:bottom w:val="none" w:sz="0" w:space="0" w:color="auto"/>
                    <w:right w:val="none" w:sz="0" w:space="0" w:color="auto"/>
                  </w:divBdr>
                  <w:divsChild>
                    <w:div w:id="845360757">
                      <w:marLeft w:val="0"/>
                      <w:marRight w:val="0"/>
                      <w:marTop w:val="0"/>
                      <w:marBottom w:val="0"/>
                      <w:divBdr>
                        <w:top w:val="none" w:sz="0" w:space="0" w:color="auto"/>
                        <w:left w:val="none" w:sz="0" w:space="0" w:color="auto"/>
                        <w:bottom w:val="none" w:sz="0" w:space="0" w:color="auto"/>
                        <w:right w:val="none" w:sz="0" w:space="0" w:color="auto"/>
                      </w:divBdr>
                      <w:divsChild>
                        <w:div w:id="347291737">
                          <w:marLeft w:val="0"/>
                          <w:marRight w:val="0"/>
                          <w:marTop w:val="0"/>
                          <w:marBottom w:val="0"/>
                          <w:divBdr>
                            <w:top w:val="none" w:sz="0" w:space="0" w:color="auto"/>
                            <w:left w:val="none" w:sz="0" w:space="0" w:color="auto"/>
                            <w:bottom w:val="none" w:sz="0" w:space="0" w:color="auto"/>
                            <w:right w:val="none" w:sz="0" w:space="0" w:color="auto"/>
                          </w:divBdr>
                          <w:divsChild>
                            <w:div w:id="324094888">
                              <w:marLeft w:val="0"/>
                              <w:marRight w:val="0"/>
                              <w:marTop w:val="0"/>
                              <w:marBottom w:val="0"/>
                              <w:divBdr>
                                <w:top w:val="none" w:sz="0" w:space="0" w:color="auto"/>
                                <w:left w:val="none" w:sz="0" w:space="0" w:color="auto"/>
                                <w:bottom w:val="none" w:sz="0" w:space="0" w:color="auto"/>
                                <w:right w:val="none" w:sz="0" w:space="0" w:color="auto"/>
                              </w:divBdr>
                              <w:divsChild>
                                <w:div w:id="1269699045">
                                  <w:marLeft w:val="0"/>
                                  <w:marRight w:val="0"/>
                                  <w:marTop w:val="0"/>
                                  <w:marBottom w:val="0"/>
                                  <w:divBdr>
                                    <w:top w:val="none" w:sz="0" w:space="0" w:color="auto"/>
                                    <w:left w:val="none" w:sz="0" w:space="0" w:color="auto"/>
                                    <w:bottom w:val="none" w:sz="0" w:space="0" w:color="auto"/>
                                    <w:right w:val="none" w:sz="0" w:space="0" w:color="auto"/>
                                  </w:divBdr>
                                  <w:divsChild>
                                    <w:div w:id="1512178580">
                                      <w:marLeft w:val="0"/>
                                      <w:marRight w:val="0"/>
                                      <w:marTop w:val="0"/>
                                      <w:marBottom w:val="0"/>
                                      <w:divBdr>
                                        <w:top w:val="none" w:sz="0" w:space="0" w:color="auto"/>
                                        <w:left w:val="none" w:sz="0" w:space="0" w:color="auto"/>
                                        <w:bottom w:val="none" w:sz="0" w:space="0" w:color="auto"/>
                                        <w:right w:val="none" w:sz="0" w:space="0" w:color="auto"/>
                                      </w:divBdr>
                                      <w:divsChild>
                                        <w:div w:id="867793821">
                                          <w:marLeft w:val="0"/>
                                          <w:marRight w:val="0"/>
                                          <w:marTop w:val="0"/>
                                          <w:marBottom w:val="0"/>
                                          <w:divBdr>
                                            <w:top w:val="none" w:sz="0" w:space="0" w:color="auto"/>
                                            <w:left w:val="none" w:sz="0" w:space="0" w:color="auto"/>
                                            <w:bottom w:val="none" w:sz="0" w:space="0" w:color="auto"/>
                                            <w:right w:val="none" w:sz="0" w:space="0" w:color="auto"/>
                                          </w:divBdr>
                                          <w:divsChild>
                                            <w:div w:id="1190290617">
                                              <w:marLeft w:val="0"/>
                                              <w:marRight w:val="0"/>
                                              <w:marTop w:val="0"/>
                                              <w:marBottom w:val="0"/>
                                              <w:divBdr>
                                                <w:top w:val="none" w:sz="0" w:space="0" w:color="auto"/>
                                                <w:left w:val="none" w:sz="0" w:space="0" w:color="auto"/>
                                                <w:bottom w:val="none" w:sz="0" w:space="0" w:color="auto"/>
                                                <w:right w:val="none" w:sz="0" w:space="0" w:color="auto"/>
                                              </w:divBdr>
                                              <w:divsChild>
                                                <w:div w:id="327557069">
                                                  <w:marLeft w:val="0"/>
                                                  <w:marRight w:val="0"/>
                                                  <w:marTop w:val="0"/>
                                                  <w:marBottom w:val="0"/>
                                                  <w:divBdr>
                                                    <w:top w:val="none" w:sz="0" w:space="0" w:color="auto"/>
                                                    <w:left w:val="none" w:sz="0" w:space="0" w:color="auto"/>
                                                    <w:bottom w:val="none" w:sz="0" w:space="0" w:color="auto"/>
                                                    <w:right w:val="none" w:sz="0" w:space="0" w:color="auto"/>
                                                  </w:divBdr>
                                                  <w:divsChild>
                                                    <w:div w:id="1755516019">
                                                      <w:marLeft w:val="0"/>
                                                      <w:marRight w:val="0"/>
                                                      <w:marTop w:val="0"/>
                                                      <w:marBottom w:val="0"/>
                                                      <w:divBdr>
                                                        <w:top w:val="none" w:sz="0" w:space="0" w:color="auto"/>
                                                        <w:left w:val="none" w:sz="0" w:space="0" w:color="auto"/>
                                                        <w:bottom w:val="none" w:sz="0" w:space="0" w:color="auto"/>
                                                        <w:right w:val="none" w:sz="0" w:space="0" w:color="auto"/>
                                                      </w:divBdr>
                                                      <w:divsChild>
                                                        <w:div w:id="38633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1769043">
      <w:bodyDiv w:val="1"/>
      <w:marLeft w:val="0"/>
      <w:marRight w:val="0"/>
      <w:marTop w:val="0"/>
      <w:marBottom w:val="0"/>
      <w:divBdr>
        <w:top w:val="none" w:sz="0" w:space="0" w:color="auto"/>
        <w:left w:val="none" w:sz="0" w:space="0" w:color="auto"/>
        <w:bottom w:val="none" w:sz="0" w:space="0" w:color="auto"/>
        <w:right w:val="none" w:sz="0" w:space="0" w:color="auto"/>
      </w:divBdr>
    </w:div>
    <w:div w:id="1901599758">
      <w:bodyDiv w:val="1"/>
      <w:marLeft w:val="0"/>
      <w:marRight w:val="0"/>
      <w:marTop w:val="0"/>
      <w:marBottom w:val="0"/>
      <w:divBdr>
        <w:top w:val="none" w:sz="0" w:space="0" w:color="auto"/>
        <w:left w:val="none" w:sz="0" w:space="0" w:color="auto"/>
        <w:bottom w:val="none" w:sz="0" w:space="0" w:color="auto"/>
        <w:right w:val="none" w:sz="0" w:space="0" w:color="auto"/>
      </w:divBdr>
    </w:div>
    <w:div w:id="1913733874">
      <w:bodyDiv w:val="1"/>
      <w:marLeft w:val="0"/>
      <w:marRight w:val="0"/>
      <w:marTop w:val="0"/>
      <w:marBottom w:val="0"/>
      <w:divBdr>
        <w:top w:val="none" w:sz="0" w:space="0" w:color="auto"/>
        <w:left w:val="none" w:sz="0" w:space="0" w:color="auto"/>
        <w:bottom w:val="none" w:sz="0" w:space="0" w:color="auto"/>
        <w:right w:val="none" w:sz="0" w:space="0" w:color="auto"/>
      </w:divBdr>
    </w:div>
    <w:div w:id="1963342006">
      <w:bodyDiv w:val="1"/>
      <w:marLeft w:val="0"/>
      <w:marRight w:val="0"/>
      <w:marTop w:val="0"/>
      <w:marBottom w:val="0"/>
      <w:divBdr>
        <w:top w:val="none" w:sz="0" w:space="0" w:color="auto"/>
        <w:left w:val="none" w:sz="0" w:space="0" w:color="auto"/>
        <w:bottom w:val="none" w:sz="0" w:space="0" w:color="auto"/>
        <w:right w:val="none" w:sz="0" w:space="0" w:color="auto"/>
      </w:divBdr>
    </w:div>
    <w:div w:id="1970936800">
      <w:bodyDiv w:val="1"/>
      <w:marLeft w:val="0"/>
      <w:marRight w:val="0"/>
      <w:marTop w:val="0"/>
      <w:marBottom w:val="0"/>
      <w:divBdr>
        <w:top w:val="none" w:sz="0" w:space="0" w:color="auto"/>
        <w:left w:val="none" w:sz="0" w:space="0" w:color="auto"/>
        <w:bottom w:val="none" w:sz="0" w:space="0" w:color="auto"/>
        <w:right w:val="none" w:sz="0" w:space="0" w:color="auto"/>
      </w:divBdr>
      <w:divsChild>
        <w:div w:id="543373075">
          <w:marLeft w:val="0"/>
          <w:marRight w:val="0"/>
          <w:marTop w:val="0"/>
          <w:marBottom w:val="0"/>
          <w:divBdr>
            <w:top w:val="none" w:sz="0" w:space="0" w:color="auto"/>
            <w:left w:val="none" w:sz="0" w:space="0" w:color="auto"/>
            <w:bottom w:val="none" w:sz="0" w:space="0" w:color="auto"/>
            <w:right w:val="none" w:sz="0" w:space="0" w:color="auto"/>
          </w:divBdr>
          <w:divsChild>
            <w:div w:id="1870296383">
              <w:marLeft w:val="0"/>
              <w:marRight w:val="0"/>
              <w:marTop w:val="0"/>
              <w:marBottom w:val="0"/>
              <w:divBdr>
                <w:top w:val="none" w:sz="0" w:space="0" w:color="auto"/>
                <w:left w:val="none" w:sz="0" w:space="0" w:color="auto"/>
                <w:bottom w:val="none" w:sz="0" w:space="0" w:color="auto"/>
                <w:right w:val="none" w:sz="0" w:space="0" w:color="auto"/>
              </w:divBdr>
              <w:divsChild>
                <w:div w:id="474494749">
                  <w:marLeft w:val="0"/>
                  <w:marRight w:val="0"/>
                  <w:marTop w:val="0"/>
                  <w:marBottom w:val="0"/>
                  <w:divBdr>
                    <w:top w:val="none" w:sz="0" w:space="0" w:color="auto"/>
                    <w:left w:val="none" w:sz="0" w:space="0" w:color="auto"/>
                    <w:bottom w:val="none" w:sz="0" w:space="0" w:color="auto"/>
                    <w:right w:val="none" w:sz="0" w:space="0" w:color="auto"/>
                  </w:divBdr>
                  <w:divsChild>
                    <w:div w:id="254362656">
                      <w:marLeft w:val="0"/>
                      <w:marRight w:val="0"/>
                      <w:marTop w:val="0"/>
                      <w:marBottom w:val="0"/>
                      <w:divBdr>
                        <w:top w:val="none" w:sz="0" w:space="0" w:color="auto"/>
                        <w:left w:val="none" w:sz="0" w:space="0" w:color="auto"/>
                        <w:bottom w:val="none" w:sz="0" w:space="0" w:color="auto"/>
                        <w:right w:val="none" w:sz="0" w:space="0" w:color="auto"/>
                      </w:divBdr>
                      <w:divsChild>
                        <w:div w:id="360784522">
                          <w:marLeft w:val="0"/>
                          <w:marRight w:val="0"/>
                          <w:marTop w:val="0"/>
                          <w:marBottom w:val="0"/>
                          <w:divBdr>
                            <w:top w:val="none" w:sz="0" w:space="0" w:color="auto"/>
                            <w:left w:val="none" w:sz="0" w:space="0" w:color="auto"/>
                            <w:bottom w:val="none" w:sz="0" w:space="0" w:color="auto"/>
                            <w:right w:val="none" w:sz="0" w:space="0" w:color="auto"/>
                          </w:divBdr>
                          <w:divsChild>
                            <w:div w:id="1085685428">
                              <w:marLeft w:val="0"/>
                              <w:marRight w:val="0"/>
                              <w:marTop w:val="0"/>
                              <w:marBottom w:val="0"/>
                              <w:divBdr>
                                <w:top w:val="none" w:sz="0" w:space="0" w:color="auto"/>
                                <w:left w:val="none" w:sz="0" w:space="0" w:color="auto"/>
                                <w:bottom w:val="none" w:sz="0" w:space="0" w:color="auto"/>
                                <w:right w:val="none" w:sz="0" w:space="0" w:color="auto"/>
                              </w:divBdr>
                              <w:divsChild>
                                <w:div w:id="760489705">
                                  <w:marLeft w:val="0"/>
                                  <w:marRight w:val="0"/>
                                  <w:marTop w:val="0"/>
                                  <w:marBottom w:val="0"/>
                                  <w:divBdr>
                                    <w:top w:val="none" w:sz="0" w:space="0" w:color="auto"/>
                                    <w:left w:val="none" w:sz="0" w:space="0" w:color="auto"/>
                                    <w:bottom w:val="none" w:sz="0" w:space="0" w:color="auto"/>
                                    <w:right w:val="none" w:sz="0" w:space="0" w:color="auto"/>
                                  </w:divBdr>
                                  <w:divsChild>
                                    <w:div w:id="214284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366585">
      <w:bodyDiv w:val="1"/>
      <w:marLeft w:val="0"/>
      <w:marRight w:val="0"/>
      <w:marTop w:val="0"/>
      <w:marBottom w:val="0"/>
      <w:divBdr>
        <w:top w:val="none" w:sz="0" w:space="0" w:color="auto"/>
        <w:left w:val="none" w:sz="0" w:space="0" w:color="auto"/>
        <w:bottom w:val="none" w:sz="0" w:space="0" w:color="auto"/>
        <w:right w:val="none" w:sz="0" w:space="0" w:color="auto"/>
      </w:divBdr>
    </w:div>
    <w:div w:id="1983146297">
      <w:bodyDiv w:val="1"/>
      <w:marLeft w:val="0"/>
      <w:marRight w:val="0"/>
      <w:marTop w:val="0"/>
      <w:marBottom w:val="0"/>
      <w:divBdr>
        <w:top w:val="none" w:sz="0" w:space="0" w:color="auto"/>
        <w:left w:val="none" w:sz="0" w:space="0" w:color="auto"/>
        <w:bottom w:val="none" w:sz="0" w:space="0" w:color="auto"/>
        <w:right w:val="none" w:sz="0" w:space="0" w:color="auto"/>
      </w:divBdr>
      <w:divsChild>
        <w:div w:id="1414206902">
          <w:marLeft w:val="0"/>
          <w:marRight w:val="1"/>
          <w:marTop w:val="0"/>
          <w:marBottom w:val="0"/>
          <w:divBdr>
            <w:top w:val="none" w:sz="0" w:space="0" w:color="auto"/>
            <w:left w:val="none" w:sz="0" w:space="0" w:color="auto"/>
            <w:bottom w:val="none" w:sz="0" w:space="0" w:color="auto"/>
            <w:right w:val="none" w:sz="0" w:space="0" w:color="auto"/>
          </w:divBdr>
          <w:divsChild>
            <w:div w:id="449520521">
              <w:marLeft w:val="0"/>
              <w:marRight w:val="0"/>
              <w:marTop w:val="0"/>
              <w:marBottom w:val="0"/>
              <w:divBdr>
                <w:top w:val="none" w:sz="0" w:space="0" w:color="auto"/>
                <w:left w:val="none" w:sz="0" w:space="0" w:color="auto"/>
                <w:bottom w:val="none" w:sz="0" w:space="0" w:color="auto"/>
                <w:right w:val="none" w:sz="0" w:space="0" w:color="auto"/>
              </w:divBdr>
              <w:divsChild>
                <w:div w:id="240407872">
                  <w:marLeft w:val="0"/>
                  <w:marRight w:val="1"/>
                  <w:marTop w:val="0"/>
                  <w:marBottom w:val="0"/>
                  <w:divBdr>
                    <w:top w:val="none" w:sz="0" w:space="0" w:color="auto"/>
                    <w:left w:val="none" w:sz="0" w:space="0" w:color="auto"/>
                    <w:bottom w:val="none" w:sz="0" w:space="0" w:color="auto"/>
                    <w:right w:val="none" w:sz="0" w:space="0" w:color="auto"/>
                  </w:divBdr>
                  <w:divsChild>
                    <w:div w:id="925768669">
                      <w:marLeft w:val="0"/>
                      <w:marRight w:val="0"/>
                      <w:marTop w:val="0"/>
                      <w:marBottom w:val="0"/>
                      <w:divBdr>
                        <w:top w:val="none" w:sz="0" w:space="0" w:color="auto"/>
                        <w:left w:val="none" w:sz="0" w:space="0" w:color="auto"/>
                        <w:bottom w:val="none" w:sz="0" w:space="0" w:color="auto"/>
                        <w:right w:val="none" w:sz="0" w:space="0" w:color="auto"/>
                      </w:divBdr>
                      <w:divsChild>
                        <w:div w:id="27263568">
                          <w:marLeft w:val="0"/>
                          <w:marRight w:val="0"/>
                          <w:marTop w:val="0"/>
                          <w:marBottom w:val="0"/>
                          <w:divBdr>
                            <w:top w:val="none" w:sz="0" w:space="0" w:color="auto"/>
                            <w:left w:val="none" w:sz="0" w:space="0" w:color="auto"/>
                            <w:bottom w:val="none" w:sz="0" w:space="0" w:color="auto"/>
                            <w:right w:val="none" w:sz="0" w:space="0" w:color="auto"/>
                          </w:divBdr>
                          <w:divsChild>
                            <w:div w:id="1022048670">
                              <w:marLeft w:val="0"/>
                              <w:marRight w:val="0"/>
                              <w:marTop w:val="120"/>
                              <w:marBottom w:val="360"/>
                              <w:divBdr>
                                <w:top w:val="none" w:sz="0" w:space="0" w:color="auto"/>
                                <w:left w:val="none" w:sz="0" w:space="0" w:color="auto"/>
                                <w:bottom w:val="none" w:sz="0" w:space="0" w:color="auto"/>
                                <w:right w:val="none" w:sz="0" w:space="0" w:color="auto"/>
                              </w:divBdr>
                              <w:divsChild>
                                <w:div w:id="1269507336">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577661">
      <w:bodyDiv w:val="1"/>
      <w:marLeft w:val="0"/>
      <w:marRight w:val="0"/>
      <w:marTop w:val="0"/>
      <w:marBottom w:val="0"/>
      <w:divBdr>
        <w:top w:val="none" w:sz="0" w:space="0" w:color="auto"/>
        <w:left w:val="none" w:sz="0" w:space="0" w:color="auto"/>
        <w:bottom w:val="none" w:sz="0" w:space="0" w:color="auto"/>
        <w:right w:val="none" w:sz="0" w:space="0" w:color="auto"/>
      </w:divBdr>
      <w:divsChild>
        <w:div w:id="96367470">
          <w:marLeft w:val="0"/>
          <w:marRight w:val="0"/>
          <w:marTop w:val="0"/>
          <w:marBottom w:val="0"/>
          <w:divBdr>
            <w:top w:val="none" w:sz="0" w:space="0" w:color="auto"/>
            <w:left w:val="none" w:sz="0" w:space="0" w:color="auto"/>
            <w:bottom w:val="none" w:sz="0" w:space="0" w:color="auto"/>
            <w:right w:val="none" w:sz="0" w:space="0" w:color="auto"/>
          </w:divBdr>
          <w:divsChild>
            <w:div w:id="683362149">
              <w:marLeft w:val="0"/>
              <w:marRight w:val="0"/>
              <w:marTop w:val="0"/>
              <w:marBottom w:val="0"/>
              <w:divBdr>
                <w:top w:val="none" w:sz="0" w:space="0" w:color="auto"/>
                <w:left w:val="none" w:sz="0" w:space="0" w:color="auto"/>
                <w:bottom w:val="none" w:sz="0" w:space="0" w:color="auto"/>
                <w:right w:val="none" w:sz="0" w:space="0" w:color="auto"/>
              </w:divBdr>
              <w:divsChild>
                <w:div w:id="230777363">
                  <w:marLeft w:val="0"/>
                  <w:marRight w:val="0"/>
                  <w:marTop w:val="0"/>
                  <w:marBottom w:val="0"/>
                  <w:divBdr>
                    <w:top w:val="none" w:sz="0" w:space="0" w:color="auto"/>
                    <w:left w:val="none" w:sz="0" w:space="0" w:color="auto"/>
                    <w:bottom w:val="none" w:sz="0" w:space="0" w:color="auto"/>
                    <w:right w:val="none" w:sz="0" w:space="0" w:color="auto"/>
                  </w:divBdr>
                  <w:divsChild>
                    <w:div w:id="684864459">
                      <w:marLeft w:val="0"/>
                      <w:marRight w:val="0"/>
                      <w:marTop w:val="0"/>
                      <w:marBottom w:val="0"/>
                      <w:divBdr>
                        <w:top w:val="none" w:sz="0" w:space="0" w:color="auto"/>
                        <w:left w:val="none" w:sz="0" w:space="0" w:color="auto"/>
                        <w:bottom w:val="none" w:sz="0" w:space="0" w:color="auto"/>
                        <w:right w:val="none" w:sz="0" w:space="0" w:color="auto"/>
                      </w:divBdr>
                      <w:divsChild>
                        <w:div w:id="364789428">
                          <w:marLeft w:val="0"/>
                          <w:marRight w:val="0"/>
                          <w:marTop w:val="0"/>
                          <w:marBottom w:val="0"/>
                          <w:divBdr>
                            <w:top w:val="none" w:sz="0" w:space="0" w:color="auto"/>
                            <w:left w:val="none" w:sz="0" w:space="0" w:color="auto"/>
                            <w:bottom w:val="none" w:sz="0" w:space="0" w:color="auto"/>
                            <w:right w:val="none" w:sz="0" w:space="0" w:color="auto"/>
                          </w:divBdr>
                          <w:divsChild>
                            <w:div w:id="511455159">
                              <w:marLeft w:val="0"/>
                              <w:marRight w:val="0"/>
                              <w:marTop w:val="0"/>
                              <w:marBottom w:val="0"/>
                              <w:divBdr>
                                <w:top w:val="none" w:sz="0" w:space="0" w:color="auto"/>
                                <w:left w:val="none" w:sz="0" w:space="0" w:color="auto"/>
                                <w:bottom w:val="none" w:sz="0" w:space="0" w:color="auto"/>
                                <w:right w:val="none" w:sz="0" w:space="0" w:color="auto"/>
                              </w:divBdr>
                              <w:divsChild>
                                <w:div w:id="81223878">
                                  <w:marLeft w:val="0"/>
                                  <w:marRight w:val="0"/>
                                  <w:marTop w:val="0"/>
                                  <w:marBottom w:val="0"/>
                                  <w:divBdr>
                                    <w:top w:val="none" w:sz="0" w:space="0" w:color="auto"/>
                                    <w:left w:val="none" w:sz="0" w:space="0" w:color="auto"/>
                                    <w:bottom w:val="none" w:sz="0" w:space="0" w:color="auto"/>
                                    <w:right w:val="none" w:sz="0" w:space="0" w:color="auto"/>
                                  </w:divBdr>
                                  <w:divsChild>
                                    <w:div w:id="1501892813">
                                      <w:marLeft w:val="0"/>
                                      <w:marRight w:val="0"/>
                                      <w:marTop w:val="0"/>
                                      <w:marBottom w:val="0"/>
                                      <w:divBdr>
                                        <w:top w:val="none" w:sz="0" w:space="0" w:color="auto"/>
                                        <w:left w:val="none" w:sz="0" w:space="0" w:color="auto"/>
                                        <w:bottom w:val="none" w:sz="0" w:space="0" w:color="auto"/>
                                        <w:right w:val="none" w:sz="0" w:space="0" w:color="auto"/>
                                      </w:divBdr>
                                      <w:divsChild>
                                        <w:div w:id="158186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624448">
      <w:bodyDiv w:val="1"/>
      <w:marLeft w:val="0"/>
      <w:marRight w:val="0"/>
      <w:marTop w:val="0"/>
      <w:marBottom w:val="0"/>
      <w:divBdr>
        <w:top w:val="none" w:sz="0" w:space="0" w:color="auto"/>
        <w:left w:val="none" w:sz="0" w:space="0" w:color="auto"/>
        <w:bottom w:val="none" w:sz="0" w:space="0" w:color="auto"/>
        <w:right w:val="none" w:sz="0" w:space="0" w:color="auto"/>
      </w:divBdr>
    </w:div>
    <w:div w:id="2055958951">
      <w:bodyDiv w:val="1"/>
      <w:marLeft w:val="0"/>
      <w:marRight w:val="0"/>
      <w:marTop w:val="0"/>
      <w:marBottom w:val="0"/>
      <w:divBdr>
        <w:top w:val="none" w:sz="0" w:space="0" w:color="auto"/>
        <w:left w:val="none" w:sz="0" w:space="0" w:color="auto"/>
        <w:bottom w:val="none" w:sz="0" w:space="0" w:color="auto"/>
        <w:right w:val="none" w:sz="0" w:space="0" w:color="auto"/>
      </w:divBdr>
      <w:divsChild>
        <w:div w:id="69471476">
          <w:marLeft w:val="0"/>
          <w:marRight w:val="1"/>
          <w:marTop w:val="0"/>
          <w:marBottom w:val="0"/>
          <w:divBdr>
            <w:top w:val="none" w:sz="0" w:space="0" w:color="auto"/>
            <w:left w:val="none" w:sz="0" w:space="0" w:color="auto"/>
            <w:bottom w:val="none" w:sz="0" w:space="0" w:color="auto"/>
            <w:right w:val="none" w:sz="0" w:space="0" w:color="auto"/>
          </w:divBdr>
          <w:divsChild>
            <w:div w:id="1313676617">
              <w:marLeft w:val="0"/>
              <w:marRight w:val="0"/>
              <w:marTop w:val="0"/>
              <w:marBottom w:val="0"/>
              <w:divBdr>
                <w:top w:val="none" w:sz="0" w:space="0" w:color="auto"/>
                <w:left w:val="none" w:sz="0" w:space="0" w:color="auto"/>
                <w:bottom w:val="none" w:sz="0" w:space="0" w:color="auto"/>
                <w:right w:val="none" w:sz="0" w:space="0" w:color="auto"/>
              </w:divBdr>
              <w:divsChild>
                <w:div w:id="1275478756">
                  <w:marLeft w:val="0"/>
                  <w:marRight w:val="1"/>
                  <w:marTop w:val="0"/>
                  <w:marBottom w:val="0"/>
                  <w:divBdr>
                    <w:top w:val="none" w:sz="0" w:space="0" w:color="auto"/>
                    <w:left w:val="none" w:sz="0" w:space="0" w:color="auto"/>
                    <w:bottom w:val="none" w:sz="0" w:space="0" w:color="auto"/>
                    <w:right w:val="none" w:sz="0" w:space="0" w:color="auto"/>
                  </w:divBdr>
                  <w:divsChild>
                    <w:div w:id="1279726865">
                      <w:marLeft w:val="0"/>
                      <w:marRight w:val="0"/>
                      <w:marTop w:val="0"/>
                      <w:marBottom w:val="0"/>
                      <w:divBdr>
                        <w:top w:val="none" w:sz="0" w:space="0" w:color="auto"/>
                        <w:left w:val="none" w:sz="0" w:space="0" w:color="auto"/>
                        <w:bottom w:val="none" w:sz="0" w:space="0" w:color="auto"/>
                        <w:right w:val="none" w:sz="0" w:space="0" w:color="auto"/>
                      </w:divBdr>
                      <w:divsChild>
                        <w:div w:id="384329227">
                          <w:marLeft w:val="0"/>
                          <w:marRight w:val="0"/>
                          <w:marTop w:val="0"/>
                          <w:marBottom w:val="0"/>
                          <w:divBdr>
                            <w:top w:val="none" w:sz="0" w:space="0" w:color="auto"/>
                            <w:left w:val="none" w:sz="0" w:space="0" w:color="auto"/>
                            <w:bottom w:val="none" w:sz="0" w:space="0" w:color="auto"/>
                            <w:right w:val="none" w:sz="0" w:space="0" w:color="auto"/>
                          </w:divBdr>
                          <w:divsChild>
                            <w:div w:id="1267620704">
                              <w:marLeft w:val="0"/>
                              <w:marRight w:val="0"/>
                              <w:marTop w:val="120"/>
                              <w:marBottom w:val="360"/>
                              <w:divBdr>
                                <w:top w:val="none" w:sz="0" w:space="0" w:color="auto"/>
                                <w:left w:val="none" w:sz="0" w:space="0" w:color="auto"/>
                                <w:bottom w:val="none" w:sz="0" w:space="0" w:color="auto"/>
                                <w:right w:val="none" w:sz="0" w:space="0" w:color="auto"/>
                              </w:divBdr>
                              <w:divsChild>
                                <w:div w:id="442461467">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uanschutz.idm.oclc.org/login?url=https://doi.org/10.1016/j.urology.2014.01.051" TargetMode="External"/><Relationship Id="rId21" Type="http://schemas.openxmlformats.org/officeDocument/2006/relationships/hyperlink" Target="https://doi.org/10.1002/pbc.31774" TargetMode="External"/><Relationship Id="rId42" Type="http://schemas.openxmlformats.org/officeDocument/2006/relationships/hyperlink" Target="https://cuanschutz.idm.oclc.org/login?url=https://doi.org/10.1097/JU.0000000000003092" TargetMode="External"/><Relationship Id="rId63" Type="http://schemas.openxmlformats.org/officeDocument/2006/relationships/hyperlink" Target="https://cuanschutz.idm.oclc.org/login?url=https://doi.org/10.1016/j.jpedsurg.2019.04.034" TargetMode="External"/><Relationship Id="rId84" Type="http://schemas.openxmlformats.org/officeDocument/2006/relationships/hyperlink" Target="https://cuanschutz.idm.oclc.org/login?url=https://doi.org/10.1016/j.urology.2017.12.007" TargetMode="External"/><Relationship Id="rId138" Type="http://schemas.openxmlformats.org/officeDocument/2006/relationships/hyperlink" Target="https://cuanschutz.idm.oclc.org/login?url=https://doi.org/10.1016/j.juro.2012.02.025" TargetMode="External"/><Relationship Id="rId159" Type="http://schemas.openxmlformats.org/officeDocument/2006/relationships/hyperlink" Target="https://cuanschutz.idm.oclc.org/login?url=https://doi.org/10.1016/j.juro.2009.11.053" TargetMode="External"/><Relationship Id="rId170" Type="http://schemas.openxmlformats.org/officeDocument/2006/relationships/theme" Target="theme/theme1.xml"/><Relationship Id="rId107" Type="http://schemas.openxmlformats.org/officeDocument/2006/relationships/hyperlink" Target="https://cuanschutz.idm.oclc.org/login?url=https://doi.org/10.1016/j.urolonc.2015.06.008" TargetMode="External"/><Relationship Id="rId11" Type="http://schemas.openxmlformats.org/officeDocument/2006/relationships/hyperlink" Target="https://doi.org/10.1097/JU.0000000000005101" TargetMode="External"/><Relationship Id="rId32" Type="http://schemas.openxmlformats.org/officeDocument/2006/relationships/hyperlink" Target="https://cuanschutz.idm.oclc.org/login?url=https://doi.org/10.1097/SLA.0000000000006329" TargetMode="External"/><Relationship Id="rId53" Type="http://schemas.openxmlformats.org/officeDocument/2006/relationships/hyperlink" Target="https://cuanschutz.idm.oclc.org/login?url=https://doi.org/10.6004/jnccn.2019.0058" TargetMode="External"/><Relationship Id="rId74" Type="http://schemas.openxmlformats.org/officeDocument/2006/relationships/hyperlink" Target="https://cuanschutz.idm.oclc.org/login?url=https://doi.org/10.1016/j.urology.2018.08.050" TargetMode="External"/><Relationship Id="rId128" Type="http://schemas.openxmlformats.org/officeDocument/2006/relationships/hyperlink" Target="https://cuanschutz.idm.oclc.org/login?url=https://doi.org/10.1016/j.urology.2013.08.066" TargetMode="External"/><Relationship Id="rId149" Type="http://schemas.openxmlformats.org/officeDocument/2006/relationships/hyperlink" Target="https://cuanschutz.idm.oclc.org/login?url=https://doi.org/10.1016/j.urolonc.2011.05.006" TargetMode="External"/><Relationship Id="rId5" Type="http://schemas.openxmlformats.org/officeDocument/2006/relationships/webSettings" Target="webSettings.xml"/><Relationship Id="rId95" Type="http://schemas.openxmlformats.org/officeDocument/2006/relationships/hyperlink" Target="https://cuanschutz.idm.oclc.org/login?url=https://doi.org/10.1002/pbc.26315" TargetMode="External"/><Relationship Id="rId160" Type="http://schemas.openxmlformats.org/officeDocument/2006/relationships/hyperlink" Target="https://cuanschutz.idm.oclc.org/login?url=https://doi.org/10.1016/j.juro.2009.08.062" TargetMode="External"/><Relationship Id="rId22" Type="http://schemas.openxmlformats.org/officeDocument/2006/relationships/hyperlink" Target="https://cuanschutz.idm.oclc.org/login?url=https://doi.org/10.1007/s00383-025-06018-6" TargetMode="External"/><Relationship Id="rId43" Type="http://schemas.openxmlformats.org/officeDocument/2006/relationships/hyperlink" Target="https://cuanschutz.idm.oclc.org/login?url=https://doi.org/10.1002/pbc.30338" TargetMode="External"/><Relationship Id="rId64" Type="http://schemas.openxmlformats.org/officeDocument/2006/relationships/hyperlink" Target="https://cuanschutz.idm.oclc.org/login?url=https://doi.org/10.1007/s00345-019-03021-0" TargetMode="External"/><Relationship Id="rId118" Type="http://schemas.openxmlformats.org/officeDocument/2006/relationships/hyperlink" Target="https://cuanschutz.idm.oclc.org/login?url=https://doi.org/10.1097/MPH.0000000000000193" TargetMode="External"/><Relationship Id="rId139" Type="http://schemas.openxmlformats.org/officeDocument/2006/relationships/hyperlink" Target="https://cuanschutz.idm.oclc.org/login?url=https://doi.org/10.1016/j.juro.2012.02.020" TargetMode="External"/><Relationship Id="rId85" Type="http://schemas.openxmlformats.org/officeDocument/2006/relationships/hyperlink" Target="https://cuanschutz.idm.oclc.org/login?url=https://doi.org/10.1016/j.jpurol.2017.11.005" TargetMode="External"/><Relationship Id="rId150" Type="http://schemas.openxmlformats.org/officeDocument/2006/relationships/hyperlink" Target="https://cuanschutz.idm.oclc.org/login?url=https://doi.org/10.1002/pbc.23240" TargetMode="External"/><Relationship Id="rId12" Type="http://schemas.openxmlformats.org/officeDocument/2006/relationships/hyperlink" Target="https://doi.org/10.1002/1545-5017.70296" TargetMode="External"/><Relationship Id="rId33" Type="http://schemas.openxmlformats.org/officeDocument/2006/relationships/hyperlink" Target="https://cuanschutz.idm.oclc.org/login?url=https://doi.org/10.1016/j.jss.2024.04.086" TargetMode="External"/><Relationship Id="rId108" Type="http://schemas.openxmlformats.org/officeDocument/2006/relationships/hyperlink" Target="https://cuanschutz.idm.oclc.org/login?url=https://doi.org/10.1002/cncr.29368" TargetMode="External"/><Relationship Id="rId129" Type="http://schemas.openxmlformats.org/officeDocument/2006/relationships/hyperlink" Target="https://cuanschutz.idm.oclc.org/login?url=https://doi.org/10.1097/MOU.0b013e32836320a7" TargetMode="External"/><Relationship Id="rId54" Type="http://schemas.openxmlformats.org/officeDocument/2006/relationships/hyperlink" Target="https://cuanschutz.idm.oclc.org/login?url=https://doi.org/10.1016/j.jpedsurg.2020.04.004" TargetMode="External"/><Relationship Id="rId70" Type="http://schemas.openxmlformats.org/officeDocument/2006/relationships/hyperlink" Target="https://cuanschutz.idm.oclc.org/login?url=https://doi.org/10.1016/j.urpr.2018.08.005" TargetMode="External"/><Relationship Id="rId75" Type="http://schemas.openxmlformats.org/officeDocument/2006/relationships/hyperlink" Target="https://cuanschutz.idm.oclc.org/login?url=https://doi.org/10.1016/j.urology.2018.07.032" TargetMode="External"/><Relationship Id="rId91" Type="http://schemas.openxmlformats.org/officeDocument/2006/relationships/hyperlink" Target="https://cuanschutz.idm.oclc.org/login?url=https://doi.org/10.1016/j.juro.2016.12.011" TargetMode="External"/><Relationship Id="rId96" Type="http://schemas.openxmlformats.org/officeDocument/2006/relationships/hyperlink" Target="https://cuanschutz.idm.oclc.org/login?url=https://doi.org/10.1016/j.juro.2016.08.012" TargetMode="External"/><Relationship Id="rId140" Type="http://schemas.openxmlformats.org/officeDocument/2006/relationships/hyperlink" Target="https://cuanschutz.idm.oclc.org/login?url=https://doi.org/10.1016/j.urology.2012.04.064" TargetMode="External"/><Relationship Id="rId145" Type="http://schemas.openxmlformats.org/officeDocument/2006/relationships/hyperlink" Target="https://cuanschutz.idm.oclc.org/login?url=https://doi.org/10.1002/pbc.23240" TargetMode="External"/><Relationship Id="rId161" Type="http://schemas.openxmlformats.org/officeDocument/2006/relationships/hyperlink" Target="https://dx.doi.org/10.22037/uj.v6i3.409" TargetMode="External"/><Relationship Id="rId166" Type="http://schemas.openxmlformats.org/officeDocument/2006/relationships/hyperlink" Target="http://jco.ascopubs.org/search?author1=James+Brugarolas&amp;sortspec=date&amp;submit=Submi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uanschutz.idm.oclc.org/login?url=https://doi.org/10.1002/pbc.31715" TargetMode="External"/><Relationship Id="rId28" Type="http://schemas.openxmlformats.org/officeDocument/2006/relationships/hyperlink" Target="https://cuanschutz.idm.oclc.org/login?url=https://doi.org/10.1016/j.jpedsurg.2024.161893" TargetMode="External"/><Relationship Id="rId49" Type="http://schemas.openxmlformats.org/officeDocument/2006/relationships/hyperlink" Target="https://cuanschutz.idm.oclc.org/login?url=https://doi.org/10.1002/cncr.33173" TargetMode="External"/><Relationship Id="rId114" Type="http://schemas.openxmlformats.org/officeDocument/2006/relationships/hyperlink" Target="https://pubmed.ncbi.nlm.nih.gov/24855728/" TargetMode="External"/><Relationship Id="rId119" Type="http://schemas.openxmlformats.org/officeDocument/2006/relationships/hyperlink" Target="https://cuanschutz.idm.oclc.org/login?url=https://doi.org/10.1016/j.juro.2014.01.091" TargetMode="External"/><Relationship Id="rId44" Type="http://schemas.openxmlformats.org/officeDocument/2006/relationships/hyperlink" Target="https://cuanschutz.idm.oclc.org/login?url=https://doi.org/10.1016/j.jpeds.2023.113496" TargetMode="External"/><Relationship Id="rId60" Type="http://schemas.openxmlformats.org/officeDocument/2006/relationships/hyperlink" Target="https://cuanschutz.idm.oclc.org/login?url=https://doi.org/10.1016/j.urology.2019.10.023" TargetMode="External"/><Relationship Id="rId65" Type="http://schemas.openxmlformats.org/officeDocument/2006/relationships/hyperlink" Target="https://cuanschutz.idm.oclc.org/login?url=https://doi.org/10.1097/UPJ.0000000000000095" TargetMode="External"/><Relationship Id="rId81" Type="http://schemas.openxmlformats.org/officeDocument/2006/relationships/hyperlink" Target="https://cuanschutz.idm.oclc.org/login?url=https://doi.org/10.1016/j.ijrobp.2018.01.110" TargetMode="External"/><Relationship Id="rId86" Type="http://schemas.openxmlformats.org/officeDocument/2006/relationships/hyperlink" Target="https://cuanschutz.idm.oclc.org/login?url=https://doi.org/10.1016/j.jpurol.2017.09.025" TargetMode="External"/><Relationship Id="rId130" Type="http://schemas.openxmlformats.org/officeDocument/2006/relationships/hyperlink" Target="https://cuanschutz.idm.oclc.org/login?url=https://doi.org/10.1016/j.urolonc.2012.08.002" TargetMode="External"/><Relationship Id="rId135" Type="http://schemas.openxmlformats.org/officeDocument/2006/relationships/hyperlink" Target="https://pubmed.ncbi.nlm.nih.gov/23504682/" TargetMode="External"/><Relationship Id="rId151" Type="http://schemas.openxmlformats.org/officeDocument/2006/relationships/hyperlink" Target="https://cuanschutz.idm.oclc.org/login?url=https://doi.org/10.1016/j.eururo.2011.02.032" TargetMode="External"/><Relationship Id="rId156" Type="http://schemas.openxmlformats.org/officeDocument/2006/relationships/hyperlink" Target="https://cuanschutz.idm.oclc.org/login?url=https://doi.org/10.1016/j.urology.2009.09.092" TargetMode="External"/><Relationship Id="rId13" Type="http://schemas.openxmlformats.org/officeDocument/2006/relationships/hyperlink" Target="https://doi.org/10.1016/j.urology.2026.03.020" TargetMode="External"/><Relationship Id="rId18" Type="http://schemas.openxmlformats.org/officeDocument/2006/relationships/hyperlink" Target="https://cuanschutz.idm.oclc.org/login?url=https://doi.org/10.1038/s41585-025-01055-1" TargetMode="External"/><Relationship Id="rId39" Type="http://schemas.openxmlformats.org/officeDocument/2006/relationships/hyperlink" Target="https://cuanschutz.idm.oclc.org/login?url=https://doi.org/10.1002/pbc.30766" TargetMode="External"/><Relationship Id="rId109" Type="http://schemas.openxmlformats.org/officeDocument/2006/relationships/hyperlink" Target="https://cuanschutz.idm.oclc.org/login?url=https://doi.org/10.1080/23723556.2014.1002712" TargetMode="External"/><Relationship Id="rId34" Type="http://schemas.openxmlformats.org/officeDocument/2006/relationships/hyperlink" Target="https://cuanschutz.idm.oclc.org/login?url=https://doi.org/10.1002/pbc.30981" TargetMode="External"/><Relationship Id="rId50" Type="http://schemas.openxmlformats.org/officeDocument/2006/relationships/hyperlink" Target="https://cuanschutz.idm.oclc.org/login?url=https://doi.org/10.1002/pbc.29412" TargetMode="External"/><Relationship Id="rId55" Type="http://schemas.openxmlformats.org/officeDocument/2006/relationships/hyperlink" Target="https://cuanschutz.idm.oclc.org/login?url=https://doi.org/10.1097/UPJ.0000000000000170" TargetMode="External"/><Relationship Id="rId76" Type="http://schemas.openxmlformats.org/officeDocument/2006/relationships/hyperlink" Target="https://cuanschutz.idm.oclc.org/login?url=https://doi.org/10.1002/cncr.31578" TargetMode="External"/><Relationship Id="rId97" Type="http://schemas.openxmlformats.org/officeDocument/2006/relationships/hyperlink" Target="https://doi.org/10.1016/j.urology.2016.06.066" TargetMode="External"/><Relationship Id="rId104" Type="http://schemas.openxmlformats.org/officeDocument/2006/relationships/hyperlink" Target="https://cuanschutz.idm.oclc.org/login?url=https://doi.org/10.1016/j.urolonc.2015.08.009" TargetMode="External"/><Relationship Id="rId120" Type="http://schemas.openxmlformats.org/officeDocument/2006/relationships/hyperlink" Target="https://cuanschutz.idm.oclc.org/login?url=https://doi.org/10.1016/j.jpurol.2014.04.011" TargetMode="External"/><Relationship Id="rId125" Type="http://schemas.openxmlformats.org/officeDocument/2006/relationships/hyperlink" Target="https://cuanschutz.idm.oclc.org/login?url=https://doi.org/10.1016/j.jpurol.2014.01.025" TargetMode="External"/><Relationship Id="rId141" Type="http://schemas.openxmlformats.org/officeDocument/2006/relationships/hyperlink" Target="https://cuanschutz.idm.oclc.org/login?url=https://doi.org/10.2350/12-01-1151-OA.1" TargetMode="External"/><Relationship Id="rId146" Type="http://schemas.openxmlformats.org/officeDocument/2006/relationships/hyperlink" Target="https://doi.org/10.5275/ijcr.2011.10.02" TargetMode="External"/><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cuanschutz.idm.oclc.org/login?url=https://doi.org/10.1016/j.urology.2018.12.030" TargetMode="External"/><Relationship Id="rId92" Type="http://schemas.openxmlformats.org/officeDocument/2006/relationships/hyperlink" Target="https://cuanschutz.idm.oclc.org/login?url=https://doi.org/10.1016/j.juro.2016.12.011" TargetMode="External"/><Relationship Id="rId162" Type="http://schemas.openxmlformats.org/officeDocument/2006/relationships/hyperlink" Target="https://cuanschutz.idm.oclc.org/login?url=https://doi.org/10.1111/j.1464-410X.2009.08443.x" TargetMode="External"/><Relationship Id="rId2" Type="http://schemas.openxmlformats.org/officeDocument/2006/relationships/numbering" Target="numbering.xml"/><Relationship Id="rId29" Type="http://schemas.openxmlformats.org/officeDocument/2006/relationships/hyperlink" Target="https://cuanschutz.idm.oclc.org/login?url=https://doi.org/10.1002/ijc.35080" TargetMode="External"/><Relationship Id="rId24" Type="http://schemas.openxmlformats.org/officeDocument/2006/relationships/hyperlink" Target="https://cuanschutz.idm.oclc.org/login?url=https://doi.org/10.1097/SLA.0000000000006726" TargetMode="External"/><Relationship Id="rId40" Type="http://schemas.openxmlformats.org/officeDocument/2006/relationships/hyperlink" Target="https://cuanschutz.idm.oclc.org/login?url=https://doi.org/10.1002/pbc.30586" TargetMode="External"/><Relationship Id="rId45" Type="http://schemas.openxmlformats.org/officeDocument/2006/relationships/hyperlink" Target="https://cuanschutz.idm.oclc.org/login?url=https://doi.org/10.1016/j.jpurol.2023.04.008" TargetMode="External"/><Relationship Id="rId66" Type="http://schemas.openxmlformats.org/officeDocument/2006/relationships/hyperlink" Target="https://cuanschutz.idm.oclc.org/login?url=https://doi.org/10.1016/j.jpurol.2019.01.009" TargetMode="External"/><Relationship Id="rId87" Type="http://schemas.openxmlformats.org/officeDocument/2006/relationships/hyperlink" Target="https://cuanschutz.idm.oclc.org/login?url=https://doi.org/10.1155/2018/2375176" TargetMode="External"/><Relationship Id="rId110" Type="http://schemas.openxmlformats.org/officeDocument/2006/relationships/hyperlink" Target="https://cuanschutz.idm.oclc.org/login?url=https://doi.org/10.1016/j.ijrobp.2015.02.007" TargetMode="External"/><Relationship Id="rId115" Type="http://schemas.openxmlformats.org/officeDocument/2006/relationships/hyperlink" Target="https://cuanschutz.idm.oclc.org/login?url=https://doi.org/10.1002/pbc.25027" TargetMode="External"/><Relationship Id="rId131" Type="http://schemas.openxmlformats.org/officeDocument/2006/relationships/hyperlink" Target="https://cuanschutz.idm.oclc.org/login?url=https://doi.org/10.1016/j.juro.2013.05.003" TargetMode="External"/><Relationship Id="rId136" Type="http://schemas.openxmlformats.org/officeDocument/2006/relationships/hyperlink" Target="https://cuanschutz.idm.oclc.org/login?url=https://doi.org/10.1016/j.jadohealth.2013.03.006" TargetMode="External"/><Relationship Id="rId157" Type="http://schemas.openxmlformats.org/officeDocument/2006/relationships/hyperlink" Target="https://cuanschutz.idm.oclc.org/login?url=https://doi.org/10.1016/j.jpurol.2009.09.010" TargetMode="External"/><Relationship Id="rId61" Type="http://schemas.openxmlformats.org/officeDocument/2006/relationships/hyperlink" Target="https://cuanschutz.idm.oclc.org/login?url=https://doi.org/10.1152/ajprenal.00090.2019" TargetMode="External"/><Relationship Id="rId82" Type="http://schemas.openxmlformats.org/officeDocument/2006/relationships/hyperlink" Target="https://cuanschutz.idm.oclc.org/login?url=https://doi.org/10.1097/MPH.0000000000001124" TargetMode="External"/><Relationship Id="rId152" Type="http://schemas.openxmlformats.org/officeDocument/2006/relationships/hyperlink" Target="https://cuanschutz.idm.oclc.org/login?url=https://doi.org/10.1016/j.juro.2011.01.016" TargetMode="External"/><Relationship Id="rId19" Type="http://schemas.openxmlformats.org/officeDocument/2006/relationships/hyperlink" Target="https://cuanschutz.idm.oclc.org/login?url=https://doi.org/10.1245/s10434-025-17335-4" TargetMode="External"/><Relationship Id="rId14" Type="http://schemas.openxmlformats.org/officeDocument/2006/relationships/hyperlink" Target="https://cuanschutz.idm.oclc.org/login?url=https://doi.org/10.3390/cancers17193276" TargetMode="External"/><Relationship Id="rId30" Type="http://schemas.openxmlformats.org/officeDocument/2006/relationships/hyperlink" Target="https://cuanschutz.idm.oclc.org/login?url=https://doi.org/10.1002/pbc.31277" TargetMode="External"/><Relationship Id="rId35" Type="http://schemas.openxmlformats.org/officeDocument/2006/relationships/hyperlink" Target="https://cuanschutz.idm.oclc.org/login?url=https://doi.org/10.1002/pbc.31118" TargetMode="External"/><Relationship Id="rId56" Type="http://schemas.openxmlformats.org/officeDocument/2006/relationships/hyperlink" Target="https://cuanschutz.idm.oclc.org/login?url=https://doi.org/10.1016/j.urology.2019.10.007" TargetMode="External"/><Relationship Id="rId77" Type="http://schemas.openxmlformats.org/officeDocument/2006/relationships/hyperlink" Target="https://cuanschutz.idm.oclc.org/login?url=https://doi.org/10.1016/j.jpurol.2018.05.002" TargetMode="External"/><Relationship Id="rId100" Type="http://schemas.openxmlformats.org/officeDocument/2006/relationships/hyperlink" Target="https://cuanschutz.idm.oclc.org/login?url=https://doi.org/10.1016/j.urology.2015.10.001" TargetMode="External"/><Relationship Id="rId105" Type="http://schemas.openxmlformats.org/officeDocument/2006/relationships/hyperlink" Target="https://cuanschutz.idm.oclc.org/login?url=https://doi.org/10.1097/MPH.0000000000000445" TargetMode="External"/><Relationship Id="rId126" Type="http://schemas.openxmlformats.org/officeDocument/2006/relationships/hyperlink" Target="https://cuanschutz.idm.oclc.org/login?url=https://doi.org/10.1016/j.jpurol.2013.10.016" TargetMode="External"/><Relationship Id="rId147" Type="http://schemas.openxmlformats.org/officeDocument/2006/relationships/hyperlink" Target="http://www.ncbi.nlm.nih.gov/pubmed/21752533" TargetMode="External"/><Relationship Id="rId168" Type="http://schemas.openxmlformats.org/officeDocument/2006/relationships/footer" Target="footer2.xml"/><Relationship Id="rId8" Type="http://schemas.openxmlformats.org/officeDocument/2006/relationships/hyperlink" Target="mailto:NICHOLAS.COST@UCDENVER.EDU" TargetMode="External"/><Relationship Id="rId51" Type="http://schemas.openxmlformats.org/officeDocument/2006/relationships/hyperlink" Target="https://cuanschutz.idm.oclc.org/login?url=https://doi.org/10.1016/j.jpurol.2021.12.001" TargetMode="External"/><Relationship Id="rId72" Type="http://schemas.openxmlformats.org/officeDocument/2006/relationships/hyperlink" Target="https://cuanschutz.idm.oclc.org/login?url=https://doi.org/10.1016/j.jss.2018.07.022" TargetMode="External"/><Relationship Id="rId93" Type="http://schemas.openxmlformats.org/officeDocument/2006/relationships/hyperlink" Target="https://cuanschutz.idm.oclc.org/login?url=https://doi.org/10.1016/j.urology.2016.12.019" TargetMode="External"/><Relationship Id="rId98" Type="http://schemas.openxmlformats.org/officeDocument/2006/relationships/hyperlink" Target="https://cuanschutz.idm.oclc.org/login?url=https://doi.org/10.1016/j.jpurol.2016.06.014" TargetMode="External"/><Relationship Id="rId121" Type="http://schemas.openxmlformats.org/officeDocument/2006/relationships/hyperlink" Target="http://www.ncbi.nlm.nih.gov/pubmed/24993421" TargetMode="External"/><Relationship Id="rId142" Type="http://schemas.openxmlformats.org/officeDocument/2006/relationships/hyperlink" Target="https://cuanschutz.idm.oclc.org/login?url=https://doi.org/10.1016/j.juro.2012.09.008" TargetMode="External"/><Relationship Id="rId163" Type="http://schemas.openxmlformats.org/officeDocument/2006/relationships/hyperlink" Target="https://cuanschutz.idm.oclc.org/login?url=https://doi.org/10.1016/j.jpedsurg.2008.10.003" TargetMode="External"/><Relationship Id="rId3" Type="http://schemas.openxmlformats.org/officeDocument/2006/relationships/styles" Target="styles.xml"/><Relationship Id="rId25" Type="http://schemas.openxmlformats.org/officeDocument/2006/relationships/hyperlink" Target="https://cuanschutz.idm.oclc.org/login?url=https://doi.org/10.1038/s41585-024-00993-6" TargetMode="External"/><Relationship Id="rId46" Type="http://schemas.openxmlformats.org/officeDocument/2006/relationships/hyperlink" Target="https://cuanschutz.idm.oclc.org/login?url=https://doi.org/10.1038/s41598-022-08585-3" TargetMode="External"/><Relationship Id="rId67" Type="http://schemas.openxmlformats.org/officeDocument/2006/relationships/hyperlink" Target="https://cuanschutz.idm.oclc.org/login?url=https://doi.org/10.1016/j.jpurol.2018.10.011" TargetMode="External"/><Relationship Id="rId116" Type="http://schemas.openxmlformats.org/officeDocument/2006/relationships/hyperlink" Target="https://cuanschutz.idm.oclc.org/login?url=https://doi.org/10.1016/j.juro.2014.04.003" TargetMode="External"/><Relationship Id="rId137" Type="http://schemas.openxmlformats.org/officeDocument/2006/relationships/hyperlink" Target="https://cuanschutz.idm.oclc.org/login?url=https://doi.org/10.1016/j.jadohealth.2013.03.006" TargetMode="External"/><Relationship Id="rId158" Type="http://schemas.openxmlformats.org/officeDocument/2006/relationships/hyperlink" Target="https://cuanschutz.idm.oclc.org/login?url=https://doi.org/10.1016/j.juro.2010.02.029" TargetMode="External"/><Relationship Id="rId20" Type="http://schemas.openxmlformats.org/officeDocument/2006/relationships/hyperlink" Target="https://doi.org/10.1002/pbc.31798" TargetMode="External"/><Relationship Id="rId41" Type="http://schemas.openxmlformats.org/officeDocument/2006/relationships/hyperlink" Target="https://cuanschutz.idm.oclc.org/login?url=https://doi.org/10.1097/JU.0000000000003390" TargetMode="External"/><Relationship Id="rId62" Type="http://schemas.openxmlformats.org/officeDocument/2006/relationships/hyperlink" Target="https://cuanschutz.idm.oclc.org/login?url=https://doi.org/10.1016/j.urology.2019.11.026" TargetMode="External"/><Relationship Id="rId83" Type="http://schemas.openxmlformats.org/officeDocument/2006/relationships/hyperlink" Target="https://cuanschutz.idm.oclc.org/login?url=https://doi.org/10.1007/s11934-018-0761-8" TargetMode="External"/><Relationship Id="rId88" Type="http://schemas.openxmlformats.org/officeDocument/2006/relationships/hyperlink" Target="https://cuanschutz.idm.oclc.org/login?url=https://doi.org/10.1016/j.ygyno.2017.09.034" TargetMode="External"/><Relationship Id="rId111" Type="http://schemas.openxmlformats.org/officeDocument/2006/relationships/hyperlink" Target="https://cuanschutz.idm.oclc.org/login?url=https://doi.org/10.1016/j.ccell.2014.09.015" TargetMode="External"/><Relationship Id="rId132" Type="http://schemas.openxmlformats.org/officeDocument/2006/relationships/hyperlink" Target="https://cuanschutz.idm.oclc.org/login?url=https://doi.org/10.1002/pbc.24627" TargetMode="External"/><Relationship Id="rId153" Type="http://schemas.openxmlformats.org/officeDocument/2006/relationships/hyperlink" Target="http://www.ncbi.nlm.nih.gov/pubmed/21420110" TargetMode="External"/><Relationship Id="rId15" Type="http://schemas.openxmlformats.org/officeDocument/2006/relationships/hyperlink" Target="https://cuanschutz.idm.oclc.org/login?url=https://doi.org/10.1002/pbc.31996" TargetMode="External"/><Relationship Id="rId36" Type="http://schemas.openxmlformats.org/officeDocument/2006/relationships/hyperlink" Target="https://cuanschutz.idm.oclc.org/login?url=https://doi.org/10.3389/fsurg.2024.1393857" TargetMode="External"/><Relationship Id="rId57" Type="http://schemas.openxmlformats.org/officeDocument/2006/relationships/hyperlink" Target="https://cuanschutz.idm.oclc.org/login?url=https://doi.org/10.1016/j.jpurol.2019.10.030" TargetMode="External"/><Relationship Id="rId106" Type="http://schemas.openxmlformats.org/officeDocument/2006/relationships/hyperlink" Target="https://cuanschutz.idm.oclc.org/login?url=https://doi.org/10.1155/2015/364807" TargetMode="External"/><Relationship Id="rId127" Type="http://schemas.openxmlformats.org/officeDocument/2006/relationships/hyperlink" Target="http://www.ncbi.nlm.nih.gov/pubmed/24210571" TargetMode="External"/><Relationship Id="rId10" Type="http://schemas.openxmlformats.org/officeDocument/2006/relationships/hyperlink" Target="https://doi.org/10.3390/biomedicines14050955" TargetMode="External"/><Relationship Id="rId31" Type="http://schemas.openxmlformats.org/officeDocument/2006/relationships/hyperlink" Target="https://cuanschutz.idm.oclc.org/login?url=https://doi.org/10.1038/s41598-024-65313-9" TargetMode="External"/><Relationship Id="rId52" Type="http://schemas.openxmlformats.org/officeDocument/2006/relationships/hyperlink" Target="https://cuanschutz.idm.oclc.org/login?url=https://doi.org/10.21037/tau-20-76" TargetMode="External"/><Relationship Id="rId73" Type="http://schemas.openxmlformats.org/officeDocument/2006/relationships/hyperlink" Target="https://cuanschutz.idm.oclc.org/login?url=https://doi.org/10.1016/j.eucr.2018.09.016" TargetMode="External"/><Relationship Id="rId78" Type="http://schemas.openxmlformats.org/officeDocument/2006/relationships/hyperlink" Target="https://cuanschutz.idm.oclc.org/login?url=https://doi.org/10.1016/j.juro.2018.03.076" TargetMode="External"/><Relationship Id="rId94" Type="http://schemas.openxmlformats.org/officeDocument/2006/relationships/hyperlink" Target="https://cuanschutz.idm.oclc.org/login?url=https://doi.org/10.1016/j.juro.2016.09.082" TargetMode="External"/><Relationship Id="rId99" Type="http://schemas.openxmlformats.org/officeDocument/2006/relationships/hyperlink" Target="https://cuanschutz.idm.oclc.org/login?url=https://doi.org/10.1089/jayao.2015.0057" TargetMode="External"/><Relationship Id="rId101" Type="http://schemas.openxmlformats.org/officeDocument/2006/relationships/hyperlink" Target="https://doi.org/10.1007/s40746-016-0043-y" TargetMode="External"/><Relationship Id="rId122" Type="http://schemas.openxmlformats.org/officeDocument/2006/relationships/hyperlink" Target="https://cuanschutz.idm.oclc.org/login?url=https://doi.org/10.1016/j.jpurol.2014.04.020" TargetMode="External"/><Relationship Id="rId143" Type="http://schemas.openxmlformats.org/officeDocument/2006/relationships/hyperlink" Target="https://cuanschutz.idm.oclc.org/login?url=https://doi.org/10.1002/pbc.23315" TargetMode="External"/><Relationship Id="rId148" Type="http://schemas.openxmlformats.org/officeDocument/2006/relationships/hyperlink" Target="https://cuanschutz.idm.oclc.org/login?url=https://doi.org/10.1016/j.eururo.2011.06.042" TargetMode="External"/><Relationship Id="rId164" Type="http://schemas.openxmlformats.org/officeDocument/2006/relationships/hyperlink" Target="https://cuanschutz.idm.oclc.org/login?url=https://doi.org/10.1016/j.urology.2008.06.042" TargetMode="Externa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CHOLAS.COST@CHILDRENSCOLORADO.ORG" TargetMode="External"/><Relationship Id="rId26" Type="http://schemas.openxmlformats.org/officeDocument/2006/relationships/hyperlink" Target="https://cuanschutz.idm.oclc.org/login?url=https://doi.org/10.1016/j.jpedsurg.2024.162046" TargetMode="External"/><Relationship Id="rId47" Type="http://schemas.openxmlformats.org/officeDocument/2006/relationships/hyperlink" Target="https://cuanschutz.idm.oclc.org/login?url=https://doi.org/10.1002/pbc.29226" TargetMode="External"/><Relationship Id="rId68" Type="http://schemas.openxmlformats.org/officeDocument/2006/relationships/hyperlink" Target="https://cuanschutz.idm.oclc.org/login?url=https://doi.org/10.1016/j.urology.2019.02.015" TargetMode="External"/><Relationship Id="rId89" Type="http://schemas.openxmlformats.org/officeDocument/2006/relationships/hyperlink" Target="https://cuanschutz.idm.oclc.org/login?url=https://doi.org/10.1002/pbc.26458" TargetMode="External"/><Relationship Id="rId112" Type="http://schemas.openxmlformats.org/officeDocument/2006/relationships/hyperlink" Target="https://cuanschutz.idm.oclc.org/login?url=https://doi.org/10.1016/j.juro.2013.08.047" TargetMode="External"/><Relationship Id="rId133" Type="http://schemas.openxmlformats.org/officeDocument/2006/relationships/hyperlink" Target="https://cuanschutz.idm.oclc.org/login?url=https://doi.org/10.1016/j.urology.2013.03.003" TargetMode="External"/><Relationship Id="rId154" Type="http://schemas.openxmlformats.org/officeDocument/2006/relationships/hyperlink" Target="https://cuanschutz.idm.oclc.org/login?url=https://doi.org/10.1016/j.juro.2010.12.070" TargetMode="External"/><Relationship Id="rId16" Type="http://schemas.openxmlformats.org/officeDocument/2006/relationships/hyperlink" Target="https://cuanschutz.idm.oclc.org/login?url=https://doi.org/10.1097/SLA.0000000000006862" TargetMode="External"/><Relationship Id="rId37" Type="http://schemas.openxmlformats.org/officeDocument/2006/relationships/hyperlink" Target="https://cuanschutz.idm.oclc.org/login?url=https://doi.org/10.1200/OP.23.00580" TargetMode="External"/><Relationship Id="rId58" Type="http://schemas.openxmlformats.org/officeDocument/2006/relationships/hyperlink" Target="https://cuanschutz.idm.oclc.org/login?url=https://doi.org/10.1016/j.jpedsurg.2019.06.010" TargetMode="External"/><Relationship Id="rId79" Type="http://schemas.openxmlformats.org/officeDocument/2006/relationships/hyperlink" Target="https://cuanschutz.idm.oclc.org/login?url=https://doi.org/10.1016/j.juro.2017.11.076" TargetMode="External"/><Relationship Id="rId102" Type="http://schemas.openxmlformats.org/officeDocument/2006/relationships/hyperlink" Target="https://pubmed.ncbi.nlm.nih.gov/26676896/" TargetMode="External"/><Relationship Id="rId123" Type="http://schemas.openxmlformats.org/officeDocument/2006/relationships/hyperlink" Target="http://www.ncbi.nlm.nih.gov/pubmed/24661900" TargetMode="External"/><Relationship Id="rId144" Type="http://schemas.openxmlformats.org/officeDocument/2006/relationships/hyperlink" Target="https://cuanschutz.idm.oclc.org/login?url=https://doi.org/10.1089/end.2011.0214" TargetMode="External"/><Relationship Id="rId90" Type="http://schemas.openxmlformats.org/officeDocument/2006/relationships/hyperlink" Target="https://cuanschutz.idm.oclc.org/login?url=https://doi.org/10.1007/s00247-017-3926-6" TargetMode="External"/><Relationship Id="rId165" Type="http://schemas.openxmlformats.org/officeDocument/2006/relationships/hyperlink" Target="http://jco.ascopubs.org/search?author1=James+Brugarolas&amp;sortspec=date&amp;submit=Submit" TargetMode="External"/><Relationship Id="rId27" Type="http://schemas.openxmlformats.org/officeDocument/2006/relationships/hyperlink" Target="https://cuanschutz.idm.oclc.org/login?url=https://doi.org/10.1016/j.urology.2024.09.041" TargetMode="External"/><Relationship Id="rId48" Type="http://schemas.openxmlformats.org/officeDocument/2006/relationships/hyperlink" Target="https://cuanschutz.idm.oclc.org/login?url=https://doi.org/10.1002/ijc.34006" TargetMode="External"/><Relationship Id="rId69" Type="http://schemas.openxmlformats.org/officeDocument/2006/relationships/hyperlink" Target="https://cuanschutz.idm.oclc.org/login?url=https://doi.org/10.1016/j.urology.2018.11.045" TargetMode="External"/><Relationship Id="rId113" Type="http://schemas.openxmlformats.org/officeDocument/2006/relationships/hyperlink" Target="https://cuanschutz.idm.oclc.org/login?url=https://doi.org/10.1002/pbc.24773" TargetMode="External"/><Relationship Id="rId134" Type="http://schemas.openxmlformats.org/officeDocument/2006/relationships/hyperlink" Target="https://pubmed.ncbi.nlm.nih.gov/23703101/" TargetMode="External"/><Relationship Id="rId80" Type="http://schemas.openxmlformats.org/officeDocument/2006/relationships/hyperlink" Target="https://cuanschutz.idm.oclc.org/login?url=https://doi.org/10.1016/j.jpurol.2017.12.007" TargetMode="External"/><Relationship Id="rId155" Type="http://schemas.openxmlformats.org/officeDocument/2006/relationships/hyperlink" Target="https://cuanschutz.idm.oclc.org/login?url=https://doi.org/10.1038/ejhg.2010.245" TargetMode="External"/><Relationship Id="rId17" Type="http://schemas.openxmlformats.org/officeDocument/2006/relationships/hyperlink" Target="https://doi.org/10.1016/j.jpedsurg.2025.162425" TargetMode="External"/><Relationship Id="rId38" Type="http://schemas.openxmlformats.org/officeDocument/2006/relationships/hyperlink" Target="https://cuanschutz.idm.oclc.org/login?url=https://doi.org/10.1097/XCS.0000000000000999" TargetMode="External"/><Relationship Id="rId59" Type="http://schemas.openxmlformats.org/officeDocument/2006/relationships/hyperlink" Target="https://cuanschutz.idm.oclc.org/login?url=https://doi.org/10.1007/s00345-019-03034-9" TargetMode="External"/><Relationship Id="rId103" Type="http://schemas.openxmlformats.org/officeDocument/2006/relationships/hyperlink" Target="https://cuanschutz.idm.oclc.org/login?url=https://doi.org/10.1016/j.urolonc.2015.09.009" TargetMode="External"/><Relationship Id="rId124" Type="http://schemas.openxmlformats.org/officeDocument/2006/relationships/hyperlink" Target="https://cuanschutz.idm.oclc.org/login?url=https://doi.org/10.1016/j.jpurol.2014.01.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62010-632D-4B71-A95F-32E5B4608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38</Pages>
  <Words>20230</Words>
  <Characters>115314</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Journal Club</vt:lpstr>
    </vt:vector>
  </TitlesOfParts>
  <Company>UT Southwestern Medical Center</Company>
  <LinksUpToDate>false</LinksUpToDate>
  <CharactersWithSpaces>135274</CharactersWithSpaces>
  <SharedDoc>false</SharedDoc>
  <HLinks>
    <vt:vector size="54" baseType="variant">
      <vt:variant>
        <vt:i4>7929966</vt:i4>
      </vt:variant>
      <vt:variant>
        <vt:i4>24</vt:i4>
      </vt:variant>
      <vt:variant>
        <vt:i4>0</vt:i4>
      </vt:variant>
      <vt:variant>
        <vt:i4>5</vt:i4>
      </vt:variant>
      <vt:variant>
        <vt:lpwstr>http://jco.ascopubs.org/search?author1=James+Brugarolas&amp;sortspec=date&amp;submit=Submit</vt:lpwstr>
      </vt:variant>
      <vt:variant>
        <vt:lpwstr/>
      </vt:variant>
      <vt:variant>
        <vt:i4>7929966</vt:i4>
      </vt:variant>
      <vt:variant>
        <vt:i4>21</vt:i4>
      </vt:variant>
      <vt:variant>
        <vt:i4>0</vt:i4>
      </vt:variant>
      <vt:variant>
        <vt:i4>5</vt:i4>
      </vt:variant>
      <vt:variant>
        <vt:lpwstr>http://jco.ascopubs.org/search?author1=James+Brugarolas&amp;sortspec=date&amp;submit=Submit</vt:lpwstr>
      </vt:variant>
      <vt:variant>
        <vt:lpwstr/>
      </vt:variant>
      <vt:variant>
        <vt:i4>3604516</vt:i4>
      </vt:variant>
      <vt:variant>
        <vt:i4>18</vt:i4>
      </vt:variant>
      <vt:variant>
        <vt:i4>0</vt:i4>
      </vt:variant>
      <vt:variant>
        <vt:i4>5</vt:i4>
      </vt:variant>
      <vt:variant>
        <vt:lpwstr>http://www.ncbi.nlm.nih.gov/pubmed/21420110</vt:lpwstr>
      </vt:variant>
      <vt:variant>
        <vt:lpwstr/>
      </vt:variant>
      <vt:variant>
        <vt:i4>3407911</vt:i4>
      </vt:variant>
      <vt:variant>
        <vt:i4>15</vt:i4>
      </vt:variant>
      <vt:variant>
        <vt:i4>0</vt:i4>
      </vt:variant>
      <vt:variant>
        <vt:i4>5</vt:i4>
      </vt:variant>
      <vt:variant>
        <vt:lpwstr>http://www.ncbi.nlm.nih.gov/pubmed/21752533</vt:lpwstr>
      </vt:variant>
      <vt:variant>
        <vt:lpwstr/>
      </vt:variant>
      <vt:variant>
        <vt:i4>3604518</vt:i4>
      </vt:variant>
      <vt:variant>
        <vt:i4>12</vt:i4>
      </vt:variant>
      <vt:variant>
        <vt:i4>0</vt:i4>
      </vt:variant>
      <vt:variant>
        <vt:i4>5</vt:i4>
      </vt:variant>
      <vt:variant>
        <vt:lpwstr>http://www.ncbi.nlm.nih.gov/pubmed/24210571</vt:lpwstr>
      </vt:variant>
      <vt:variant>
        <vt:lpwstr/>
      </vt:variant>
      <vt:variant>
        <vt:i4>3473453</vt:i4>
      </vt:variant>
      <vt:variant>
        <vt:i4>9</vt:i4>
      </vt:variant>
      <vt:variant>
        <vt:i4>0</vt:i4>
      </vt:variant>
      <vt:variant>
        <vt:i4>5</vt:i4>
      </vt:variant>
      <vt:variant>
        <vt:lpwstr>http://www.ncbi.nlm.nih.gov/pubmed/24661900</vt:lpwstr>
      </vt:variant>
      <vt:variant>
        <vt:lpwstr/>
      </vt:variant>
      <vt:variant>
        <vt:i4>3801135</vt:i4>
      </vt:variant>
      <vt:variant>
        <vt:i4>6</vt:i4>
      </vt:variant>
      <vt:variant>
        <vt:i4>0</vt:i4>
      </vt:variant>
      <vt:variant>
        <vt:i4>5</vt:i4>
      </vt:variant>
      <vt:variant>
        <vt:lpwstr>http://www.ncbi.nlm.nih.gov/pubmed/24993421</vt:lpwstr>
      </vt:variant>
      <vt:variant>
        <vt:lpwstr/>
      </vt:variant>
      <vt:variant>
        <vt:i4>2752601</vt:i4>
      </vt:variant>
      <vt:variant>
        <vt:i4>3</vt:i4>
      </vt:variant>
      <vt:variant>
        <vt:i4>0</vt:i4>
      </vt:variant>
      <vt:variant>
        <vt:i4>5</vt:i4>
      </vt:variant>
      <vt:variant>
        <vt:lpwstr>mailto:NICHOLAS.COST@CHILDRENSCOLORADO.ORG</vt:lpwstr>
      </vt:variant>
      <vt:variant>
        <vt:lpwstr/>
      </vt:variant>
      <vt:variant>
        <vt:i4>262243</vt:i4>
      </vt:variant>
      <vt:variant>
        <vt:i4>0</vt:i4>
      </vt:variant>
      <vt:variant>
        <vt:i4>0</vt:i4>
      </vt:variant>
      <vt:variant>
        <vt:i4>5</vt:i4>
      </vt:variant>
      <vt:variant>
        <vt:lpwstr>mailto:NICHOLAS.COST@UCDENVER.EDU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Club</dc:title>
  <dc:subject/>
  <dc:creator>Cost, Nicholas</dc:creator>
  <cp:keywords/>
  <cp:lastModifiedBy>Cost, Nicholas</cp:lastModifiedBy>
  <cp:revision>3</cp:revision>
  <cp:lastPrinted>2017-07-17T20:09:00Z</cp:lastPrinted>
  <dcterms:created xsi:type="dcterms:W3CDTF">2026-09-22T19:13:00Z</dcterms:created>
  <dcterms:modified xsi:type="dcterms:W3CDTF">2026-09-22T19:13:00Z</dcterms:modified>
</cp:coreProperties>
</file>